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31" w:rsidRPr="003C7415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C7415">
        <w:rPr>
          <w:rFonts w:ascii="Arial" w:hAnsi="Arial" w:cs="Arial"/>
          <w:sz w:val="20"/>
          <w:szCs w:val="20"/>
        </w:rPr>
        <w:t xml:space="preserve">Настоящая информация публикуется для получателей финансовых </w:t>
      </w:r>
      <w:r w:rsidR="002E7853" w:rsidRPr="003C7415">
        <w:rPr>
          <w:rFonts w:ascii="Arial" w:hAnsi="Arial" w:cs="Arial"/>
          <w:sz w:val="20"/>
          <w:szCs w:val="20"/>
        </w:rPr>
        <w:t xml:space="preserve">услуг </w:t>
      </w:r>
      <w:r w:rsidRPr="003C7415">
        <w:rPr>
          <w:rFonts w:ascii="Arial" w:hAnsi="Arial" w:cs="Arial"/>
          <w:sz w:val="20"/>
          <w:szCs w:val="20"/>
        </w:rPr>
        <w:t>ООО «ИНТЕР РАО Инвест» в соответствии с «Базовым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брокеров»</w:t>
      </w:r>
      <w:r w:rsidR="000E226D">
        <w:rPr>
          <w:rFonts w:ascii="Arial" w:hAnsi="Arial" w:cs="Arial"/>
          <w:sz w:val="20"/>
          <w:szCs w:val="20"/>
        </w:rPr>
        <w:t>.</w:t>
      </w:r>
    </w:p>
    <w:p w:rsidR="008D7B25" w:rsidRPr="002F15FE" w:rsidRDefault="008D7B25" w:rsidP="002F15FE">
      <w:pPr>
        <w:pStyle w:val="3"/>
        <w:rPr>
          <w:b/>
        </w:rPr>
      </w:pPr>
      <w:r w:rsidRPr="002F15FE">
        <w:rPr>
          <w:b/>
        </w:rPr>
        <w:t>П</w:t>
      </w:r>
      <w:r w:rsidR="00AC2031" w:rsidRPr="002F15FE">
        <w:rPr>
          <w:b/>
        </w:rPr>
        <w:t xml:space="preserve">олное </w:t>
      </w:r>
      <w:r w:rsidR="00462A1A">
        <w:rPr>
          <w:b/>
        </w:rPr>
        <w:t xml:space="preserve">фирменное </w:t>
      </w:r>
      <w:r w:rsidR="00AC2031" w:rsidRPr="002F15FE">
        <w:rPr>
          <w:b/>
        </w:rPr>
        <w:t>наименование</w:t>
      </w:r>
      <w:r w:rsidR="00462A1A">
        <w:rPr>
          <w:b/>
        </w:rPr>
        <w:t xml:space="preserve"> Брокера</w:t>
      </w:r>
      <w:r w:rsidR="00AC2031" w:rsidRPr="002F15FE">
        <w:rPr>
          <w:b/>
        </w:rPr>
        <w:t xml:space="preserve">: </w:t>
      </w:r>
    </w:p>
    <w:p w:rsidR="00305E03" w:rsidRPr="00377D40" w:rsidRDefault="00305E03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Общество с ограниченной ответственностью «ИНТЕР РАО Инвест»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8D7B25" w:rsidRPr="002F15FE" w:rsidRDefault="008D7B25" w:rsidP="002F15FE">
      <w:pPr>
        <w:pStyle w:val="3"/>
        <w:rPr>
          <w:b/>
        </w:rPr>
      </w:pPr>
      <w:r w:rsidRPr="002F15FE">
        <w:rPr>
          <w:b/>
        </w:rPr>
        <w:t>С</w:t>
      </w:r>
      <w:r w:rsidR="00AC2031" w:rsidRPr="002F15FE">
        <w:rPr>
          <w:b/>
        </w:rPr>
        <w:t xml:space="preserve">окращенное </w:t>
      </w:r>
      <w:r w:rsidR="00462A1A">
        <w:rPr>
          <w:b/>
        </w:rPr>
        <w:t xml:space="preserve">фирменное </w:t>
      </w:r>
      <w:r w:rsidR="00AC2031" w:rsidRPr="002F15FE">
        <w:rPr>
          <w:b/>
        </w:rPr>
        <w:t>наименование</w:t>
      </w:r>
      <w:r w:rsidR="00462A1A">
        <w:rPr>
          <w:b/>
        </w:rPr>
        <w:t xml:space="preserve"> Брокера</w:t>
      </w:r>
      <w:r w:rsidR="00AC2031" w:rsidRPr="002F15FE">
        <w:rPr>
          <w:b/>
        </w:rPr>
        <w:t>: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ООО "ИНТЕР РАО Инвест"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>Адрес</w:t>
      </w:r>
      <w:r w:rsidR="008D7B25" w:rsidRPr="002F15FE">
        <w:rPr>
          <w:b/>
        </w:rPr>
        <w:t xml:space="preserve"> (адрес офиса)</w:t>
      </w:r>
      <w:r w:rsidR="00462A1A">
        <w:rPr>
          <w:b/>
        </w:rPr>
        <w:t xml:space="preserve"> Брокера</w:t>
      </w:r>
      <w:r w:rsidRPr="002F15FE">
        <w:rPr>
          <w:b/>
        </w:rPr>
        <w:t xml:space="preserve">: 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4E68F8">
        <w:rPr>
          <w:rFonts w:ascii="Arial" w:hAnsi="Arial" w:cs="Arial"/>
          <w:sz w:val="20"/>
          <w:szCs w:val="20"/>
        </w:rPr>
        <w:t>119435, г. Москва, Большой Саввинский переулок, д. 1</w:t>
      </w:r>
      <w:r w:rsidR="00135B19" w:rsidRPr="004E68F8">
        <w:rPr>
          <w:rFonts w:ascii="Arial" w:hAnsi="Arial" w:cs="Arial"/>
          <w:sz w:val="20"/>
          <w:szCs w:val="20"/>
        </w:rPr>
        <w:t>2, стр. 16, подъезд № 5, этаж № 3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>Адрес электронной почты</w:t>
      </w:r>
      <w:r w:rsidR="00462A1A">
        <w:rPr>
          <w:b/>
        </w:rPr>
        <w:t xml:space="preserve"> Брокера</w:t>
      </w:r>
      <w:r w:rsidRPr="002F15FE">
        <w:rPr>
          <w:b/>
        </w:rPr>
        <w:t xml:space="preserve">: </w:t>
      </w:r>
    </w:p>
    <w:p w:rsidR="00AC2031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interraoinvest@interrao.ru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>Контактный телефон</w:t>
      </w:r>
      <w:r w:rsidR="00462A1A">
        <w:rPr>
          <w:b/>
        </w:rPr>
        <w:t xml:space="preserve"> Брокера</w:t>
      </w:r>
      <w:r w:rsidRPr="002F15FE">
        <w:rPr>
          <w:b/>
        </w:rPr>
        <w:t>: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+7 (495) 664-88-40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 xml:space="preserve">Адрес официального сайта </w:t>
      </w:r>
      <w:r w:rsidR="00462A1A">
        <w:rPr>
          <w:b/>
        </w:rPr>
        <w:t xml:space="preserve">Брокера </w:t>
      </w:r>
      <w:r w:rsidRPr="002F15FE">
        <w:rPr>
          <w:b/>
        </w:rPr>
        <w:t xml:space="preserve">в сети «Интернет»: </w:t>
      </w:r>
    </w:p>
    <w:p w:rsidR="0086484E" w:rsidRPr="002F15FE" w:rsidRDefault="007051DD" w:rsidP="00EE5AA5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86484E" w:rsidRPr="002F15FE">
          <w:rPr>
            <w:rStyle w:val="a3"/>
            <w:rFonts w:ascii="Arial" w:hAnsi="Arial" w:cs="Arial"/>
            <w:sz w:val="20"/>
            <w:szCs w:val="20"/>
          </w:rPr>
          <w:t>www.interraoinvest.ru</w:t>
        </w:r>
      </w:hyperlink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8D7B25" w:rsidRPr="002F15FE" w:rsidRDefault="00AC203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Лицензия профессионального участника рынка ценных бумаг на осуществление брокерской деятельности</w:t>
      </w:r>
      <w:r w:rsidR="008D7B25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</w:t>
      </w:r>
    </w:p>
    <w:p w:rsidR="009942D4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№ 077-116</w:t>
      </w:r>
      <w:r w:rsidR="008D10F6" w:rsidRPr="00377D40">
        <w:rPr>
          <w:rFonts w:ascii="Arial" w:hAnsi="Arial" w:cs="Arial"/>
          <w:sz w:val="20"/>
          <w:szCs w:val="20"/>
        </w:rPr>
        <w:t>43</w:t>
      </w:r>
      <w:r w:rsidRPr="00377D40">
        <w:rPr>
          <w:rFonts w:ascii="Arial" w:hAnsi="Arial" w:cs="Arial"/>
          <w:sz w:val="20"/>
          <w:szCs w:val="20"/>
        </w:rPr>
        <w:t>-1</w:t>
      </w:r>
      <w:r w:rsidR="008D10F6" w:rsidRPr="00377D40">
        <w:rPr>
          <w:rFonts w:ascii="Arial" w:hAnsi="Arial" w:cs="Arial"/>
          <w:sz w:val="20"/>
          <w:szCs w:val="20"/>
        </w:rPr>
        <w:t>00</w:t>
      </w:r>
      <w:r w:rsidRPr="00377D40">
        <w:rPr>
          <w:rFonts w:ascii="Arial" w:hAnsi="Arial" w:cs="Arial"/>
          <w:sz w:val="20"/>
          <w:szCs w:val="20"/>
        </w:rPr>
        <w:t>000 выдана Ф</w:t>
      </w:r>
      <w:r w:rsidR="009942D4" w:rsidRPr="00377D40">
        <w:rPr>
          <w:rFonts w:ascii="Arial" w:hAnsi="Arial" w:cs="Arial"/>
          <w:sz w:val="20"/>
          <w:szCs w:val="20"/>
        </w:rPr>
        <w:t>СФР</w:t>
      </w:r>
      <w:r w:rsidRPr="00377D40">
        <w:rPr>
          <w:rFonts w:ascii="Arial" w:hAnsi="Arial" w:cs="Arial"/>
          <w:sz w:val="20"/>
          <w:szCs w:val="20"/>
        </w:rPr>
        <w:t xml:space="preserve"> России 14 октября 2008 г. без </w:t>
      </w:r>
      <w:r w:rsidR="00EB4B15" w:rsidRPr="00377D40">
        <w:rPr>
          <w:rFonts w:ascii="Arial" w:hAnsi="Arial" w:cs="Arial"/>
          <w:sz w:val="20"/>
          <w:szCs w:val="20"/>
        </w:rPr>
        <w:t>ограничения</w:t>
      </w:r>
      <w:r w:rsidRPr="00377D40">
        <w:rPr>
          <w:rFonts w:ascii="Arial" w:hAnsi="Arial" w:cs="Arial"/>
          <w:sz w:val="20"/>
          <w:szCs w:val="20"/>
        </w:rPr>
        <w:t xml:space="preserve"> срока действия</w:t>
      </w:r>
      <w:r w:rsidR="009942D4" w:rsidRPr="00377D40">
        <w:rPr>
          <w:rFonts w:ascii="Arial" w:hAnsi="Arial" w:cs="Arial"/>
          <w:sz w:val="20"/>
          <w:szCs w:val="20"/>
        </w:rPr>
        <w:t>.</w:t>
      </w:r>
    </w:p>
    <w:p w:rsidR="0086484E" w:rsidRPr="00377D40" w:rsidRDefault="009942D4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Федеральная служба по финансовым рынк</w:t>
      </w:r>
      <w:r w:rsidR="008F1533" w:rsidRPr="00377D40">
        <w:rPr>
          <w:rFonts w:ascii="Arial" w:hAnsi="Arial" w:cs="Arial"/>
          <w:sz w:val="20"/>
          <w:szCs w:val="20"/>
        </w:rPr>
        <w:t>а</w:t>
      </w:r>
      <w:r w:rsidRPr="00377D40">
        <w:rPr>
          <w:rFonts w:ascii="Arial" w:hAnsi="Arial" w:cs="Arial"/>
          <w:sz w:val="20"/>
          <w:szCs w:val="20"/>
        </w:rPr>
        <w:t xml:space="preserve">м </w:t>
      </w:r>
      <w:r w:rsidR="00CC1C21" w:rsidRPr="00377D40">
        <w:rPr>
          <w:rFonts w:ascii="Arial" w:hAnsi="Arial" w:cs="Arial"/>
          <w:sz w:val="20"/>
          <w:szCs w:val="20"/>
        </w:rPr>
        <w:t xml:space="preserve">(ФСФР) </w:t>
      </w:r>
      <w:r w:rsidRPr="00377D40">
        <w:rPr>
          <w:rFonts w:ascii="Arial" w:hAnsi="Arial" w:cs="Arial"/>
          <w:sz w:val="20"/>
          <w:szCs w:val="20"/>
        </w:rPr>
        <w:t>России - правопредшественник Центрального банка России</w:t>
      </w:r>
      <w:r w:rsidR="002544F5" w:rsidRPr="00377D40">
        <w:rPr>
          <w:rFonts w:ascii="Arial" w:hAnsi="Arial" w:cs="Arial"/>
          <w:sz w:val="20"/>
          <w:szCs w:val="20"/>
        </w:rPr>
        <w:t xml:space="preserve"> </w:t>
      </w:r>
      <w:r w:rsidR="00021BA5" w:rsidRPr="00377D40">
        <w:rPr>
          <w:rFonts w:ascii="Arial" w:hAnsi="Arial" w:cs="Arial"/>
          <w:sz w:val="20"/>
          <w:szCs w:val="20"/>
        </w:rPr>
        <w:t>(</w:t>
      </w:r>
      <w:r w:rsidR="00581FCF" w:rsidRPr="00377D40">
        <w:rPr>
          <w:rFonts w:ascii="Arial" w:hAnsi="Arial" w:cs="Arial"/>
          <w:sz w:val="20"/>
          <w:szCs w:val="20"/>
        </w:rPr>
        <w:t>до 01 сентября 2013 г</w:t>
      </w:r>
      <w:r w:rsidRPr="00377D40">
        <w:rPr>
          <w:rFonts w:ascii="Arial" w:hAnsi="Arial" w:cs="Arial"/>
          <w:sz w:val="20"/>
          <w:szCs w:val="20"/>
        </w:rPr>
        <w:t>.</w:t>
      </w:r>
      <w:r w:rsidR="00021BA5" w:rsidRPr="00377D40">
        <w:rPr>
          <w:rFonts w:ascii="Arial" w:hAnsi="Arial" w:cs="Arial"/>
          <w:sz w:val="20"/>
          <w:szCs w:val="20"/>
        </w:rPr>
        <w:t>)</w:t>
      </w:r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86484E" w:rsidRPr="002F15FE" w:rsidRDefault="0086484E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Орган, осуществляющий полномочия по контр</w:t>
      </w:r>
      <w:r w:rsidR="009358EA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олю и надзору за деятельностью Б</w:t>
      </w: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рокера: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Центральный банк России (Банк России)</w:t>
      </w:r>
    </w:p>
    <w:p w:rsidR="00804AF8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сайта в сети «Интернет» - </w:t>
      </w:r>
      <w:hyperlink r:id="rId9" w:history="1">
        <w:r w:rsidR="00804AF8" w:rsidRPr="00377D40">
          <w:rPr>
            <w:rStyle w:val="a3"/>
            <w:rFonts w:ascii="Arial" w:hAnsi="Arial" w:cs="Arial"/>
            <w:sz w:val="20"/>
            <w:szCs w:val="20"/>
          </w:rPr>
          <w:t>www.cbr.ru</w:t>
        </w:r>
      </w:hyperlink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Адрес: 107016, г. Москва, ул. Неглинная, д. 12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Телефоны: 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8 800 300-30-00 (для бесплатных звонков из регионов России),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+7 499 300-30-00 (круглосуточно), 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Факс: +7 495 621-64-65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Интернет-приемная Банка России: </w:t>
      </w:r>
      <w:hyperlink r:id="rId10" w:history="1">
        <w:r w:rsidR="00804AF8" w:rsidRPr="00377D40">
          <w:rPr>
            <w:rStyle w:val="a3"/>
            <w:rFonts w:ascii="Arial" w:hAnsi="Arial" w:cs="Arial"/>
            <w:sz w:val="20"/>
            <w:szCs w:val="20"/>
          </w:rPr>
          <w:t>https://www.cbr.ru/reception/</w:t>
        </w:r>
      </w:hyperlink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AC2031" w:rsidRPr="002F15FE" w:rsidRDefault="0086484E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Сведения о ч</w:t>
      </w:r>
      <w:r w:rsidR="00AC2031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ленств</w:t>
      </w: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е</w:t>
      </w:r>
      <w:r w:rsidR="00AC2031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</w:t>
      </w:r>
      <w:r w:rsidR="00804AF8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в саморегулируемой организации в сфере финансового рынка, объединяющая брокеров: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ООО "ИНТЕР РАО Инвест" является членом Национальной ассоциации участников фондового рынка (НАУФОР) с 21 марта 2013 г.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сайта в сети «Интернет» - </w:t>
      </w:r>
      <w:hyperlink r:id="rId11" w:history="1">
        <w:r w:rsidR="00804AF8" w:rsidRPr="00377D40">
          <w:rPr>
            <w:rStyle w:val="a3"/>
            <w:rFonts w:ascii="Arial" w:hAnsi="Arial" w:cs="Arial"/>
            <w:sz w:val="20"/>
            <w:szCs w:val="20"/>
          </w:rPr>
          <w:t>www.naufor.ru</w:t>
        </w:r>
      </w:hyperlink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НАУФОР: </w:t>
      </w:r>
      <w:r w:rsidR="00747680" w:rsidRPr="00747680">
        <w:rPr>
          <w:rFonts w:ascii="Arial" w:hAnsi="Arial" w:cs="Arial"/>
          <w:sz w:val="20"/>
          <w:szCs w:val="20"/>
        </w:rPr>
        <w:t xml:space="preserve">129090, </w:t>
      </w:r>
      <w:r w:rsidR="00747680">
        <w:rPr>
          <w:rFonts w:ascii="Arial" w:hAnsi="Arial" w:cs="Arial"/>
          <w:sz w:val="20"/>
          <w:szCs w:val="20"/>
        </w:rPr>
        <w:t xml:space="preserve">г. </w:t>
      </w:r>
      <w:r w:rsidR="00747680" w:rsidRPr="00747680">
        <w:rPr>
          <w:rFonts w:ascii="Arial" w:hAnsi="Arial" w:cs="Arial"/>
          <w:sz w:val="20"/>
          <w:szCs w:val="20"/>
        </w:rPr>
        <w:t xml:space="preserve">Москва, 1-й </w:t>
      </w:r>
      <w:proofErr w:type="spellStart"/>
      <w:r w:rsidR="00747680" w:rsidRPr="00747680">
        <w:rPr>
          <w:rFonts w:ascii="Arial" w:hAnsi="Arial" w:cs="Arial"/>
          <w:sz w:val="20"/>
          <w:szCs w:val="20"/>
        </w:rPr>
        <w:t>Коптельский</w:t>
      </w:r>
      <w:proofErr w:type="spellEnd"/>
      <w:r w:rsidR="00747680" w:rsidRPr="00747680">
        <w:rPr>
          <w:rFonts w:ascii="Arial" w:hAnsi="Arial" w:cs="Arial"/>
          <w:sz w:val="20"/>
          <w:szCs w:val="20"/>
        </w:rPr>
        <w:t xml:space="preserve"> пер., д.18 стр.</w:t>
      </w:r>
      <w:r w:rsidR="00747680">
        <w:rPr>
          <w:rFonts w:ascii="Arial" w:hAnsi="Arial" w:cs="Arial"/>
          <w:sz w:val="20"/>
          <w:szCs w:val="20"/>
        </w:rPr>
        <w:t>1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lastRenderedPageBreak/>
        <w:t>Телефоны: 8 (495) 787-77-74/75,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Стандарты НАУФОР (включая стандарт по защите прав и интересов получателей финансовых услуг) размещены на сайте НАУФОР в разделе «Стандарты» (подраздел «Для профучастников»)</w:t>
      </w:r>
      <w:r w:rsidR="00804AF8" w:rsidRPr="00377D40">
        <w:rPr>
          <w:rFonts w:ascii="Arial" w:hAnsi="Arial" w:cs="Arial"/>
          <w:sz w:val="20"/>
          <w:szCs w:val="20"/>
        </w:rPr>
        <w:t>.</w:t>
      </w:r>
    </w:p>
    <w:p w:rsidR="000F0088" w:rsidRPr="00330796" w:rsidRDefault="000F0088" w:rsidP="009358EA">
      <w:pPr>
        <w:pStyle w:val="3"/>
        <w:jc w:val="both"/>
        <w:rPr>
          <w:b/>
          <w:sz w:val="4"/>
          <w:szCs w:val="4"/>
        </w:rPr>
      </w:pPr>
    </w:p>
    <w:p w:rsidR="00AC2031" w:rsidRDefault="00AC2031" w:rsidP="009358EA">
      <w:pPr>
        <w:pStyle w:val="3"/>
        <w:jc w:val="both"/>
        <w:rPr>
          <w:b/>
        </w:rPr>
      </w:pPr>
      <w:r w:rsidRPr="002F15FE">
        <w:rPr>
          <w:b/>
        </w:rPr>
        <w:t>О финансовых услугах, оказываемых на основании договора о брокерском обслужив</w:t>
      </w:r>
      <w:r w:rsidR="009358EA">
        <w:rPr>
          <w:b/>
        </w:rPr>
        <w:t>ании, и дополнительных услугах Б</w:t>
      </w:r>
      <w:r w:rsidRPr="002F15FE">
        <w:rPr>
          <w:b/>
        </w:rPr>
        <w:t>р</w:t>
      </w:r>
      <w:r w:rsidR="009358EA">
        <w:rPr>
          <w:b/>
        </w:rPr>
        <w:t>окера, в том числе оказываемых Б</w:t>
      </w:r>
      <w:r w:rsidRPr="002F15FE">
        <w:rPr>
          <w:b/>
        </w:rPr>
        <w:t>рокером за дополнительную плату</w:t>
      </w:r>
      <w:r w:rsidR="00202E8A" w:rsidRPr="002F15FE">
        <w:rPr>
          <w:b/>
        </w:rPr>
        <w:t>:</w:t>
      </w:r>
    </w:p>
    <w:p w:rsidR="002F15FE" w:rsidRPr="002F15FE" w:rsidRDefault="002F15FE" w:rsidP="002F15FE">
      <w:pPr>
        <w:rPr>
          <w:sz w:val="2"/>
          <w:szCs w:val="2"/>
        </w:rPr>
      </w:pPr>
    </w:p>
    <w:p w:rsidR="00202E8A" w:rsidRDefault="00AC2031" w:rsidP="00EE5AA5">
      <w:pPr>
        <w:jc w:val="both"/>
      </w:pPr>
      <w:r w:rsidRPr="00377D40">
        <w:rPr>
          <w:rFonts w:ascii="Arial" w:hAnsi="Arial" w:cs="Arial"/>
          <w:sz w:val="20"/>
          <w:szCs w:val="20"/>
        </w:rPr>
        <w:t xml:space="preserve">Информация о финансовых услугах, оказываемых на основании договора о брокерском обслуживании, связанных с ним дополнительных услугах и тарифах содержится в </w:t>
      </w:r>
      <w:r w:rsidR="00CF3AED" w:rsidRPr="00377D40">
        <w:rPr>
          <w:rFonts w:ascii="Arial" w:hAnsi="Arial" w:cs="Arial"/>
          <w:sz w:val="20"/>
          <w:szCs w:val="20"/>
        </w:rPr>
        <w:t xml:space="preserve">актуальной редакции </w:t>
      </w:r>
      <w:r w:rsidRPr="00377D40">
        <w:rPr>
          <w:rFonts w:ascii="Arial" w:hAnsi="Arial" w:cs="Arial"/>
          <w:sz w:val="20"/>
          <w:szCs w:val="20"/>
        </w:rPr>
        <w:t>«</w:t>
      </w:r>
      <w:r w:rsidR="00202E8A" w:rsidRPr="00377D40">
        <w:rPr>
          <w:rFonts w:ascii="Arial" w:hAnsi="Arial" w:cs="Arial"/>
          <w:sz w:val="20"/>
          <w:szCs w:val="20"/>
        </w:rPr>
        <w:t>Регламент</w:t>
      </w:r>
      <w:r w:rsidR="00CF3AED" w:rsidRPr="00377D40">
        <w:rPr>
          <w:rFonts w:ascii="Arial" w:hAnsi="Arial" w:cs="Arial"/>
          <w:sz w:val="20"/>
          <w:szCs w:val="20"/>
        </w:rPr>
        <w:t>а</w:t>
      </w:r>
      <w:r w:rsidR="00202E8A" w:rsidRPr="00377D40">
        <w:rPr>
          <w:rFonts w:ascii="Arial" w:hAnsi="Arial" w:cs="Arial"/>
          <w:sz w:val="20"/>
          <w:szCs w:val="20"/>
        </w:rPr>
        <w:t xml:space="preserve"> брокерского обслуживания на рынке ценных бумаг ООО «ИНТЕР РАО Инвест», размещенно</w:t>
      </w:r>
      <w:r w:rsidR="006C3C76" w:rsidRPr="00377D40">
        <w:rPr>
          <w:rFonts w:ascii="Arial" w:hAnsi="Arial" w:cs="Arial"/>
          <w:sz w:val="20"/>
          <w:szCs w:val="20"/>
        </w:rPr>
        <w:t>й</w:t>
      </w:r>
      <w:r w:rsidR="00202E8A" w:rsidRPr="00377D40">
        <w:rPr>
          <w:rFonts w:ascii="Arial" w:hAnsi="Arial" w:cs="Arial"/>
          <w:sz w:val="20"/>
          <w:szCs w:val="20"/>
        </w:rPr>
        <w:t xml:space="preserve"> на сайте</w:t>
      </w:r>
      <w:r w:rsidR="004F533E" w:rsidRPr="00377D40">
        <w:rPr>
          <w:rFonts w:ascii="Arial" w:hAnsi="Arial" w:cs="Arial"/>
          <w:sz w:val="20"/>
          <w:szCs w:val="20"/>
        </w:rPr>
        <w:t>:</w:t>
      </w:r>
      <w:r w:rsidR="004F533E" w:rsidRPr="0087628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876289" w:rsidRPr="00876289">
          <w:rPr>
            <w:rStyle w:val="a3"/>
            <w:rFonts w:ascii="Arial" w:hAnsi="Arial" w:cs="Arial"/>
            <w:sz w:val="20"/>
            <w:szCs w:val="20"/>
          </w:rPr>
          <w:t>https://www.inter</w:t>
        </w:r>
        <w:r w:rsidR="00876289" w:rsidRPr="00876289">
          <w:rPr>
            <w:rStyle w:val="a3"/>
            <w:rFonts w:ascii="Arial" w:hAnsi="Arial" w:cs="Arial"/>
            <w:sz w:val="20"/>
            <w:szCs w:val="20"/>
          </w:rPr>
          <w:t>r</w:t>
        </w:r>
        <w:r w:rsidR="00876289" w:rsidRPr="00876289">
          <w:rPr>
            <w:rStyle w:val="a3"/>
            <w:rFonts w:ascii="Arial" w:hAnsi="Arial" w:cs="Arial"/>
            <w:sz w:val="20"/>
            <w:szCs w:val="20"/>
          </w:rPr>
          <w:t>aoinvest.ru/clients/brokerage/dokumenty/</w:t>
        </w:r>
      </w:hyperlink>
    </w:p>
    <w:p w:rsidR="000F0088" w:rsidRPr="00330796" w:rsidRDefault="000F0088" w:rsidP="00EE5AA5">
      <w:pPr>
        <w:jc w:val="both"/>
        <w:rPr>
          <w:rFonts w:ascii="Arial" w:hAnsi="Arial" w:cs="Arial"/>
          <w:sz w:val="4"/>
          <w:szCs w:val="4"/>
        </w:rPr>
      </w:pPr>
    </w:p>
    <w:p w:rsidR="00AC2031" w:rsidRDefault="00AC2031" w:rsidP="009358EA">
      <w:pPr>
        <w:pStyle w:val="3"/>
        <w:jc w:val="both"/>
        <w:rPr>
          <w:b/>
        </w:rPr>
      </w:pPr>
      <w:r w:rsidRPr="002F15FE">
        <w:rPr>
          <w:b/>
        </w:rPr>
        <w:t>О порядке получения финансовой услуги, в том числе документах, которые должны быть предоставлены получателем финансовых услуг для ее получения</w:t>
      </w:r>
      <w:r w:rsidR="004F533E" w:rsidRPr="002F15FE">
        <w:rPr>
          <w:b/>
        </w:rPr>
        <w:t>:</w:t>
      </w:r>
    </w:p>
    <w:p w:rsidR="002F15FE" w:rsidRPr="002F15FE" w:rsidRDefault="002F15FE" w:rsidP="002F15FE">
      <w:pPr>
        <w:rPr>
          <w:sz w:val="2"/>
          <w:szCs w:val="2"/>
        </w:rPr>
      </w:pPr>
    </w:p>
    <w:p w:rsidR="00876289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Порядок получения финансовой услуги, в том числе документы, которые должны быть предоставлены получателем финансовой услуги для ее получения, содержатся в </w:t>
      </w:r>
      <w:r w:rsidR="00CF3AED" w:rsidRPr="00377D40">
        <w:rPr>
          <w:rFonts w:ascii="Arial" w:hAnsi="Arial" w:cs="Arial"/>
          <w:sz w:val="20"/>
          <w:szCs w:val="20"/>
        </w:rPr>
        <w:t>актуальной редакции «Регламента брокерского обслуживания на рынке ценных бумаг ООО «ИНТЕР РАО Инвест», размещенно</w:t>
      </w:r>
      <w:r w:rsidR="00340C70" w:rsidRPr="00377D40">
        <w:rPr>
          <w:rFonts w:ascii="Arial" w:hAnsi="Arial" w:cs="Arial"/>
          <w:sz w:val="20"/>
          <w:szCs w:val="20"/>
        </w:rPr>
        <w:t>й</w:t>
      </w:r>
      <w:r w:rsidR="00CF3AED" w:rsidRPr="00377D40">
        <w:rPr>
          <w:rFonts w:ascii="Arial" w:hAnsi="Arial" w:cs="Arial"/>
          <w:sz w:val="20"/>
          <w:szCs w:val="20"/>
        </w:rPr>
        <w:t xml:space="preserve"> на сайте: </w:t>
      </w:r>
      <w:hyperlink r:id="rId13" w:history="1">
        <w:r w:rsidR="00876289" w:rsidRPr="00876289">
          <w:rPr>
            <w:rStyle w:val="a3"/>
            <w:rFonts w:ascii="Arial" w:hAnsi="Arial" w:cs="Arial"/>
            <w:sz w:val="20"/>
            <w:szCs w:val="20"/>
          </w:rPr>
          <w:t>https://www.interraoinvest.ru/clients/bro</w:t>
        </w:r>
        <w:r w:rsidR="00876289" w:rsidRPr="00876289">
          <w:rPr>
            <w:rStyle w:val="a3"/>
            <w:rFonts w:ascii="Arial" w:hAnsi="Arial" w:cs="Arial"/>
            <w:sz w:val="20"/>
            <w:szCs w:val="20"/>
          </w:rPr>
          <w:t>k</w:t>
        </w:r>
        <w:r w:rsidR="00876289" w:rsidRPr="00876289">
          <w:rPr>
            <w:rStyle w:val="a3"/>
            <w:rFonts w:ascii="Arial" w:hAnsi="Arial" w:cs="Arial"/>
            <w:sz w:val="20"/>
            <w:szCs w:val="20"/>
          </w:rPr>
          <w:t>erage/dokumenty/</w:t>
        </w:r>
      </w:hyperlink>
    </w:p>
    <w:p w:rsidR="000F0088" w:rsidRPr="00330796" w:rsidRDefault="000F0088" w:rsidP="00EE5AA5">
      <w:pPr>
        <w:jc w:val="both"/>
        <w:rPr>
          <w:rFonts w:ascii="Arial" w:hAnsi="Arial" w:cs="Arial"/>
          <w:sz w:val="4"/>
          <w:szCs w:val="4"/>
        </w:rPr>
      </w:pPr>
    </w:p>
    <w:p w:rsidR="00AC2031" w:rsidRDefault="00AC2031" w:rsidP="009358EA">
      <w:pPr>
        <w:pStyle w:val="3"/>
        <w:jc w:val="both"/>
        <w:rPr>
          <w:b/>
        </w:rPr>
      </w:pPr>
      <w:r w:rsidRPr="002F15FE">
        <w:rPr>
          <w:b/>
        </w:rPr>
        <w:t>О способах и адресах</w:t>
      </w:r>
      <w:r w:rsidR="00B81E1E">
        <w:rPr>
          <w:b/>
        </w:rPr>
        <w:t xml:space="preserve"> направления обращений (жалоб) Б</w:t>
      </w:r>
      <w:r w:rsidRPr="002F15FE">
        <w:rPr>
          <w:b/>
        </w:rPr>
        <w:t xml:space="preserve">рокеру, в саморегулируемую организацию, в орган, осуществляющий полномочия по контролю и надзору за деятельностью </w:t>
      </w:r>
      <w:r w:rsidR="00B81E1E">
        <w:rPr>
          <w:b/>
        </w:rPr>
        <w:t>Б</w:t>
      </w:r>
      <w:r w:rsidRPr="002F15FE">
        <w:rPr>
          <w:b/>
        </w:rPr>
        <w:t>рокера</w:t>
      </w:r>
      <w:r w:rsidR="004F533E" w:rsidRPr="002F15FE">
        <w:rPr>
          <w:b/>
        </w:rPr>
        <w:t>:</w:t>
      </w:r>
    </w:p>
    <w:p w:rsidR="00F674E2" w:rsidRPr="00F674E2" w:rsidRDefault="00F674E2" w:rsidP="00F674E2">
      <w:pPr>
        <w:rPr>
          <w:sz w:val="4"/>
          <w:szCs w:val="4"/>
        </w:rPr>
      </w:pPr>
    </w:p>
    <w:p w:rsidR="00D93CB6" w:rsidRPr="00377D40" w:rsidRDefault="00D93CB6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377D4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ООО «ИНТЕР РАО Инвест»:</w:t>
      </w:r>
    </w:p>
    <w:p w:rsidR="00FC52A5" w:rsidRPr="00377D40" w:rsidRDefault="00D93CB6" w:rsidP="00FC52A5">
      <w:p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7D40">
        <w:rPr>
          <w:rFonts w:ascii="Arial" w:eastAsia="Times New Roman" w:hAnsi="Arial" w:cs="Arial"/>
          <w:sz w:val="20"/>
          <w:szCs w:val="20"/>
          <w:lang w:eastAsia="ru-RU"/>
        </w:rPr>
        <w:t>Брокер</w:t>
      </w:r>
      <w:r w:rsidR="00BE6789" w:rsidRPr="00377D40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принимает обращения (жалобы):</w:t>
      </w:r>
    </w:p>
    <w:p w:rsidR="00D93CB6" w:rsidRPr="00377D40" w:rsidRDefault="00D93CB6" w:rsidP="00C962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75" w:after="75" w:line="240" w:lineRule="auto"/>
        <w:ind w:left="0" w:right="75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7D40">
        <w:rPr>
          <w:rFonts w:ascii="Arial" w:eastAsia="Times New Roman" w:hAnsi="Arial" w:cs="Arial"/>
          <w:sz w:val="20"/>
          <w:szCs w:val="20"/>
          <w:lang w:eastAsia="ru-RU"/>
        </w:rPr>
        <w:t xml:space="preserve">по адресу офиса: 119435, г. Москва, Большой Саввинский переулок, </w:t>
      </w:r>
      <w:r w:rsidR="00782675" w:rsidRPr="00782675">
        <w:rPr>
          <w:rFonts w:ascii="Arial" w:eastAsia="Times New Roman" w:hAnsi="Arial" w:cs="Arial"/>
          <w:sz w:val="20"/>
          <w:szCs w:val="20"/>
          <w:lang w:eastAsia="ru-RU"/>
        </w:rPr>
        <w:t>д. 12, стр. 16, подъезд № 5, этаж № 3</w:t>
      </w:r>
    </w:p>
    <w:p w:rsidR="008B63AB" w:rsidRPr="00377D40" w:rsidRDefault="00D93CB6" w:rsidP="00C962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75" w:after="75" w:line="240" w:lineRule="auto"/>
        <w:ind w:left="0" w:right="75" w:firstLine="0"/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eastAsia="Times New Roman" w:hAnsi="Arial" w:cs="Arial"/>
          <w:sz w:val="20"/>
          <w:szCs w:val="20"/>
          <w:lang w:eastAsia="ru-RU"/>
        </w:rPr>
        <w:t>почтовым отправлением по адресу: 119435, г. Москва, Большой Саввинский переулок</w:t>
      </w:r>
      <w:r w:rsidR="00924046" w:rsidRPr="00377D40">
        <w:rPr>
          <w:rFonts w:ascii="Arial" w:eastAsia="Times New Roman" w:hAnsi="Arial" w:cs="Arial"/>
          <w:sz w:val="20"/>
          <w:szCs w:val="20"/>
          <w:lang w:eastAsia="ru-RU"/>
        </w:rPr>
        <w:t>, д</w:t>
      </w:r>
      <w:r w:rsidR="008B63AB" w:rsidRPr="00377D4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924046" w:rsidRPr="00377D4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782675">
        <w:rPr>
          <w:rFonts w:ascii="Arial" w:eastAsia="Times New Roman" w:hAnsi="Arial" w:cs="Arial"/>
          <w:sz w:val="20"/>
          <w:szCs w:val="20"/>
          <w:lang w:eastAsia="ru-RU"/>
        </w:rPr>
        <w:t xml:space="preserve">2, </w:t>
      </w:r>
      <w:r w:rsidR="007051D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  <w:bookmarkStart w:id="0" w:name="_GoBack"/>
      <w:bookmarkEnd w:id="0"/>
      <w:r w:rsidR="00782675">
        <w:rPr>
          <w:rFonts w:ascii="Arial" w:eastAsia="Times New Roman" w:hAnsi="Arial" w:cs="Arial"/>
          <w:sz w:val="20"/>
          <w:szCs w:val="20"/>
          <w:lang w:eastAsia="ru-RU"/>
        </w:rPr>
        <w:t>стр. 16</w:t>
      </w:r>
      <w:r w:rsidR="00924046" w:rsidRPr="00377D4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93CB6" w:rsidRPr="00377D40" w:rsidRDefault="00D93CB6" w:rsidP="008B63AB">
      <w:pPr>
        <w:shd w:val="clear" w:color="auto" w:fill="FFFFFF"/>
        <w:spacing w:before="75" w:after="75" w:line="240" w:lineRule="auto"/>
        <w:ind w:left="720" w:right="75"/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C2031" w:rsidRPr="00377D40" w:rsidRDefault="00AC2031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377D4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Саморегулируемую организацию «Национальная ассоциация участников фондового рынка» (НАУФОР):</w:t>
      </w:r>
    </w:p>
    <w:p w:rsidR="000020B8" w:rsidRPr="00377D4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НАУФОР: </w:t>
      </w:r>
      <w:r w:rsidR="00876289" w:rsidRPr="00747680">
        <w:rPr>
          <w:rFonts w:ascii="Arial" w:hAnsi="Arial" w:cs="Arial"/>
          <w:sz w:val="20"/>
          <w:szCs w:val="20"/>
        </w:rPr>
        <w:t xml:space="preserve">129090, </w:t>
      </w:r>
      <w:r w:rsidR="00876289">
        <w:rPr>
          <w:rFonts w:ascii="Arial" w:hAnsi="Arial" w:cs="Arial"/>
          <w:sz w:val="20"/>
          <w:szCs w:val="20"/>
        </w:rPr>
        <w:t xml:space="preserve">г. </w:t>
      </w:r>
      <w:r w:rsidR="00876289" w:rsidRPr="00747680">
        <w:rPr>
          <w:rFonts w:ascii="Arial" w:hAnsi="Arial" w:cs="Arial"/>
          <w:sz w:val="20"/>
          <w:szCs w:val="20"/>
        </w:rPr>
        <w:t xml:space="preserve">Москва, 1-й </w:t>
      </w:r>
      <w:proofErr w:type="spellStart"/>
      <w:r w:rsidR="00876289" w:rsidRPr="00747680">
        <w:rPr>
          <w:rFonts w:ascii="Arial" w:hAnsi="Arial" w:cs="Arial"/>
          <w:sz w:val="20"/>
          <w:szCs w:val="20"/>
        </w:rPr>
        <w:t>Коптельский</w:t>
      </w:r>
      <w:proofErr w:type="spellEnd"/>
      <w:r w:rsidR="00876289" w:rsidRPr="00747680">
        <w:rPr>
          <w:rFonts w:ascii="Arial" w:hAnsi="Arial" w:cs="Arial"/>
          <w:sz w:val="20"/>
          <w:szCs w:val="20"/>
        </w:rPr>
        <w:t xml:space="preserve"> пер., д.18 стр.</w:t>
      </w:r>
      <w:r w:rsidR="00876289">
        <w:rPr>
          <w:rFonts w:ascii="Arial" w:hAnsi="Arial" w:cs="Arial"/>
          <w:sz w:val="20"/>
          <w:szCs w:val="20"/>
        </w:rPr>
        <w:t>1</w:t>
      </w:r>
    </w:p>
    <w:p w:rsidR="000020B8" w:rsidRPr="00377D4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Телефоны: 8 (495) 787-77-74/75,</w:t>
      </w:r>
    </w:p>
    <w:p w:rsidR="00AC2031" w:rsidRPr="00377D40" w:rsidRDefault="00AC2031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377D4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Банк России:</w:t>
      </w:r>
    </w:p>
    <w:p w:rsidR="000020B8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Способы обращения в Банк России указаны на сайте Банка России</w:t>
      </w:r>
      <w:r w:rsidR="000020B8" w:rsidRPr="00377D40">
        <w:rPr>
          <w:rFonts w:ascii="Arial" w:hAnsi="Arial" w:cs="Arial"/>
          <w:sz w:val="20"/>
          <w:szCs w:val="20"/>
        </w:rPr>
        <w:t>:</w:t>
      </w:r>
      <w:r w:rsidR="00A5291F" w:rsidRPr="00377D40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020B8" w:rsidRPr="00377D40">
          <w:rPr>
            <w:rStyle w:val="a3"/>
            <w:rFonts w:ascii="Arial" w:hAnsi="Arial" w:cs="Arial"/>
            <w:sz w:val="20"/>
            <w:szCs w:val="20"/>
          </w:rPr>
          <w:t>https://cbr.ru/contacts/</w:t>
        </w:r>
      </w:hyperlink>
    </w:p>
    <w:p w:rsidR="00AC2031" w:rsidRPr="00377D40" w:rsidRDefault="00A5291F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Интернет-приемная Банка России: </w:t>
      </w:r>
      <w:hyperlink r:id="rId15" w:history="1">
        <w:r w:rsidR="000020B8" w:rsidRPr="00377D40">
          <w:rPr>
            <w:rStyle w:val="a3"/>
            <w:rFonts w:ascii="Arial" w:hAnsi="Arial" w:cs="Arial"/>
            <w:sz w:val="20"/>
            <w:szCs w:val="20"/>
          </w:rPr>
          <w:t>https://www.cbr.ru/Reception/</w:t>
        </w:r>
      </w:hyperlink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Адрес Банка России: 107016, Москва, ул. Неглинная, 12,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Телефоны Контактного центра Банка России: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8 (800) 300-30-00 - бесплатно на территории Российской Федерации;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+7 (499) 300-30-00 - тарификация в соответствии с тарифами Вашего оператора;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+7 (495) 771-91-00</w:t>
      </w:r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AC2031" w:rsidRPr="002F15FE" w:rsidRDefault="00AC203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lastRenderedPageBreak/>
        <w:t>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процедуре медиации (при их наличии)</w:t>
      </w:r>
      <w:r w:rsidR="00F961F1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i/>
          <w:sz w:val="20"/>
          <w:szCs w:val="20"/>
        </w:rPr>
        <w:t>Права получателей финансовых услуг</w:t>
      </w:r>
      <w:r w:rsidRPr="00377D40">
        <w:rPr>
          <w:rFonts w:ascii="Arial" w:hAnsi="Arial" w:cs="Arial"/>
          <w:sz w:val="20"/>
          <w:szCs w:val="20"/>
        </w:rPr>
        <w:t xml:space="preserve"> установлены:</w:t>
      </w:r>
    </w:p>
    <w:p w:rsidR="00AC2031" w:rsidRPr="00377D4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- </w:t>
      </w:r>
      <w:r w:rsidR="00AC2031" w:rsidRPr="00377D40">
        <w:rPr>
          <w:rFonts w:ascii="Arial" w:hAnsi="Arial" w:cs="Arial"/>
          <w:sz w:val="20"/>
          <w:szCs w:val="20"/>
        </w:rPr>
        <w:t xml:space="preserve">Федеральным законом от 05.03.1999 </w:t>
      </w:r>
      <w:r w:rsidR="00CF383C" w:rsidRPr="00377D40">
        <w:rPr>
          <w:rFonts w:ascii="Arial" w:hAnsi="Arial" w:cs="Arial"/>
          <w:sz w:val="20"/>
          <w:szCs w:val="20"/>
        </w:rPr>
        <w:t xml:space="preserve">г. </w:t>
      </w:r>
      <w:r w:rsidR="00AC2031" w:rsidRPr="00377D40">
        <w:rPr>
          <w:rFonts w:ascii="Arial" w:hAnsi="Arial" w:cs="Arial"/>
          <w:sz w:val="20"/>
          <w:szCs w:val="20"/>
        </w:rPr>
        <w:t>№ 46-ФЗ «О защите прав и законных интересов инвесторов на рынке ценных бумаг»;</w:t>
      </w:r>
    </w:p>
    <w:p w:rsidR="00AC2031" w:rsidRPr="00377D4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- </w:t>
      </w:r>
      <w:r w:rsidR="00AC2031" w:rsidRPr="00377D40">
        <w:rPr>
          <w:rFonts w:ascii="Arial" w:hAnsi="Arial" w:cs="Arial"/>
          <w:sz w:val="20"/>
          <w:szCs w:val="20"/>
        </w:rPr>
        <w:t xml:space="preserve">«Базовым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брокеров» </w:t>
      </w:r>
      <w:r w:rsidRPr="00377D40">
        <w:rPr>
          <w:rFonts w:ascii="Arial" w:hAnsi="Arial" w:cs="Arial"/>
          <w:sz w:val="20"/>
          <w:szCs w:val="20"/>
        </w:rPr>
        <w:t xml:space="preserve">- </w:t>
      </w:r>
      <w:r w:rsidR="00AC2031" w:rsidRPr="00377D40">
        <w:rPr>
          <w:rFonts w:ascii="Arial" w:hAnsi="Arial" w:cs="Arial"/>
          <w:sz w:val="20"/>
          <w:szCs w:val="20"/>
        </w:rPr>
        <w:t>другими законодательными и нормативными актами РФ.</w:t>
      </w:r>
    </w:p>
    <w:p w:rsidR="000020B8" w:rsidRPr="00377D40" w:rsidRDefault="000020B8" w:rsidP="00EE5AA5">
      <w:pPr>
        <w:jc w:val="both"/>
        <w:rPr>
          <w:rFonts w:ascii="Arial" w:hAnsi="Arial" w:cs="Arial"/>
          <w:sz w:val="20"/>
          <w:szCs w:val="20"/>
        </w:rPr>
      </w:pPr>
    </w:p>
    <w:p w:rsidR="00CF3AED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i/>
          <w:sz w:val="20"/>
          <w:szCs w:val="20"/>
        </w:rPr>
        <w:t>Порядок предъявления претензий и разрешения споров</w:t>
      </w:r>
      <w:r w:rsidRPr="00377D40">
        <w:rPr>
          <w:rFonts w:ascii="Arial" w:hAnsi="Arial" w:cs="Arial"/>
          <w:sz w:val="20"/>
          <w:szCs w:val="20"/>
        </w:rPr>
        <w:t xml:space="preserve"> определен </w:t>
      </w:r>
      <w:r w:rsidR="00CF3AED" w:rsidRPr="00377D40">
        <w:rPr>
          <w:rFonts w:ascii="Arial" w:hAnsi="Arial" w:cs="Arial"/>
          <w:sz w:val="20"/>
          <w:szCs w:val="20"/>
        </w:rPr>
        <w:t>в актуальной редакции «Регламента брокерского обслуживания на рынке ценных бумаг ООО «ИНТЕР РАО Инвест», размещенно</w:t>
      </w:r>
      <w:r w:rsidR="00292C2D" w:rsidRPr="00377D40">
        <w:rPr>
          <w:rFonts w:ascii="Arial" w:hAnsi="Arial" w:cs="Arial"/>
          <w:sz w:val="20"/>
          <w:szCs w:val="20"/>
        </w:rPr>
        <w:t>й</w:t>
      </w:r>
      <w:r w:rsidR="00CF3AED" w:rsidRPr="00377D40">
        <w:rPr>
          <w:rFonts w:ascii="Arial" w:hAnsi="Arial" w:cs="Arial"/>
          <w:sz w:val="20"/>
          <w:szCs w:val="20"/>
        </w:rPr>
        <w:t xml:space="preserve"> на сайте: </w:t>
      </w:r>
      <w:hyperlink r:id="rId16" w:history="1">
        <w:r w:rsidR="009F15A7" w:rsidRPr="00876289">
          <w:rPr>
            <w:rStyle w:val="a3"/>
            <w:rFonts w:ascii="Arial" w:hAnsi="Arial" w:cs="Arial"/>
            <w:sz w:val="20"/>
            <w:szCs w:val="20"/>
          </w:rPr>
          <w:t>https://www.interraoinvest.ru/clients/brokerage/dokumenty/</w:t>
        </w:r>
      </w:hyperlink>
    </w:p>
    <w:p w:rsidR="00CF3AED" w:rsidRPr="00330796" w:rsidRDefault="00CF3AED" w:rsidP="00EE5AA5">
      <w:pPr>
        <w:jc w:val="both"/>
        <w:rPr>
          <w:rFonts w:ascii="Arial" w:hAnsi="Arial" w:cs="Arial"/>
          <w:sz w:val="4"/>
          <w:szCs w:val="4"/>
        </w:rPr>
      </w:pPr>
    </w:p>
    <w:p w:rsidR="00AC2031" w:rsidRPr="002F15FE" w:rsidRDefault="00AC203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 способах и порядке изменения условий договора о брокерском обслуживании, в т</w:t>
      </w:r>
      <w:r w:rsidR="00B81E1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ом числе в результате внесения Б</w:t>
      </w: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рокером изменений во внутренние документы</w:t>
      </w:r>
      <w:r w:rsidR="00F961F1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:rsidR="00423D4B" w:rsidRPr="00377D40" w:rsidRDefault="00DB3F52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Брокер</w:t>
      </w:r>
      <w:r w:rsidR="00AC2031" w:rsidRPr="00377D40">
        <w:rPr>
          <w:rFonts w:ascii="Arial" w:hAnsi="Arial" w:cs="Arial"/>
          <w:sz w:val="20"/>
          <w:szCs w:val="20"/>
        </w:rPr>
        <w:t xml:space="preserve"> вправе в одностороннем порядке вносить изменения </w:t>
      </w:r>
      <w:r w:rsidRPr="00377D40">
        <w:rPr>
          <w:rFonts w:ascii="Arial" w:hAnsi="Arial" w:cs="Arial"/>
          <w:sz w:val="20"/>
          <w:szCs w:val="20"/>
        </w:rPr>
        <w:t>в «Регламент брокерского обслуживания на рынке ценных бумаг ООО «ИНТЕР РАО Инвест»</w:t>
      </w:r>
      <w:r w:rsidR="00AC2031" w:rsidRPr="00377D40">
        <w:rPr>
          <w:rFonts w:ascii="Arial" w:hAnsi="Arial" w:cs="Arial"/>
          <w:sz w:val="20"/>
          <w:szCs w:val="20"/>
        </w:rPr>
        <w:t xml:space="preserve">. </w:t>
      </w:r>
    </w:p>
    <w:p w:rsidR="00842856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Раскрытие информации о внесении изменений в </w:t>
      </w:r>
      <w:r w:rsidR="00842856" w:rsidRPr="00377D40">
        <w:rPr>
          <w:rFonts w:ascii="Arial" w:hAnsi="Arial" w:cs="Arial"/>
          <w:sz w:val="20"/>
          <w:szCs w:val="20"/>
        </w:rPr>
        <w:t xml:space="preserve">«Регламент брокерского обслуживания на рынке ценных бумаг ООО «ИНТЕР РАО Инвест», </w:t>
      </w:r>
      <w:r w:rsidRPr="00377D40">
        <w:rPr>
          <w:rFonts w:ascii="Arial" w:hAnsi="Arial" w:cs="Arial"/>
          <w:sz w:val="20"/>
          <w:szCs w:val="20"/>
        </w:rPr>
        <w:t xml:space="preserve">осуществляется </w:t>
      </w:r>
      <w:r w:rsidR="00B6619E" w:rsidRPr="00377D40">
        <w:rPr>
          <w:rFonts w:ascii="Arial" w:hAnsi="Arial" w:cs="Arial"/>
          <w:sz w:val="20"/>
          <w:szCs w:val="20"/>
        </w:rPr>
        <w:t xml:space="preserve">в установленном порядке и сроки </w:t>
      </w:r>
      <w:r w:rsidRPr="00377D40">
        <w:rPr>
          <w:rFonts w:ascii="Arial" w:hAnsi="Arial" w:cs="Arial"/>
          <w:sz w:val="20"/>
          <w:szCs w:val="20"/>
        </w:rPr>
        <w:t xml:space="preserve">путем размещения указанных изменений (новой редакции) на официальном сайте </w:t>
      </w:r>
      <w:r w:rsidR="00842856" w:rsidRPr="00377D40">
        <w:rPr>
          <w:rFonts w:ascii="Arial" w:hAnsi="Arial" w:cs="Arial"/>
          <w:sz w:val="20"/>
          <w:szCs w:val="20"/>
        </w:rPr>
        <w:t>Брокера -</w:t>
      </w:r>
      <w:r w:rsidR="00743EDE" w:rsidRPr="00377D40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9F15A7" w:rsidRPr="00876289">
          <w:rPr>
            <w:rStyle w:val="a3"/>
            <w:rFonts w:ascii="Arial" w:hAnsi="Arial" w:cs="Arial"/>
            <w:sz w:val="20"/>
            <w:szCs w:val="20"/>
          </w:rPr>
          <w:t>https://www.interraoinvest.ru/clients/brokerage/dokumenty/</w:t>
        </w:r>
      </w:hyperlink>
    </w:p>
    <w:p w:rsidR="00AC2031" w:rsidRPr="00330796" w:rsidRDefault="00B6619E" w:rsidP="00EE5AA5">
      <w:pPr>
        <w:jc w:val="both"/>
        <w:rPr>
          <w:rFonts w:ascii="Arial" w:hAnsi="Arial" w:cs="Arial"/>
          <w:sz w:val="4"/>
          <w:szCs w:val="4"/>
        </w:rPr>
      </w:pPr>
      <w:r w:rsidRPr="00330796">
        <w:rPr>
          <w:rFonts w:ascii="Arial" w:hAnsi="Arial" w:cs="Arial"/>
          <w:sz w:val="4"/>
          <w:szCs w:val="4"/>
        </w:rPr>
        <w:t xml:space="preserve"> </w:t>
      </w:r>
    </w:p>
    <w:p w:rsidR="00964DF1" w:rsidRPr="002F15FE" w:rsidRDefault="00964DF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До заключения договора о брокерском обслуживании ООО «ИНТЕР РАО Инвест» уведомляет</w:t>
      </w:r>
      <w:r w:rsidR="008F349C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получателя финансовых услуг:</w:t>
      </w:r>
    </w:p>
    <w:p w:rsidR="00935002" w:rsidRPr="00377D40" w:rsidRDefault="008F349C" w:rsidP="00565E3E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</w:t>
      </w:r>
      <w:r w:rsidR="00341120" w:rsidRPr="00377D40">
        <w:rPr>
          <w:rFonts w:ascii="Arial" w:hAnsi="Arial" w:cs="Arial"/>
          <w:sz w:val="20"/>
          <w:szCs w:val="20"/>
        </w:rPr>
        <w:t xml:space="preserve"> рисках, связанных с осуществлением операций на рынке ценных бумаг</w:t>
      </w:r>
      <w:r w:rsidR="00E87F07" w:rsidRPr="00377D40">
        <w:rPr>
          <w:rFonts w:ascii="Arial" w:hAnsi="Arial" w:cs="Arial"/>
          <w:sz w:val="20"/>
          <w:szCs w:val="20"/>
        </w:rPr>
        <w:t>;</w:t>
      </w:r>
    </w:p>
    <w:p w:rsidR="00F558A2" w:rsidRPr="00377D40" w:rsidRDefault="00113069" w:rsidP="00565E3E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об </w:t>
      </w:r>
      <w:r w:rsidR="008F349C" w:rsidRPr="00377D40">
        <w:rPr>
          <w:rFonts w:ascii="Arial" w:hAnsi="Arial" w:cs="Arial"/>
          <w:sz w:val="20"/>
          <w:szCs w:val="20"/>
        </w:rPr>
        <w:t>о</w:t>
      </w:r>
      <w:r w:rsidR="00F558A2" w:rsidRPr="00377D40">
        <w:rPr>
          <w:rFonts w:ascii="Arial" w:hAnsi="Arial" w:cs="Arial"/>
          <w:sz w:val="20"/>
          <w:szCs w:val="20"/>
        </w:rPr>
        <w:t xml:space="preserve">бщем характере и (или) </w:t>
      </w:r>
      <w:r w:rsidR="00100DA9" w:rsidRPr="00377D40">
        <w:rPr>
          <w:rFonts w:ascii="Arial" w:hAnsi="Arial" w:cs="Arial"/>
          <w:sz w:val="20"/>
          <w:szCs w:val="20"/>
        </w:rPr>
        <w:t xml:space="preserve">источниках </w:t>
      </w:r>
      <w:r w:rsidR="00F558A2" w:rsidRPr="00377D40">
        <w:rPr>
          <w:rFonts w:ascii="Arial" w:hAnsi="Arial" w:cs="Arial"/>
          <w:sz w:val="20"/>
          <w:szCs w:val="20"/>
        </w:rPr>
        <w:t>конфликта интересов</w:t>
      </w:r>
      <w:r w:rsidR="000542DA" w:rsidRPr="00377D40">
        <w:rPr>
          <w:rFonts w:ascii="Arial" w:hAnsi="Arial" w:cs="Arial"/>
          <w:sz w:val="20"/>
          <w:szCs w:val="20"/>
        </w:rPr>
        <w:t>;</w:t>
      </w:r>
    </w:p>
    <w:p w:rsidR="00F558A2" w:rsidRPr="00377D40" w:rsidRDefault="00F558A2" w:rsidP="001928F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о том, что денежные средства, зачисляемые </w:t>
      </w:r>
      <w:r w:rsidR="00095090">
        <w:rPr>
          <w:rFonts w:ascii="Arial" w:hAnsi="Arial" w:cs="Arial"/>
          <w:sz w:val="20"/>
          <w:szCs w:val="20"/>
        </w:rPr>
        <w:t>Б</w:t>
      </w:r>
      <w:r w:rsidRPr="00377D40">
        <w:rPr>
          <w:rFonts w:ascii="Arial" w:hAnsi="Arial" w:cs="Arial"/>
          <w:sz w:val="20"/>
          <w:szCs w:val="20"/>
        </w:rPr>
        <w:t>рокером на специальный брокерский счет (сч</w:t>
      </w:r>
      <w:r w:rsidR="008740AA" w:rsidRPr="00377D40">
        <w:rPr>
          <w:rFonts w:ascii="Arial" w:hAnsi="Arial" w:cs="Arial"/>
          <w:sz w:val="20"/>
          <w:szCs w:val="20"/>
        </w:rPr>
        <w:t xml:space="preserve">ета) </w:t>
      </w:r>
      <w:r w:rsidRPr="00377D40">
        <w:rPr>
          <w:rFonts w:ascii="Arial" w:hAnsi="Arial" w:cs="Arial"/>
          <w:sz w:val="20"/>
          <w:szCs w:val="20"/>
        </w:rPr>
        <w:t>не подлежат страхованию в соответствии с Федеральным законом от 23 декабря 2003 года N 177-ФЗ "О страховании вкладов физических лиц в банках Российской Федерации";</w:t>
      </w:r>
    </w:p>
    <w:p w:rsidR="00D669E1" w:rsidRPr="00377D40" w:rsidRDefault="00F558A2" w:rsidP="00F558A2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 праве получателя финансовых услуг на получение по его запросу информации о видах и суммах платежей (порядке определения сумм платежей), которые получатель финансовой услуги должен будет уплатить за предоставление ему финансовой услуги, включая информацию о размере вознаграждения (порядке определения размера вознаграждени</w:t>
      </w:r>
      <w:r w:rsidR="008D182E">
        <w:rPr>
          <w:rFonts w:ascii="Arial" w:hAnsi="Arial" w:cs="Arial"/>
          <w:sz w:val="20"/>
          <w:szCs w:val="20"/>
        </w:rPr>
        <w:t>я) Б</w:t>
      </w:r>
      <w:r w:rsidR="001928F9" w:rsidRPr="00377D40">
        <w:rPr>
          <w:rFonts w:ascii="Arial" w:hAnsi="Arial" w:cs="Arial"/>
          <w:sz w:val="20"/>
          <w:szCs w:val="20"/>
        </w:rPr>
        <w:t>рокера и порядке его уплаты</w:t>
      </w:r>
    </w:p>
    <w:p w:rsidR="001928F9" w:rsidRPr="00377D40" w:rsidRDefault="00E87F07" w:rsidP="001928F9">
      <w:pPr>
        <w:pStyle w:val="a6"/>
        <w:jc w:val="both"/>
        <w:rPr>
          <w:rFonts w:ascii="Arial" w:hAnsi="Arial" w:cs="Arial"/>
          <w:b/>
          <w:i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путем раскрытия</w:t>
      </w:r>
      <w:r w:rsidRPr="00377D40">
        <w:rPr>
          <w:rFonts w:ascii="Arial" w:hAnsi="Arial" w:cs="Arial"/>
          <w:b/>
          <w:i/>
          <w:sz w:val="20"/>
          <w:szCs w:val="20"/>
        </w:rPr>
        <w:t xml:space="preserve"> </w:t>
      </w:r>
      <w:r w:rsidR="001928F9" w:rsidRPr="00377D40">
        <w:rPr>
          <w:rFonts w:ascii="Arial" w:hAnsi="Arial" w:cs="Arial"/>
          <w:sz w:val="20"/>
          <w:szCs w:val="20"/>
        </w:rPr>
        <w:t xml:space="preserve">в  актуальной редакции «Регламента брокерского обслуживания на рынке ценных бумаг ООО «ИНТЕР РАО Инвест», размещенной на сайте: </w:t>
      </w:r>
      <w:hyperlink r:id="rId18" w:history="1">
        <w:r w:rsidR="009F15A7" w:rsidRPr="00876289">
          <w:rPr>
            <w:rStyle w:val="a3"/>
            <w:rFonts w:ascii="Arial" w:hAnsi="Arial" w:cs="Arial"/>
            <w:sz w:val="20"/>
            <w:szCs w:val="20"/>
          </w:rPr>
          <w:t>https://www.interraoinvest.ru/clients/brokerage/dokumenty/</w:t>
        </w:r>
      </w:hyperlink>
      <w:r w:rsidR="00827041" w:rsidRPr="00377D40">
        <w:rPr>
          <w:rFonts w:ascii="Arial" w:hAnsi="Arial" w:cs="Arial"/>
          <w:sz w:val="20"/>
          <w:szCs w:val="20"/>
        </w:rPr>
        <w:t>.</w:t>
      </w:r>
    </w:p>
    <w:sectPr w:rsidR="001928F9" w:rsidRPr="00377D40" w:rsidSect="004E68F8">
      <w:footerReference w:type="default" r:id="rId1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8F8" w:rsidRDefault="004E68F8" w:rsidP="004E68F8">
      <w:pPr>
        <w:spacing w:after="0" w:line="240" w:lineRule="auto"/>
      </w:pPr>
      <w:r>
        <w:separator/>
      </w:r>
    </w:p>
  </w:endnote>
  <w:endnote w:type="continuationSeparator" w:id="0">
    <w:p w:rsidR="004E68F8" w:rsidRDefault="004E68F8" w:rsidP="004E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334611"/>
      <w:docPartObj>
        <w:docPartGallery w:val="Page Numbers (Bottom of Page)"/>
        <w:docPartUnique/>
      </w:docPartObj>
    </w:sdtPr>
    <w:sdtContent>
      <w:p w:rsidR="004E68F8" w:rsidRDefault="004E68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68F8" w:rsidRDefault="004E68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8F8" w:rsidRDefault="004E68F8" w:rsidP="004E68F8">
      <w:pPr>
        <w:spacing w:after="0" w:line="240" w:lineRule="auto"/>
      </w:pPr>
      <w:r>
        <w:separator/>
      </w:r>
    </w:p>
  </w:footnote>
  <w:footnote w:type="continuationSeparator" w:id="0">
    <w:p w:rsidR="004E68F8" w:rsidRDefault="004E68F8" w:rsidP="004E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01E5"/>
    <w:multiLevelType w:val="hybridMultilevel"/>
    <w:tmpl w:val="B6D6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9FD"/>
    <w:multiLevelType w:val="multilevel"/>
    <w:tmpl w:val="CBEC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E"/>
    <w:rsid w:val="000020B8"/>
    <w:rsid w:val="00021BA5"/>
    <w:rsid w:val="000542DA"/>
    <w:rsid w:val="00095090"/>
    <w:rsid w:val="000A31ED"/>
    <w:rsid w:val="000B5068"/>
    <w:rsid w:val="000D53E4"/>
    <w:rsid w:val="000E226D"/>
    <w:rsid w:val="000F0088"/>
    <w:rsid w:val="00100DA9"/>
    <w:rsid w:val="00113069"/>
    <w:rsid w:val="00135B19"/>
    <w:rsid w:val="001556B0"/>
    <w:rsid w:val="001928F9"/>
    <w:rsid w:val="001C0B7E"/>
    <w:rsid w:val="001F0E11"/>
    <w:rsid w:val="00202E8A"/>
    <w:rsid w:val="002544F5"/>
    <w:rsid w:val="00261DBC"/>
    <w:rsid w:val="00292C2D"/>
    <w:rsid w:val="002979CF"/>
    <w:rsid w:val="002E7853"/>
    <w:rsid w:val="002F15FE"/>
    <w:rsid w:val="00305E03"/>
    <w:rsid w:val="00330796"/>
    <w:rsid w:val="00340C70"/>
    <w:rsid w:val="00341120"/>
    <w:rsid w:val="00377D40"/>
    <w:rsid w:val="0039153A"/>
    <w:rsid w:val="003C7415"/>
    <w:rsid w:val="00411B74"/>
    <w:rsid w:val="00423D4B"/>
    <w:rsid w:val="00431CDD"/>
    <w:rsid w:val="00462A1A"/>
    <w:rsid w:val="004842EF"/>
    <w:rsid w:val="00491AFA"/>
    <w:rsid w:val="004936C6"/>
    <w:rsid w:val="004A2703"/>
    <w:rsid w:val="004E68F8"/>
    <w:rsid w:val="004F533E"/>
    <w:rsid w:val="005020DD"/>
    <w:rsid w:val="00581FCF"/>
    <w:rsid w:val="005B3637"/>
    <w:rsid w:val="005B6460"/>
    <w:rsid w:val="006B179B"/>
    <w:rsid w:val="006C3C76"/>
    <w:rsid w:val="007051DD"/>
    <w:rsid w:val="00743EDE"/>
    <w:rsid w:val="00747680"/>
    <w:rsid w:val="00782675"/>
    <w:rsid w:val="00793E56"/>
    <w:rsid w:val="007B4926"/>
    <w:rsid w:val="007F1B01"/>
    <w:rsid w:val="00804AF8"/>
    <w:rsid w:val="008076B6"/>
    <w:rsid w:val="00814407"/>
    <w:rsid w:val="00827041"/>
    <w:rsid w:val="00842856"/>
    <w:rsid w:val="0084760A"/>
    <w:rsid w:val="00862CBE"/>
    <w:rsid w:val="0086484E"/>
    <w:rsid w:val="008712A6"/>
    <w:rsid w:val="008740AA"/>
    <w:rsid w:val="00876289"/>
    <w:rsid w:val="008949AA"/>
    <w:rsid w:val="008B63AB"/>
    <w:rsid w:val="008D10F6"/>
    <w:rsid w:val="008D182E"/>
    <w:rsid w:val="008D7B25"/>
    <w:rsid w:val="008F1533"/>
    <w:rsid w:val="008F349C"/>
    <w:rsid w:val="00907104"/>
    <w:rsid w:val="00924046"/>
    <w:rsid w:val="00935002"/>
    <w:rsid w:val="009358EA"/>
    <w:rsid w:val="00964DF1"/>
    <w:rsid w:val="00990228"/>
    <w:rsid w:val="00990EBF"/>
    <w:rsid w:val="009942D4"/>
    <w:rsid w:val="009B7302"/>
    <w:rsid w:val="009C5B11"/>
    <w:rsid w:val="009F15A7"/>
    <w:rsid w:val="00A5291F"/>
    <w:rsid w:val="00AA0B0E"/>
    <w:rsid w:val="00AC0244"/>
    <w:rsid w:val="00AC18BD"/>
    <w:rsid w:val="00AC2031"/>
    <w:rsid w:val="00B26D04"/>
    <w:rsid w:val="00B6619E"/>
    <w:rsid w:val="00B81E1E"/>
    <w:rsid w:val="00BE6789"/>
    <w:rsid w:val="00C9627F"/>
    <w:rsid w:val="00CB5332"/>
    <w:rsid w:val="00CC1C21"/>
    <w:rsid w:val="00CF383C"/>
    <w:rsid w:val="00CF3AED"/>
    <w:rsid w:val="00D23FC9"/>
    <w:rsid w:val="00D669E1"/>
    <w:rsid w:val="00D7765F"/>
    <w:rsid w:val="00D93CB6"/>
    <w:rsid w:val="00DB3F52"/>
    <w:rsid w:val="00E32B54"/>
    <w:rsid w:val="00E87F07"/>
    <w:rsid w:val="00EB4B15"/>
    <w:rsid w:val="00EE5AA5"/>
    <w:rsid w:val="00EE6D6B"/>
    <w:rsid w:val="00F21167"/>
    <w:rsid w:val="00F235B5"/>
    <w:rsid w:val="00F273DE"/>
    <w:rsid w:val="00F37A4B"/>
    <w:rsid w:val="00F558A2"/>
    <w:rsid w:val="00F674E2"/>
    <w:rsid w:val="00F961F1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7767"/>
  <w15:chartTrackingRefBased/>
  <w15:docId w15:val="{D716F08B-93DD-41DF-9EFF-0D9FD03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1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8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2E8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9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34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1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15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15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87628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8F8"/>
  </w:style>
  <w:style w:type="paragraph" w:styleId="aa">
    <w:name w:val="footer"/>
    <w:basedOn w:val="a"/>
    <w:link w:val="ab"/>
    <w:uiPriority w:val="99"/>
    <w:unhideWhenUsed/>
    <w:rsid w:val="004E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aoinvest.ru" TargetMode="External"/><Relationship Id="rId13" Type="http://schemas.openxmlformats.org/officeDocument/2006/relationships/hyperlink" Target="https://www.interraoinvest.ru/clients/brokerage/dokumenty/" TargetMode="External"/><Relationship Id="rId18" Type="http://schemas.openxmlformats.org/officeDocument/2006/relationships/hyperlink" Target="https://www.interraoinvest.ru/clients/brokerage/dokument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terraoinvest.ru/clients/brokerage/dokumenty/" TargetMode="External"/><Relationship Id="rId17" Type="http://schemas.openxmlformats.org/officeDocument/2006/relationships/hyperlink" Target="https://www.interraoinvest.ru/clients/brokerage/dokumen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terraoinvest.ru/clients/brokerage/dokument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uf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Reception/" TargetMode="External"/><Relationship Id="rId10" Type="http://schemas.openxmlformats.org/officeDocument/2006/relationships/hyperlink" Target="https://www.cbr.ru/recepti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hyperlink" Target="https://cbr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3FD3-241F-4386-9907-E09B285F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InterRAO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Александра Юрьевна</dc:creator>
  <cp:keywords/>
  <dc:description/>
  <cp:lastModifiedBy>Умнова Александра Юрьевна</cp:lastModifiedBy>
  <cp:revision>5</cp:revision>
  <dcterms:created xsi:type="dcterms:W3CDTF">2025-06-20T13:30:00Z</dcterms:created>
  <dcterms:modified xsi:type="dcterms:W3CDTF">2025-06-20T13:47:00Z</dcterms:modified>
</cp:coreProperties>
</file>