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beforeAutospacing="0" w:after="0" w:afterAutospacing="0" w:line="283" w:lineRule="exact"/>
        <w:widowControl w:val="off"/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</w:rPr>
        <w:outlineLvl w:val="0"/>
      </w:pPr>
      <w:r>
        <w:rPr>
          <w:highlight w:val="white"/>
        </w:rPr>
      </w:r>
      <w:bookmarkStart w:id="0" w:name="undefined"/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Приложение 10</w:t>
      </w:r>
      <w:bookmarkEnd w:id="0"/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</w:p>
    <w:p>
      <w:pPr>
        <w:jc w:val="right"/>
        <w:spacing w:before="0" w:beforeAutospacing="0" w:after="0" w:afterAutospacing="0" w:line="283" w:lineRule="exact"/>
        <w:widowControl w:val="off"/>
        <w:rPr>
          <w:rFonts w:ascii="Liberation Serif" w:hAnsi="Liberation Serif" w:cs="Liberation Serif"/>
          <w:b/>
          <w:bCs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none"/>
        </w:rPr>
      </w:r>
    </w:p>
    <w:tbl>
      <w:tblPr>
        <w:tblW w:w="98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7"/>
        <w:gridCol w:w="4778"/>
        <w:gridCol w:w="4493"/>
      </w:tblGrid>
      <w:tr>
        <w:tblPrEx/>
        <w:trPr>
          <w:trHeight w:val="679"/>
        </w:trPr>
        <w:tc>
          <w:tcPr>
            <w:gridSpan w:val="3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8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Анкета бенефициарного владельца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  <w:vertAlign w:val="superscript"/>
              </w:rPr>
            </w:r>
          </w:p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9"/>
        </w:trPr>
        <w:tc>
          <w:tcPr>
            <w:gridSpan w:val="3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8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В отношении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клиен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та: ___________________________________________________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Фамилия, имя и отчество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(при наличии последнего)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Дата рождения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Гражданство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Реквизиты документа, удостоверяющего личность: серия (при наличии) и номер документа, дата выдачи документа, наименование органа, выдавшего документ, и код подразделения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3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Данные документа, подтверждающего право иностранного гражданина или лица без гражданства на пребывание (пр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оживание) в Российской Федерации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Устанавливаются в отношении иностранных граждан и лиц без гражданств</w:t>
            </w:r>
            <w:r>
              <w:rPr>
                <w:rFonts w:ascii="Liberation Serif" w:hAnsi="Liberation Serif" w:eastAsia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РФ и законодательством РФ.</w:t>
            </w:r>
            <w:r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6.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Адрес места жительства (регистрации) или места пребывания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7.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ИНН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(при наличии)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8.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СНИЛС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Номера телефонов и факсов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10.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Иная контактная информация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(адрес электронной почты)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color w:val="0000ff"/>
                <w:sz w:val="24"/>
                <w:szCs w:val="24"/>
                <w:highlight w:val="white"/>
                <w:u w:val="single"/>
              </w:rPr>
            </w:r>
            <w:r>
              <w:rPr>
                <w:rFonts w:ascii="Liberation Serif" w:hAnsi="Liberation Serif" w:cs="Liberation Serif"/>
                <w:color w:val="0000ff"/>
                <w:sz w:val="24"/>
                <w:szCs w:val="24"/>
                <w:highlight w:val="white"/>
                <w:u w:val="single"/>
              </w:rPr>
            </w:r>
            <w:r>
              <w:rPr>
                <w:rFonts w:ascii="Liberation Serif" w:hAnsi="Liberation Serif" w:cs="Liberation Serif"/>
                <w:color w:val="0000ff"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иностранным публичным должностным лицам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указываются должность, наименование, адрес работодателя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должностным лицам публичных международных организаций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указываются должность, наименование, адрес работодателя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оссийским публичным должностным лицам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указываются должность, наименование, адрес работодателя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9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супругам, близким родственникам по прямой восходящей и н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исходящей линии (родители и дети, дедушка, бабушка и внуки), полнородным и неполнородным (имеющим общих отца или мать) братьям и сестрам, усыновителям и усыновленным иностранных публичных должностных лиц/должностных лиц публичных международных организаций/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оссийским публичным должностным лицам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pStyle w:val="1_633"/>
              <w:ind w:right="74"/>
              <w:spacing w:before="0" w:beforeAutospacing="0" w:after="0" w:afterAutospacing="0" w:line="283" w:lineRule="exact"/>
              <w:tabs>
                <w:tab w:val="left" w:pos="14472" w:leader="none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(указываются статус лица, к которому имеется принадлежность, и степень родства)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Действую (не действую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 в интересах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(к выгоде) публичного должностного лица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(указываются статус лица, Ф.И.О.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(при наличии) и должность)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14.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Источники происхождения денежных средств, участвующих в проведении операци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й, в случае принадлежности к публичному должностному лицу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3" w:type="dxa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283" w:lineRule="exact"/>
        <w:rPr>
          <w:rFonts w:ascii="Liberation Serif" w:hAnsi="Liberation Serif" w:cs="Liberation Serif"/>
          <w:b/>
          <w:bCs/>
          <w:i/>
          <w:color w:val="808080" w:themeColor="background1" w:themeShade="80"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i/>
          <w:color w:val="808080" w:themeColor="background1" w:themeShade="80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808080" w:themeColor="background1" w:themeShade="80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808080" w:themeColor="background1" w:themeShade="80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283" w:lineRule="exact"/>
        <w:rPr>
          <w:rFonts w:ascii="Liberation Serif" w:hAnsi="Liberation Serif" w:cs="Liberation Serif"/>
          <w:b w:val="0"/>
          <w:bCs w:val="0"/>
          <w:i w:val="0"/>
          <w:color w:val="auto"/>
          <w:sz w:val="24"/>
          <w:szCs w:val="24"/>
        </w:rPr>
      </w:pP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  <w:t xml:space="preserve">1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Бенефициарный владелец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а. </w:t>
      </w:r>
      <w:r>
        <w:rPr>
          <w:rFonts w:ascii="Liberation Serif" w:hAnsi="Liberation Serif" w:cs="Liberation Serif"/>
          <w:b w:val="0"/>
          <w:bCs w:val="0"/>
          <w:i w:val="0"/>
          <w:color w:val="auto"/>
          <w:sz w:val="24"/>
          <w:szCs w:val="24"/>
        </w:rPr>
      </w:r>
      <w:r>
        <w:rPr>
          <w:rFonts w:ascii="Liberation Serif" w:hAnsi="Liberation Serif" w:cs="Liberation Serif"/>
          <w:b w:val="0"/>
          <w:bCs w:val="0"/>
          <w:i w:val="0"/>
          <w:color w:val="auto"/>
          <w:sz w:val="24"/>
          <w:szCs w:val="24"/>
        </w:rPr>
      </w:r>
    </w:p>
    <w:p>
      <w:pPr>
        <w:jc w:val="both"/>
        <w:spacing w:before="0" w:beforeAutospacing="0" w:after="0" w:afterAutospacing="0" w:line="283" w:lineRule="exact"/>
        <w:rPr>
          <w:rFonts w:ascii="Liberation Serif" w:hAnsi="Liberation Serif" w:cs="Liberation Serif"/>
          <w:b w:val="0"/>
          <w:bCs w:val="0"/>
          <w:i w:val="0"/>
          <w:color w:val="auto"/>
          <w:sz w:val="24"/>
          <w:szCs w:val="24"/>
        </w:rPr>
      </w:pP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  <w:r>
        <w:rPr>
          <w:rFonts w:ascii="Liberation Serif" w:hAnsi="Liberation Serif" w:cs="Liberation Serif"/>
          <w:b w:val="0"/>
          <w:bCs w:val="0"/>
          <w:i w:val="0"/>
          <w:color w:val="auto"/>
          <w:sz w:val="24"/>
          <w:szCs w:val="24"/>
        </w:rPr>
      </w:r>
      <w:r>
        <w:rPr>
          <w:rFonts w:ascii="Liberation Serif" w:hAnsi="Liberation Serif" w:cs="Liberation Serif"/>
          <w:b w:val="0"/>
          <w:bCs w:val="0"/>
          <w:i w:val="0"/>
          <w:color w:val="auto"/>
          <w:sz w:val="24"/>
          <w:szCs w:val="24"/>
        </w:rPr>
      </w:r>
    </w:p>
    <w:p>
      <w:pPr>
        <w:jc w:val="both"/>
        <w:spacing w:before="0" w:beforeAutospacing="0" w:after="0" w:afterAutospacing="0" w:line="283" w:lineRule="exact"/>
        <w:rPr>
          <w:rFonts w:ascii="Liberation Serif" w:hAnsi="Liberation Serif" w:cs="Liberation Serif"/>
          <w:b w:val="0"/>
          <w:bCs w:val="0"/>
          <w:i w:val="0"/>
          <w:color w:val="auto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  <w:t xml:space="preserve">2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Публичные должностные лица (ПДЛ) включают в себя категории: ИПДЛ, МПДЛ, РПДЛ.</w:t>
      </w:r>
      <w:r>
        <w:rPr>
          <w:rFonts w:ascii="Liberation Serif" w:hAnsi="Liberation Serif" w:cs="Liberation Serif"/>
          <w:b w:val="0"/>
          <w:bCs w:val="0"/>
          <w:i w:val="0"/>
          <w:color w:val="auto"/>
          <w:sz w:val="24"/>
          <w:szCs w:val="24"/>
        </w:rPr>
      </w:r>
      <w:r>
        <w:rPr>
          <w:rFonts w:ascii="Liberation Serif" w:hAnsi="Liberation Serif" w:cs="Liberation Serif"/>
          <w:b w:val="0"/>
          <w:bCs w:val="0"/>
          <w:i w:val="0"/>
          <w:color w:val="auto"/>
          <w:sz w:val="24"/>
          <w:szCs w:val="24"/>
        </w:rPr>
      </w:r>
    </w:p>
    <w:p>
      <w:pPr>
        <w:jc w:val="both"/>
        <w:spacing w:before="0" w:beforeAutospacing="0" w:after="0" w:afterAutospacing="0" w:line="283" w:lineRule="exact"/>
        <w:rPr>
          <w:rFonts w:ascii="Liberation Serif" w:hAnsi="Liberation Serif" w:eastAsia="Liberation Serif" w:cs="Liberation Serif"/>
          <w:b w:val="0"/>
          <w:bCs w:val="0"/>
          <w:i w:val="0"/>
          <w:color w:val="auto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ностранное публичное должностное лицо (ИПДЛ) означает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ибо публичную функцию для иностранного государства, в том числе для публичного ведомства или публичного предприятия.</w:t>
      </w:r>
      <w:r>
        <w:rPr>
          <w:rFonts w:ascii="Liberation Serif" w:hAnsi="Liberation Serif" w:eastAsia="Liberation Serif" w:cs="Liberation Serif"/>
          <w:b w:val="0"/>
          <w:bCs w:val="0"/>
          <w:i w:val="0"/>
          <w:color w:val="auto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i w:val="0"/>
          <w:color w:val="auto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83" w:lineRule="exact"/>
        <w:rPr>
          <w:rFonts w:ascii="Liberation Serif" w:hAnsi="Liberation Serif" w:eastAsia="Liberation Serif" w:cs="Liberation Serif"/>
          <w:b w:val="0"/>
          <w:bCs w:val="0"/>
          <w:i w:val="0"/>
          <w:color w:val="auto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Должностное лицо публичной международной организации (МПДЛ) - физическое лицо, являющееся должностным лицом публичной международной организации.</w:t>
      </w:r>
      <w:r>
        <w:rPr>
          <w:rFonts w:ascii="Liberation Serif" w:hAnsi="Liberation Serif" w:eastAsia="Liberation Serif" w:cs="Liberation Serif"/>
          <w:b w:val="0"/>
          <w:bCs w:val="0"/>
          <w:i w:val="0"/>
          <w:color w:val="auto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i w:val="0"/>
          <w:color w:val="auto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83" w:lineRule="exact"/>
        <w:rPr>
          <w:rFonts w:ascii="Liberation Serif" w:hAnsi="Liberation Serif" w:eastAsia="Liberation Serif" w:cs="Liberation Serif"/>
          <w:b w:val="0"/>
          <w:bCs w:val="0"/>
          <w:i w:val="0"/>
          <w:color w:val="auto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Р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оссийское публичное должностное лицо (РПДЛ) - лицо, замещающее (занимающее) государственную должность РФ, должность члена Совета директоров Центрального банка РФ, должность федеральной государственной службы, назначение на которую и освобождение от которой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осуществляются Президентом РФ или Правительством РФ, должность в Центральном банке РФ, государственной корпорации или иной организации, созданной РФ на основании федерального закона, включенную в соответствующий перечень должностей, определяемый Президенто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м РФ.</w:t>
      </w:r>
      <w:r>
        <w:rPr>
          <w:rFonts w:ascii="Liberation Serif" w:hAnsi="Liberation Serif" w:eastAsia="Liberation Serif" w:cs="Liberation Serif"/>
          <w:b w:val="0"/>
          <w:bCs w:val="0"/>
          <w:i w:val="0"/>
          <w:color w:val="auto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i w:val="0"/>
          <w:color w:val="auto"/>
          <w:sz w:val="24"/>
          <w:szCs w:val="24"/>
          <w:highlight w:val="none"/>
        </w:rPr>
      </w:r>
    </w:p>
    <w:p>
      <w:pPr>
        <w:spacing w:before="0" w:beforeAutospacing="0" w:after="0" w:afterAutospacing="0" w:line="283" w:lineRule="exact"/>
        <w:rPr>
          <w:rFonts w:ascii="Liberation Serif" w:hAnsi="Liberation Serif" w:cs="Liberation Serif"/>
          <w:b/>
          <w:bCs/>
          <w:i/>
          <w:color w:val="808080" w:themeColor="background1" w:themeShade="80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i/>
          <w:color w:val="808080" w:themeColor="background1" w:themeShade="80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808080" w:themeColor="background1" w:themeShade="80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i/>
          <w:color w:val="808080" w:themeColor="background1" w:themeShade="80"/>
          <w:sz w:val="24"/>
          <w:szCs w:val="24"/>
          <w:highlight w:val="white"/>
        </w:rPr>
      </w:r>
    </w:p>
    <w:tbl>
      <w:tblPr>
        <w:tblW w:w="9828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>
        <w:tblPrEx/>
        <w:trPr>
          <w:trHeight w:val="309"/>
        </w:trPr>
        <w:tc>
          <w:tcPr>
            <w:shd w:val="clear" w:color="000000" w:fill="f2f2f2"/>
            <w:tcW w:w="98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Достоверность вышеприведенной информации подтверждаю.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При изменении любых сведений, указанных в данной анкете, обязуюсь сообщить о таких изменениях в письменной форме в течение 7 рабочих дней.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before="0" w:beforeAutospacing="0"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828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950"/>
      </w:tblGrid>
      <w:tr>
        <w:tblPrEx/>
        <w:trPr>
          <w:trHeight w:val="377"/>
        </w:trPr>
        <w:tc>
          <w:tcPr>
            <w:shd w:val="clear" w:color="000000" w:fill="f2f2f2"/>
            <w:tcBorders>
              <w:bottom w:val="single" w:color="000000" w:sz="4" w:space="0"/>
            </w:tcBorders>
            <w:tcW w:w="4878" w:type="dxa"/>
            <w:vAlign w:val="center"/>
            <w:textDirection w:val="lrTb"/>
            <w:noWrap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2f2f2"/>
            <w:tcBorders>
              <w:bottom w:val="single" w:color="000000" w:sz="4" w:space="0"/>
            </w:tcBorders>
            <w:tcW w:w="4950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7f7f7f" w:themeColor="text1" w:themeTint="8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  <w:t xml:space="preserve">_____________________________________</w:t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  <w:t xml:space="preserve">подпись</w:t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Руководитель/представитель: Ф.И.О., должность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50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7f7f7f" w:themeColor="text1" w:themeTint="80"/>
                <w:sz w:val="24"/>
                <w:szCs w:val="24"/>
                <w:highlight w:val="white"/>
              </w:rPr>
              <w:t xml:space="preserve">печать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before="0" w:beforeAutospacing="0"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828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951"/>
      </w:tblGrid>
      <w:tr>
        <w:tblPrEx/>
        <w:trPr>
          <w:trHeight w:val="630"/>
        </w:trPr>
        <w:tc>
          <w:tcPr>
            <w:shd w:val="clear" w:color="000000" w:fill="f2f2f2"/>
            <w:tcW w:w="4878" w:type="dxa"/>
            <w:vAlign w:val="center"/>
            <w:textDirection w:val="lrTb"/>
            <w:noWrap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Дата заполнения анкеты: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2f2f2"/>
            <w:tcW w:w="4951" w:type="dxa"/>
            <w:vAlign w:val="center"/>
            <w:textDirection w:val="lrTb"/>
            <w:noWrap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«_____» ______________________________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lang w:val="en-US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center"/>
        <w:spacing w:before="0" w:beforeAutospacing="0" w:after="0" w:afterAutospacing="0" w:line="283" w:lineRule="exact"/>
        <w:rPr>
          <w:rFonts w:ascii="Liberation Serif" w:hAnsi="Liberation Serif" w:cs="Liberation Serif"/>
          <w:b/>
          <w:color w:val="0d0d0d" w:themeColor="text1" w:themeTint="F2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color w:val="0d0d0d" w:themeColor="text1" w:themeTint="F2"/>
          <w:sz w:val="24"/>
          <w:szCs w:val="24"/>
          <w:highlight w:val="white"/>
        </w:rPr>
        <w:t xml:space="preserve">Заполняется работником Организации (отметки о приёме)</w:t>
      </w:r>
      <w:r>
        <w:rPr>
          <w:rFonts w:ascii="Liberation Serif" w:hAnsi="Liberation Serif" w:cs="Liberation Serif"/>
          <w:b/>
          <w:color w:val="0d0d0d" w:themeColor="text1" w:themeTint="F2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color w:val="0d0d0d" w:themeColor="text1" w:themeTint="F2"/>
          <w:sz w:val="24"/>
          <w:szCs w:val="24"/>
          <w:highlight w:val="white"/>
        </w:rPr>
      </w:r>
    </w:p>
    <w:tbl>
      <w:tblPr>
        <w:tblW w:w="981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2"/>
        <w:gridCol w:w="2551"/>
        <w:gridCol w:w="2159"/>
      </w:tblGrid>
      <w:tr>
        <w:tblPrEx/>
        <w:trPr>
          <w:trHeight w:val="426"/>
        </w:trPr>
        <w:tc>
          <w:tcPr>
            <w:shd w:val="clear" w:color="ffffff" w:fill="f2f2f2" w:themeFill="background1" w:themeFillShade="F2"/>
            <w:tcW w:w="2551" w:type="dxa"/>
            <w:vAlign w:val="bottom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Дата приема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2f2f2" w:themeFill="background1" w:themeFillShade="F2"/>
            <w:tcW w:w="2552" w:type="dxa"/>
            <w:vAlign w:val="bottom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2f2f2" w:themeFill="background1" w:themeFillShade="F2"/>
            <w:tcW w:w="2551" w:type="dxa"/>
            <w:vAlign w:val="bottom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Входящий номер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2f2f2" w:themeFill="background1" w:themeFillShade="F2"/>
            <w:tcW w:w="2159" w:type="dxa"/>
            <w:vAlign w:val="bottom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0"/>
        </w:trPr>
        <w:tc>
          <w:tcPr>
            <w:shd w:val="clear" w:color="ffffff" w:fill="f2f2f2" w:themeFill="background1" w:themeFillShade="F2"/>
            <w:tcW w:w="2551" w:type="dxa"/>
            <w:vAlign w:val="bottom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Подпись сотрудника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2f2f2" w:themeFill="background1" w:themeFillShade="F2"/>
            <w:tcW w:w="7262" w:type="dxa"/>
            <w:vAlign w:val="bottom"/>
            <w:textDirection w:val="lrTb"/>
            <w:noWrap w:val="false"/>
          </w:tcPr>
          <w:p>
            <w:pPr>
              <w:spacing w:before="0" w:beforeAutospacing="0"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283" w:lineRule="exact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</w:p>
    <w:p>
      <w:pPr>
        <w:spacing w:line="300" w:lineRule="exact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</w:p>
    <w:p>
      <w:pPr>
        <w:spacing w:line="300" w:lineRule="exact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</w:p>
    <w:p>
      <w:pPr>
        <w:spacing w:line="300" w:lineRule="exact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Body Text"/>
    <w:basedOn w:val="1377"/>
    <w:link w:val="1477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seryakova_en</cp:lastModifiedBy>
  <cp:revision>1</cp:revision>
  <dcterms:modified xsi:type="dcterms:W3CDTF">2025-10-21T12:39:00Z</dcterms:modified>
</cp:coreProperties>
</file>