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8"/>
        <w:gridCol w:w="4646"/>
        <w:gridCol w:w="4890"/>
      </w:tblGrid>
      <w:tr w:rsidR="00437E0B" w:rsidRPr="00933C7E" w14:paraId="07BDFC59" w14:textId="77777777" w:rsidTr="00291FD6">
        <w:trPr>
          <w:trHeight w:val="702"/>
        </w:trPr>
        <w:tc>
          <w:tcPr>
            <w:tcW w:w="10260" w:type="dxa"/>
            <w:gridSpan w:val="4"/>
            <w:shd w:val="clear" w:color="000000" w:fill="F2F2F2"/>
            <w:vAlign w:val="center"/>
            <w:hideMark/>
          </w:tcPr>
          <w:p w14:paraId="5B91E9AA" w14:textId="77777777" w:rsidR="00437E0B" w:rsidRPr="009E1EBB" w:rsidRDefault="00437E0B" w:rsidP="00124773">
            <w:pPr>
              <w:spacing w:line="300" w:lineRule="exact"/>
              <w:jc w:val="center"/>
              <w:rPr>
                <w:b/>
                <w:bCs/>
                <w:color w:val="000000"/>
                <w:sz w:val="24"/>
                <w:szCs w:val="24"/>
              </w:rPr>
            </w:pPr>
            <w:bookmarkStart w:id="0" w:name="_GoBack"/>
            <w:bookmarkEnd w:id="0"/>
            <w:r w:rsidRPr="009E1EBB">
              <w:rPr>
                <w:b/>
                <w:bCs/>
                <w:color w:val="000000"/>
                <w:sz w:val="24"/>
                <w:szCs w:val="24"/>
              </w:rPr>
              <w:t>Анкета клиента - юридического лица</w:t>
            </w:r>
            <w:r w:rsidRPr="009E1EBB">
              <w:rPr>
                <w:b/>
                <w:bCs/>
                <w:color w:val="000000"/>
                <w:sz w:val="24"/>
                <w:szCs w:val="24"/>
              </w:rPr>
              <w:br/>
            </w:r>
            <w:r w:rsidRPr="009E1EBB">
              <w:rPr>
                <w:b/>
                <w:bCs/>
                <w:color w:val="000000"/>
                <w:sz w:val="24"/>
                <w:szCs w:val="24"/>
              </w:rPr>
              <w:t xml:space="preserve"> первичное заполнение анкеты   </w:t>
            </w:r>
            <w:r w:rsidRPr="009E1EBB">
              <w:rPr>
                <w:b/>
                <w:bCs/>
                <w:color w:val="000000"/>
                <w:sz w:val="24"/>
                <w:szCs w:val="24"/>
              </w:rPr>
              <w:t> обновление сведений анкеты</w:t>
            </w:r>
          </w:p>
        </w:tc>
      </w:tr>
      <w:tr w:rsidR="00437E0B" w:rsidRPr="00933C7E" w14:paraId="1E1D48BB" w14:textId="77777777" w:rsidTr="00291FD6">
        <w:trPr>
          <w:trHeight w:val="300"/>
        </w:trPr>
        <w:tc>
          <w:tcPr>
            <w:tcW w:w="656" w:type="dxa"/>
            <w:shd w:val="clear" w:color="000000" w:fill="F2F2F2"/>
            <w:noWrap/>
            <w:hideMark/>
          </w:tcPr>
          <w:p w14:paraId="1E8690CA" w14:textId="77777777" w:rsidR="00437E0B" w:rsidRPr="00933C7E" w:rsidRDefault="00437E0B" w:rsidP="00124773">
            <w:pPr>
              <w:spacing w:line="300" w:lineRule="exact"/>
              <w:jc w:val="center"/>
              <w:rPr>
                <w:b/>
                <w:bCs/>
                <w:color w:val="000000"/>
              </w:rPr>
            </w:pPr>
            <w:r w:rsidRPr="00933C7E">
              <w:rPr>
                <w:b/>
                <w:bCs/>
                <w:color w:val="000000"/>
              </w:rPr>
              <w:t> </w:t>
            </w:r>
          </w:p>
        </w:tc>
        <w:tc>
          <w:tcPr>
            <w:tcW w:w="9604" w:type="dxa"/>
            <w:gridSpan w:val="3"/>
            <w:shd w:val="clear" w:color="000000" w:fill="F2F2F2"/>
            <w:noWrap/>
            <w:hideMark/>
          </w:tcPr>
          <w:p w14:paraId="2B6D608A" w14:textId="77777777" w:rsidR="00437E0B" w:rsidRPr="009E1EBB" w:rsidRDefault="00437E0B" w:rsidP="00124773">
            <w:pPr>
              <w:spacing w:line="300" w:lineRule="exact"/>
              <w:jc w:val="center"/>
              <w:rPr>
                <w:b/>
                <w:bCs/>
                <w:color w:val="000000"/>
                <w:sz w:val="24"/>
                <w:szCs w:val="24"/>
              </w:rPr>
            </w:pPr>
            <w:r w:rsidRPr="009E1EBB">
              <w:rPr>
                <w:b/>
                <w:bCs/>
                <w:color w:val="000000"/>
                <w:sz w:val="24"/>
                <w:szCs w:val="24"/>
              </w:rPr>
              <w:t xml:space="preserve"> резидент     </w:t>
            </w:r>
            <w:r w:rsidRPr="009E1EBB">
              <w:rPr>
                <w:b/>
                <w:bCs/>
                <w:color w:val="000000"/>
                <w:sz w:val="24"/>
                <w:szCs w:val="24"/>
              </w:rPr>
              <w:t> нерезидент</w:t>
            </w:r>
          </w:p>
        </w:tc>
      </w:tr>
      <w:tr w:rsidR="00437E0B" w:rsidRPr="00933C7E" w14:paraId="12CC8F31" w14:textId="77777777" w:rsidTr="00291FD6">
        <w:trPr>
          <w:trHeight w:val="600"/>
        </w:trPr>
        <w:tc>
          <w:tcPr>
            <w:tcW w:w="656" w:type="dxa"/>
            <w:shd w:val="clear" w:color="000000" w:fill="FFFFFF"/>
            <w:noWrap/>
            <w:hideMark/>
          </w:tcPr>
          <w:p w14:paraId="647BE30E" w14:textId="77777777" w:rsidR="00437E0B" w:rsidRPr="00933C7E" w:rsidRDefault="00437E0B" w:rsidP="00124773">
            <w:pPr>
              <w:jc w:val="center"/>
            </w:pPr>
            <w:r w:rsidRPr="00933C7E">
              <w:t>1</w:t>
            </w:r>
            <w:r>
              <w:t>.</w:t>
            </w:r>
          </w:p>
        </w:tc>
        <w:tc>
          <w:tcPr>
            <w:tcW w:w="4714" w:type="dxa"/>
            <w:gridSpan w:val="2"/>
            <w:shd w:val="clear" w:color="auto" w:fill="auto"/>
            <w:hideMark/>
          </w:tcPr>
          <w:p w14:paraId="7FC287F8" w14:textId="77777777" w:rsidR="00437E0B" w:rsidRPr="00933C7E" w:rsidRDefault="00437E0B" w:rsidP="00124773">
            <w:r w:rsidRPr="00933C7E">
              <w:t>Наименование, фирменное наименование на русском языке (полное и (или) сокращенное)</w:t>
            </w:r>
          </w:p>
        </w:tc>
        <w:tc>
          <w:tcPr>
            <w:tcW w:w="4890" w:type="dxa"/>
            <w:shd w:val="clear" w:color="000000" w:fill="FFFFFF"/>
            <w:hideMark/>
          </w:tcPr>
          <w:p w14:paraId="64E726E8" w14:textId="77777777" w:rsidR="00437E0B" w:rsidRPr="00933C7E" w:rsidRDefault="00437E0B" w:rsidP="00124773">
            <w:pPr>
              <w:rPr>
                <w:b/>
                <w:bCs/>
                <w:color w:val="000000"/>
              </w:rPr>
            </w:pPr>
            <w:r w:rsidRPr="00933C7E">
              <w:rPr>
                <w:b/>
                <w:bCs/>
                <w:color w:val="000000"/>
              </w:rPr>
              <w:t> </w:t>
            </w:r>
          </w:p>
        </w:tc>
      </w:tr>
      <w:tr w:rsidR="00437E0B" w:rsidRPr="00933C7E" w14:paraId="5222C5B2" w14:textId="77777777" w:rsidTr="00291FD6">
        <w:trPr>
          <w:trHeight w:val="600"/>
        </w:trPr>
        <w:tc>
          <w:tcPr>
            <w:tcW w:w="656" w:type="dxa"/>
            <w:shd w:val="clear" w:color="000000" w:fill="FFFFFF"/>
            <w:noWrap/>
            <w:hideMark/>
          </w:tcPr>
          <w:p w14:paraId="4C9DF669" w14:textId="77777777" w:rsidR="00437E0B" w:rsidRPr="00933C7E" w:rsidRDefault="00437E0B" w:rsidP="00124773">
            <w:pPr>
              <w:jc w:val="center"/>
            </w:pPr>
            <w:r w:rsidRPr="00933C7E">
              <w:t>2</w:t>
            </w:r>
            <w:r>
              <w:t>.</w:t>
            </w:r>
          </w:p>
        </w:tc>
        <w:tc>
          <w:tcPr>
            <w:tcW w:w="4714" w:type="dxa"/>
            <w:gridSpan w:val="2"/>
            <w:shd w:val="clear" w:color="auto" w:fill="auto"/>
            <w:hideMark/>
          </w:tcPr>
          <w:p w14:paraId="6302E90B" w14:textId="77777777" w:rsidR="00437E0B" w:rsidRPr="00933C7E" w:rsidRDefault="00437E0B" w:rsidP="00124773">
            <w:r w:rsidRPr="00933C7E">
              <w:t>Наименование, фирменное наименование на иностранных языках (полное и (или) сокращенное) (при наличии)</w:t>
            </w:r>
          </w:p>
        </w:tc>
        <w:tc>
          <w:tcPr>
            <w:tcW w:w="4890" w:type="dxa"/>
            <w:shd w:val="clear" w:color="000000" w:fill="FFFFFF"/>
            <w:hideMark/>
          </w:tcPr>
          <w:p w14:paraId="01B32F1B" w14:textId="77777777" w:rsidR="00437E0B" w:rsidRPr="00933C7E" w:rsidRDefault="00437E0B" w:rsidP="00124773">
            <w:pPr>
              <w:rPr>
                <w:color w:val="000000"/>
              </w:rPr>
            </w:pPr>
            <w:r w:rsidRPr="00933C7E">
              <w:rPr>
                <w:color w:val="000000"/>
              </w:rPr>
              <w:t> </w:t>
            </w:r>
          </w:p>
        </w:tc>
      </w:tr>
      <w:tr w:rsidR="00437E0B" w:rsidRPr="00933C7E" w14:paraId="5BE101D0" w14:textId="77777777" w:rsidTr="00291FD6">
        <w:trPr>
          <w:trHeight w:val="300"/>
        </w:trPr>
        <w:tc>
          <w:tcPr>
            <w:tcW w:w="656" w:type="dxa"/>
            <w:shd w:val="clear" w:color="000000" w:fill="FFFFFF"/>
            <w:noWrap/>
            <w:hideMark/>
          </w:tcPr>
          <w:p w14:paraId="1B0721EC" w14:textId="77777777" w:rsidR="00437E0B" w:rsidRPr="00101AF5" w:rsidRDefault="00437E0B" w:rsidP="00124773">
            <w:pPr>
              <w:jc w:val="center"/>
            </w:pPr>
            <w:r w:rsidRPr="00101AF5">
              <w:t>3.</w:t>
            </w:r>
          </w:p>
        </w:tc>
        <w:tc>
          <w:tcPr>
            <w:tcW w:w="4714" w:type="dxa"/>
            <w:gridSpan w:val="2"/>
            <w:shd w:val="clear" w:color="auto" w:fill="auto"/>
            <w:hideMark/>
          </w:tcPr>
          <w:p w14:paraId="7BAD268F" w14:textId="77777777" w:rsidR="00437E0B" w:rsidRPr="00101AF5" w:rsidRDefault="00437E0B" w:rsidP="00124773">
            <w:r w:rsidRPr="00101AF5">
              <w:t>Организационно-правовая форма</w:t>
            </w:r>
          </w:p>
        </w:tc>
        <w:tc>
          <w:tcPr>
            <w:tcW w:w="4890" w:type="dxa"/>
            <w:shd w:val="clear" w:color="000000" w:fill="FFFFFF"/>
            <w:hideMark/>
          </w:tcPr>
          <w:p w14:paraId="3CAD3542" w14:textId="77777777" w:rsidR="00437E0B" w:rsidRPr="00101AF5" w:rsidRDefault="00437E0B" w:rsidP="00124773">
            <w:pPr>
              <w:rPr>
                <w:color w:val="000000"/>
              </w:rPr>
            </w:pPr>
            <w:r w:rsidRPr="00101AF5">
              <w:rPr>
                <w:color w:val="000000"/>
              </w:rPr>
              <w:t> </w:t>
            </w:r>
          </w:p>
        </w:tc>
      </w:tr>
      <w:tr w:rsidR="00437E0B" w:rsidRPr="00933C7E" w14:paraId="0D4C1517" w14:textId="77777777" w:rsidTr="00291FD6">
        <w:trPr>
          <w:trHeight w:val="300"/>
        </w:trPr>
        <w:tc>
          <w:tcPr>
            <w:tcW w:w="656" w:type="dxa"/>
            <w:shd w:val="clear" w:color="000000" w:fill="FFFFFF"/>
            <w:noWrap/>
          </w:tcPr>
          <w:p w14:paraId="620F646C" w14:textId="77777777" w:rsidR="00437E0B" w:rsidRPr="00101AF5" w:rsidRDefault="00437E0B" w:rsidP="00124773">
            <w:pPr>
              <w:jc w:val="center"/>
            </w:pPr>
            <w:r w:rsidRPr="00101AF5">
              <w:t>4.</w:t>
            </w:r>
          </w:p>
        </w:tc>
        <w:tc>
          <w:tcPr>
            <w:tcW w:w="4714" w:type="dxa"/>
            <w:gridSpan w:val="2"/>
            <w:shd w:val="clear" w:color="auto" w:fill="auto"/>
          </w:tcPr>
          <w:p w14:paraId="038C779A" w14:textId="77777777" w:rsidR="00437E0B" w:rsidRPr="00101AF5" w:rsidRDefault="00437E0B" w:rsidP="00124773">
            <w:r w:rsidRPr="00101AF5">
              <w:t>Страна регистрации</w:t>
            </w:r>
          </w:p>
        </w:tc>
        <w:tc>
          <w:tcPr>
            <w:tcW w:w="4890" w:type="dxa"/>
            <w:shd w:val="clear" w:color="000000" w:fill="FFFFFF"/>
          </w:tcPr>
          <w:p w14:paraId="3ED505CB" w14:textId="77777777" w:rsidR="00437E0B" w:rsidRPr="00101AF5" w:rsidRDefault="00437E0B" w:rsidP="00124773">
            <w:pPr>
              <w:rPr>
                <w:color w:val="000000"/>
              </w:rPr>
            </w:pPr>
          </w:p>
        </w:tc>
      </w:tr>
      <w:tr w:rsidR="00437E0B" w:rsidRPr="00933C7E" w14:paraId="41B845C7" w14:textId="77777777" w:rsidTr="00291FD6">
        <w:trPr>
          <w:trHeight w:val="2111"/>
        </w:trPr>
        <w:tc>
          <w:tcPr>
            <w:tcW w:w="656" w:type="dxa"/>
            <w:shd w:val="clear" w:color="000000" w:fill="FFFFFF"/>
            <w:noWrap/>
            <w:hideMark/>
          </w:tcPr>
          <w:p w14:paraId="3AD1CCC0" w14:textId="77777777" w:rsidR="00437E0B" w:rsidRPr="00101AF5" w:rsidRDefault="00437E0B" w:rsidP="00124773">
            <w:pPr>
              <w:jc w:val="center"/>
            </w:pPr>
            <w:r w:rsidRPr="00101AF5">
              <w:t>5.</w:t>
            </w:r>
          </w:p>
        </w:tc>
        <w:tc>
          <w:tcPr>
            <w:tcW w:w="4714" w:type="dxa"/>
            <w:gridSpan w:val="2"/>
            <w:shd w:val="clear" w:color="000000" w:fill="FFFFFF"/>
            <w:hideMark/>
          </w:tcPr>
          <w:p w14:paraId="1DA8C0D6" w14:textId="77777777" w:rsidR="00437E0B" w:rsidRPr="00101AF5" w:rsidRDefault="00437E0B" w:rsidP="00124773">
            <w:pPr>
              <w:rPr>
                <w:color w:val="000000"/>
              </w:rPr>
            </w:pPr>
            <w:r w:rsidRPr="00101AF5">
              <w:rPr>
                <w:color w:val="000000"/>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при постановке на учет в налоговом органе, либо идентификационный номер налогоплательщика, присвоенный после 24 декабря 2010 года при постановке на учет в налоговом органе, - для нерезидента</w:t>
            </w:r>
          </w:p>
        </w:tc>
        <w:tc>
          <w:tcPr>
            <w:tcW w:w="4890" w:type="dxa"/>
            <w:shd w:val="clear" w:color="000000" w:fill="FFFFFF"/>
            <w:hideMark/>
          </w:tcPr>
          <w:p w14:paraId="6DFA9879" w14:textId="77777777" w:rsidR="00437E0B" w:rsidRPr="00101AF5" w:rsidRDefault="00437E0B" w:rsidP="00124773">
            <w:pPr>
              <w:rPr>
                <w:color w:val="000000"/>
              </w:rPr>
            </w:pPr>
            <w:r w:rsidRPr="00101AF5">
              <w:rPr>
                <w:color w:val="000000"/>
              </w:rPr>
              <w:t> </w:t>
            </w:r>
          </w:p>
        </w:tc>
      </w:tr>
      <w:tr w:rsidR="00437E0B" w:rsidRPr="00933C7E" w14:paraId="1E23E515" w14:textId="77777777" w:rsidTr="00291FD6">
        <w:trPr>
          <w:trHeight w:val="329"/>
        </w:trPr>
        <w:tc>
          <w:tcPr>
            <w:tcW w:w="656" w:type="dxa"/>
            <w:shd w:val="clear" w:color="000000" w:fill="FFFFFF"/>
            <w:noWrap/>
          </w:tcPr>
          <w:p w14:paraId="5559CBD1" w14:textId="77777777" w:rsidR="00437E0B" w:rsidRPr="00101AF5" w:rsidRDefault="00437E0B" w:rsidP="00124773">
            <w:pPr>
              <w:jc w:val="center"/>
            </w:pPr>
            <w:r w:rsidRPr="00101AF5">
              <w:t>6.</w:t>
            </w:r>
          </w:p>
        </w:tc>
        <w:tc>
          <w:tcPr>
            <w:tcW w:w="4714" w:type="dxa"/>
            <w:gridSpan w:val="2"/>
            <w:shd w:val="clear" w:color="000000" w:fill="FFFFFF"/>
          </w:tcPr>
          <w:p w14:paraId="70ECF9AC" w14:textId="77777777" w:rsidR="00437E0B" w:rsidRPr="00101AF5" w:rsidRDefault="00437E0B" w:rsidP="00124773">
            <w:pPr>
              <w:rPr>
                <w:color w:val="000000"/>
              </w:rPr>
            </w:pPr>
            <w:r w:rsidRPr="00101AF5">
              <w:rPr>
                <w:color w:val="000000"/>
              </w:rPr>
              <w:t>Код причины постановки на учет (КПП)</w:t>
            </w:r>
          </w:p>
        </w:tc>
        <w:tc>
          <w:tcPr>
            <w:tcW w:w="4890" w:type="dxa"/>
            <w:shd w:val="clear" w:color="000000" w:fill="FFFFFF"/>
          </w:tcPr>
          <w:p w14:paraId="4E333923" w14:textId="77777777" w:rsidR="00437E0B" w:rsidRPr="00101AF5" w:rsidRDefault="00437E0B" w:rsidP="00124773">
            <w:pPr>
              <w:rPr>
                <w:color w:val="000000"/>
              </w:rPr>
            </w:pPr>
          </w:p>
        </w:tc>
      </w:tr>
      <w:tr w:rsidR="00437E0B" w:rsidRPr="00933C7E" w14:paraId="051B8F0C" w14:textId="77777777" w:rsidTr="00291FD6">
        <w:trPr>
          <w:trHeight w:val="300"/>
        </w:trPr>
        <w:tc>
          <w:tcPr>
            <w:tcW w:w="656" w:type="dxa"/>
            <w:vMerge w:val="restart"/>
            <w:shd w:val="clear" w:color="000000" w:fill="FFFFFF"/>
            <w:noWrap/>
            <w:hideMark/>
          </w:tcPr>
          <w:p w14:paraId="621829A6" w14:textId="77777777" w:rsidR="00437E0B" w:rsidRPr="00101AF5" w:rsidRDefault="00437E0B" w:rsidP="00124773">
            <w:pPr>
              <w:jc w:val="center"/>
            </w:pPr>
            <w:r w:rsidRPr="00101AF5">
              <w:t>7.</w:t>
            </w:r>
          </w:p>
        </w:tc>
        <w:tc>
          <w:tcPr>
            <w:tcW w:w="9604" w:type="dxa"/>
            <w:gridSpan w:val="3"/>
            <w:shd w:val="clear" w:color="000000" w:fill="FFFFFF"/>
            <w:hideMark/>
          </w:tcPr>
          <w:p w14:paraId="5402A909" w14:textId="77777777" w:rsidR="00437E0B" w:rsidRPr="00101AF5" w:rsidRDefault="00437E0B" w:rsidP="00124773">
            <w:pPr>
              <w:rPr>
                <w:color w:val="000000"/>
              </w:rPr>
            </w:pPr>
            <w:r w:rsidRPr="00101AF5">
              <w:rPr>
                <w:color w:val="000000"/>
              </w:rPr>
              <w:t xml:space="preserve">Сведения о государственной регистрации: </w:t>
            </w:r>
          </w:p>
        </w:tc>
      </w:tr>
      <w:tr w:rsidR="00437E0B" w:rsidRPr="00933C7E" w14:paraId="7588F5E8" w14:textId="77777777" w:rsidTr="00291FD6">
        <w:trPr>
          <w:trHeight w:val="600"/>
        </w:trPr>
        <w:tc>
          <w:tcPr>
            <w:tcW w:w="656" w:type="dxa"/>
            <w:vMerge/>
            <w:vAlign w:val="center"/>
            <w:hideMark/>
          </w:tcPr>
          <w:p w14:paraId="0D4B6B7F" w14:textId="77777777" w:rsidR="00437E0B" w:rsidRPr="00101AF5" w:rsidRDefault="00437E0B" w:rsidP="00124773"/>
        </w:tc>
        <w:tc>
          <w:tcPr>
            <w:tcW w:w="4714" w:type="dxa"/>
            <w:gridSpan w:val="2"/>
            <w:shd w:val="clear" w:color="000000" w:fill="FFFFFF"/>
            <w:hideMark/>
          </w:tcPr>
          <w:p w14:paraId="21679A17" w14:textId="77777777" w:rsidR="00437E0B" w:rsidRPr="00101AF5" w:rsidRDefault="00437E0B" w:rsidP="00124773">
            <w:pPr>
              <w:rPr>
                <w:color w:val="000000"/>
              </w:rPr>
            </w:pPr>
            <w:r w:rsidRPr="00101AF5">
              <w:rPr>
                <w:color w:val="000000"/>
              </w:rPr>
              <w:t>основной государственный регистрационный номер – для резидента, дата внесения записи в ЕГРЮЛ</w:t>
            </w:r>
          </w:p>
        </w:tc>
        <w:tc>
          <w:tcPr>
            <w:tcW w:w="4890" w:type="dxa"/>
            <w:shd w:val="clear" w:color="000000" w:fill="FFFFFF"/>
            <w:hideMark/>
          </w:tcPr>
          <w:p w14:paraId="1E8F2B9D" w14:textId="77777777" w:rsidR="00437E0B" w:rsidRPr="00101AF5" w:rsidRDefault="00437E0B" w:rsidP="00124773">
            <w:pPr>
              <w:rPr>
                <w:color w:val="000000"/>
              </w:rPr>
            </w:pPr>
            <w:r w:rsidRPr="00101AF5">
              <w:rPr>
                <w:color w:val="000000"/>
              </w:rPr>
              <w:t> </w:t>
            </w:r>
          </w:p>
        </w:tc>
      </w:tr>
      <w:tr w:rsidR="00437E0B" w:rsidRPr="00933C7E" w14:paraId="1CD6DA64" w14:textId="77777777" w:rsidTr="00291FD6">
        <w:trPr>
          <w:trHeight w:val="300"/>
        </w:trPr>
        <w:tc>
          <w:tcPr>
            <w:tcW w:w="656" w:type="dxa"/>
            <w:vMerge/>
            <w:vAlign w:val="center"/>
            <w:hideMark/>
          </w:tcPr>
          <w:p w14:paraId="224EB740" w14:textId="77777777" w:rsidR="00437E0B" w:rsidRPr="00101AF5" w:rsidRDefault="00437E0B" w:rsidP="00124773"/>
        </w:tc>
        <w:tc>
          <w:tcPr>
            <w:tcW w:w="4714" w:type="dxa"/>
            <w:gridSpan w:val="2"/>
            <w:shd w:val="clear" w:color="000000" w:fill="FFFFFF"/>
            <w:hideMark/>
          </w:tcPr>
          <w:p w14:paraId="40D8D05E" w14:textId="77777777" w:rsidR="00437E0B" w:rsidRPr="00101AF5" w:rsidRDefault="00437E0B" w:rsidP="00124773">
            <w:pPr>
              <w:rPr>
                <w:color w:val="000000"/>
              </w:rPr>
            </w:pPr>
            <w:r w:rsidRPr="00101AF5">
              <w:rPr>
                <w:color w:val="000000"/>
              </w:rPr>
              <w:t>наименование регистрирующего органа</w:t>
            </w:r>
          </w:p>
        </w:tc>
        <w:tc>
          <w:tcPr>
            <w:tcW w:w="4890" w:type="dxa"/>
            <w:shd w:val="clear" w:color="000000" w:fill="FFFFFF"/>
            <w:hideMark/>
          </w:tcPr>
          <w:p w14:paraId="58BE6FE0" w14:textId="77777777" w:rsidR="00437E0B" w:rsidRPr="00101AF5" w:rsidRDefault="00437E0B" w:rsidP="00124773">
            <w:r w:rsidRPr="00101AF5">
              <w:t> </w:t>
            </w:r>
          </w:p>
        </w:tc>
      </w:tr>
      <w:tr w:rsidR="00437E0B" w:rsidRPr="00933C7E" w14:paraId="58CCED49" w14:textId="77777777" w:rsidTr="00291FD6">
        <w:trPr>
          <w:trHeight w:val="1800"/>
        </w:trPr>
        <w:tc>
          <w:tcPr>
            <w:tcW w:w="656" w:type="dxa"/>
            <w:vMerge/>
            <w:vAlign w:val="center"/>
            <w:hideMark/>
          </w:tcPr>
          <w:p w14:paraId="7984E506" w14:textId="77777777" w:rsidR="00437E0B" w:rsidRPr="00933C7E" w:rsidRDefault="00437E0B" w:rsidP="00124773"/>
        </w:tc>
        <w:tc>
          <w:tcPr>
            <w:tcW w:w="4714" w:type="dxa"/>
            <w:gridSpan w:val="2"/>
            <w:shd w:val="clear" w:color="000000" w:fill="FFFFFF"/>
            <w:hideMark/>
          </w:tcPr>
          <w:p w14:paraId="7A5307F2" w14:textId="77777777" w:rsidR="00437E0B" w:rsidRPr="00933C7E" w:rsidRDefault="00437E0B" w:rsidP="00124773">
            <w:pPr>
              <w:rPr>
                <w:color w:val="000000"/>
              </w:rPr>
            </w:pPr>
            <w:r w:rsidRPr="00933C7E">
              <w:rPr>
                <w:color w:val="00000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890" w:type="dxa"/>
            <w:shd w:val="clear" w:color="auto" w:fill="auto"/>
            <w:noWrap/>
            <w:hideMark/>
          </w:tcPr>
          <w:p w14:paraId="5E64B6FD" w14:textId="77777777" w:rsidR="00437E0B" w:rsidRPr="00933C7E" w:rsidRDefault="00437E0B" w:rsidP="00124773">
            <w:pPr>
              <w:rPr>
                <w:b/>
                <w:bCs/>
                <w:color w:val="000000"/>
              </w:rPr>
            </w:pPr>
            <w:r w:rsidRPr="00933C7E">
              <w:rPr>
                <w:b/>
                <w:bCs/>
                <w:color w:val="000000"/>
              </w:rPr>
              <w:t> </w:t>
            </w:r>
          </w:p>
        </w:tc>
      </w:tr>
      <w:tr w:rsidR="00437E0B" w:rsidRPr="00933C7E" w14:paraId="227CABC9" w14:textId="77777777" w:rsidTr="00291FD6">
        <w:trPr>
          <w:trHeight w:val="600"/>
        </w:trPr>
        <w:tc>
          <w:tcPr>
            <w:tcW w:w="656" w:type="dxa"/>
            <w:shd w:val="clear" w:color="000000" w:fill="FFFFFF"/>
            <w:noWrap/>
            <w:hideMark/>
          </w:tcPr>
          <w:p w14:paraId="48B80081" w14:textId="77777777" w:rsidR="00437E0B" w:rsidRPr="00933C7E" w:rsidRDefault="00437E0B" w:rsidP="00124773">
            <w:pPr>
              <w:jc w:val="center"/>
            </w:pPr>
            <w:r>
              <w:t>8.</w:t>
            </w:r>
          </w:p>
        </w:tc>
        <w:tc>
          <w:tcPr>
            <w:tcW w:w="4714" w:type="dxa"/>
            <w:gridSpan w:val="2"/>
            <w:shd w:val="clear" w:color="000000" w:fill="FFFFFF"/>
            <w:hideMark/>
          </w:tcPr>
          <w:p w14:paraId="55F83FC9" w14:textId="77777777" w:rsidR="00437E0B" w:rsidRPr="001A19FF" w:rsidRDefault="00437E0B" w:rsidP="00124773">
            <w:pPr>
              <w:rPr>
                <w:color w:val="000000"/>
              </w:rPr>
            </w:pPr>
            <w:r w:rsidRPr="001A19FF">
              <w:rPr>
                <w:color w:val="000000"/>
              </w:rPr>
              <w:t>Адрес (место нахождения)</w:t>
            </w:r>
          </w:p>
          <w:p w14:paraId="2FB3E394" w14:textId="77777777" w:rsidR="00437E0B" w:rsidRPr="001A19FF" w:rsidRDefault="00437E0B" w:rsidP="00124773">
            <w:pPr>
              <w:rPr>
                <w:color w:val="000000"/>
              </w:rPr>
            </w:pPr>
            <w:r w:rsidRPr="001A19FF">
              <w:rPr>
                <w:color w:val="000000"/>
              </w:rPr>
              <w:t>(с обязательным указанием индекса)</w:t>
            </w:r>
          </w:p>
          <w:p w14:paraId="232E6B46" w14:textId="77777777" w:rsidR="00437E0B" w:rsidRPr="001A19FF" w:rsidRDefault="00437E0B" w:rsidP="00124773">
            <w:pPr>
              <w:rPr>
                <w:color w:val="000000"/>
              </w:rPr>
            </w:pPr>
            <w:r w:rsidRPr="001A19FF">
              <w:rPr>
                <w:b/>
                <w:bCs/>
                <w:color w:val="404040" w:themeColor="text1" w:themeTint="BF"/>
              </w:rPr>
              <w:t>Указывается в соответствии с выпиской ЕГРЮЛ</w:t>
            </w:r>
          </w:p>
        </w:tc>
        <w:tc>
          <w:tcPr>
            <w:tcW w:w="4890" w:type="dxa"/>
            <w:shd w:val="clear" w:color="000000" w:fill="FFFFFF"/>
            <w:hideMark/>
          </w:tcPr>
          <w:p w14:paraId="46D63359" w14:textId="77777777" w:rsidR="00437E0B" w:rsidRPr="00933C7E" w:rsidRDefault="00437E0B" w:rsidP="00124773">
            <w:pPr>
              <w:rPr>
                <w:color w:val="000000"/>
              </w:rPr>
            </w:pPr>
            <w:r w:rsidRPr="00933C7E">
              <w:rPr>
                <w:color w:val="000000"/>
              </w:rPr>
              <w:t> </w:t>
            </w:r>
          </w:p>
        </w:tc>
      </w:tr>
      <w:tr w:rsidR="00437E0B" w:rsidRPr="00933C7E" w14:paraId="21D8AD89" w14:textId="77777777" w:rsidTr="00291FD6">
        <w:trPr>
          <w:trHeight w:val="2278"/>
        </w:trPr>
        <w:tc>
          <w:tcPr>
            <w:tcW w:w="656" w:type="dxa"/>
            <w:shd w:val="clear" w:color="000000" w:fill="FFFFFF"/>
            <w:noWrap/>
            <w:hideMark/>
          </w:tcPr>
          <w:p w14:paraId="23D6F851" w14:textId="77777777" w:rsidR="00437E0B" w:rsidRPr="00857821" w:rsidRDefault="00437E0B" w:rsidP="00124773">
            <w:pPr>
              <w:jc w:val="center"/>
            </w:pPr>
            <w:r>
              <w:t>9.</w:t>
            </w:r>
          </w:p>
        </w:tc>
        <w:tc>
          <w:tcPr>
            <w:tcW w:w="4714" w:type="dxa"/>
            <w:gridSpan w:val="2"/>
            <w:shd w:val="clear" w:color="000000" w:fill="FFFFFF"/>
            <w:hideMark/>
          </w:tcPr>
          <w:p w14:paraId="0900FB0B" w14:textId="77777777" w:rsidR="00437E0B" w:rsidRPr="00933C7E" w:rsidRDefault="00437E0B" w:rsidP="00124773">
            <w:pPr>
              <w:rPr>
                <w:color w:val="000000"/>
              </w:rPr>
            </w:pPr>
            <w:r w:rsidRPr="00933C7E">
              <w:rPr>
                <w:color w:val="000000"/>
              </w:rPr>
              <w:t>Сведения о присутствии или отсутствии по месту нахождения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4890" w:type="dxa"/>
            <w:shd w:val="clear" w:color="000000" w:fill="FFFFFF"/>
            <w:hideMark/>
          </w:tcPr>
          <w:p w14:paraId="05AB90A5" w14:textId="77777777" w:rsidR="00437E0B" w:rsidRPr="00933C7E" w:rsidRDefault="00437E0B" w:rsidP="00124773">
            <w:pPr>
              <w:rPr>
                <w:color w:val="000000"/>
              </w:rPr>
            </w:pPr>
            <w:r>
              <w:rPr>
                <w:color w:val="000000"/>
              </w:rPr>
              <w:t></w:t>
            </w:r>
            <w:r w:rsidRPr="00933C7E">
              <w:rPr>
                <w:color w:val="000000"/>
              </w:rPr>
              <w:t xml:space="preserve"> Присутствует</w:t>
            </w:r>
            <w:r w:rsidRPr="00933C7E">
              <w:rPr>
                <w:color w:val="000000"/>
              </w:rPr>
              <w:br/>
            </w:r>
            <w:r>
              <w:rPr>
                <w:color w:val="000000"/>
              </w:rPr>
              <w:t></w:t>
            </w:r>
            <w:r w:rsidRPr="00933C7E">
              <w:rPr>
                <w:color w:val="000000"/>
              </w:rPr>
              <w:t xml:space="preserve"> Отсутствует</w:t>
            </w:r>
            <w:r w:rsidRPr="00933C7E">
              <w:rPr>
                <w:color w:val="000000"/>
              </w:rPr>
              <w:br/>
              <w:t>В том случае если постоянно действующий орган управления, иной орган или лицо, которое имеет право действовать от имени юридического лица без доверенности, отсутствует по месту нахождения юридического лица, то необходимо указать фактический адрес места нахождения указанных органов или лиц.</w:t>
            </w:r>
          </w:p>
        </w:tc>
      </w:tr>
      <w:tr w:rsidR="00437E0B" w:rsidRPr="00933C7E" w14:paraId="53287CE6" w14:textId="77777777" w:rsidTr="00291FD6">
        <w:trPr>
          <w:trHeight w:val="300"/>
        </w:trPr>
        <w:tc>
          <w:tcPr>
            <w:tcW w:w="656" w:type="dxa"/>
            <w:shd w:val="clear" w:color="000000" w:fill="FFFFFF"/>
            <w:noWrap/>
            <w:hideMark/>
          </w:tcPr>
          <w:p w14:paraId="10861EF7" w14:textId="77777777" w:rsidR="00437E0B" w:rsidRPr="00933C7E" w:rsidRDefault="00437E0B" w:rsidP="00124773">
            <w:pPr>
              <w:jc w:val="center"/>
            </w:pPr>
            <w:r>
              <w:t>10.</w:t>
            </w:r>
          </w:p>
        </w:tc>
        <w:tc>
          <w:tcPr>
            <w:tcW w:w="4714" w:type="dxa"/>
            <w:gridSpan w:val="2"/>
            <w:shd w:val="clear" w:color="000000" w:fill="FFFFFF"/>
            <w:hideMark/>
          </w:tcPr>
          <w:p w14:paraId="045E9412" w14:textId="77777777" w:rsidR="00437E0B" w:rsidRDefault="00437E0B" w:rsidP="00124773">
            <w:pPr>
              <w:rPr>
                <w:color w:val="000000"/>
              </w:rPr>
            </w:pPr>
            <w:r w:rsidRPr="00933C7E">
              <w:rPr>
                <w:color w:val="000000"/>
              </w:rPr>
              <w:t xml:space="preserve">Почтовый адрес </w:t>
            </w:r>
          </w:p>
          <w:p w14:paraId="3B631BB4" w14:textId="77777777" w:rsidR="00437E0B" w:rsidRPr="00933C7E" w:rsidRDefault="00437E0B" w:rsidP="00124773">
            <w:pPr>
              <w:rPr>
                <w:color w:val="000000"/>
              </w:rPr>
            </w:pPr>
            <w:r w:rsidRPr="00933C7E">
              <w:rPr>
                <w:color w:val="000000"/>
              </w:rPr>
              <w:t>(с обязательным указанием индекса)</w:t>
            </w:r>
          </w:p>
        </w:tc>
        <w:tc>
          <w:tcPr>
            <w:tcW w:w="4890" w:type="dxa"/>
            <w:shd w:val="clear" w:color="000000" w:fill="FFFFFF"/>
            <w:hideMark/>
          </w:tcPr>
          <w:p w14:paraId="642AA5D3" w14:textId="77777777" w:rsidR="00437E0B" w:rsidRPr="00933C7E" w:rsidRDefault="00437E0B" w:rsidP="00124773">
            <w:pPr>
              <w:rPr>
                <w:color w:val="000000"/>
              </w:rPr>
            </w:pPr>
            <w:r w:rsidRPr="00933C7E">
              <w:rPr>
                <w:color w:val="000000"/>
              </w:rPr>
              <w:t> </w:t>
            </w:r>
          </w:p>
        </w:tc>
      </w:tr>
      <w:tr w:rsidR="00437E0B" w:rsidRPr="00933C7E" w14:paraId="7857D76B" w14:textId="77777777" w:rsidTr="00291FD6">
        <w:trPr>
          <w:trHeight w:val="900"/>
        </w:trPr>
        <w:tc>
          <w:tcPr>
            <w:tcW w:w="656" w:type="dxa"/>
            <w:shd w:val="clear" w:color="000000" w:fill="FFFFFF"/>
            <w:noWrap/>
            <w:hideMark/>
          </w:tcPr>
          <w:p w14:paraId="534C56F3" w14:textId="77777777" w:rsidR="00437E0B" w:rsidRPr="00933C7E" w:rsidRDefault="00437E0B" w:rsidP="00124773">
            <w:pPr>
              <w:jc w:val="center"/>
            </w:pPr>
            <w:r>
              <w:t>11.</w:t>
            </w:r>
          </w:p>
        </w:tc>
        <w:tc>
          <w:tcPr>
            <w:tcW w:w="4714" w:type="dxa"/>
            <w:gridSpan w:val="2"/>
            <w:shd w:val="clear" w:color="000000" w:fill="FFFFFF"/>
            <w:hideMark/>
          </w:tcPr>
          <w:p w14:paraId="32B0887D" w14:textId="77777777" w:rsidR="00437E0B" w:rsidRDefault="00437E0B" w:rsidP="00124773">
            <w:pPr>
              <w:rPr>
                <w:color w:val="000000"/>
              </w:rPr>
            </w:pPr>
            <w:r w:rsidRPr="00933C7E">
              <w:rPr>
                <w:color w:val="000000"/>
              </w:rPr>
              <w:t xml:space="preserve">Код юридического лица в соответствии с Общероссийским классификатором предприятий и организаций (ОКПО) </w:t>
            </w:r>
          </w:p>
          <w:p w14:paraId="3970DF94" w14:textId="77777777" w:rsidR="00437E0B" w:rsidRPr="00933C7E" w:rsidRDefault="00437E0B" w:rsidP="00124773">
            <w:pPr>
              <w:rPr>
                <w:color w:val="000000"/>
              </w:rPr>
            </w:pPr>
            <w:r w:rsidRPr="00933C7E">
              <w:rPr>
                <w:color w:val="000000"/>
              </w:rPr>
              <w:t>(при наличии)</w:t>
            </w:r>
          </w:p>
        </w:tc>
        <w:tc>
          <w:tcPr>
            <w:tcW w:w="4890" w:type="dxa"/>
            <w:shd w:val="clear" w:color="000000" w:fill="FFFFFF"/>
            <w:hideMark/>
          </w:tcPr>
          <w:p w14:paraId="3A3E0523" w14:textId="77777777" w:rsidR="00437E0B" w:rsidRPr="00933C7E" w:rsidRDefault="00437E0B" w:rsidP="00124773">
            <w:pPr>
              <w:rPr>
                <w:color w:val="000000"/>
              </w:rPr>
            </w:pPr>
            <w:r w:rsidRPr="00933C7E">
              <w:rPr>
                <w:color w:val="000000"/>
              </w:rPr>
              <w:t> </w:t>
            </w:r>
          </w:p>
        </w:tc>
      </w:tr>
      <w:tr w:rsidR="00437E0B" w:rsidRPr="00933C7E" w14:paraId="43C68655" w14:textId="77777777" w:rsidTr="00291FD6">
        <w:trPr>
          <w:trHeight w:val="615"/>
        </w:trPr>
        <w:tc>
          <w:tcPr>
            <w:tcW w:w="656" w:type="dxa"/>
            <w:shd w:val="clear" w:color="000000" w:fill="FFFFFF"/>
            <w:noWrap/>
            <w:hideMark/>
          </w:tcPr>
          <w:p w14:paraId="5CF01D8E" w14:textId="77777777" w:rsidR="00437E0B" w:rsidRPr="00933C7E" w:rsidRDefault="00437E0B" w:rsidP="00124773">
            <w:pPr>
              <w:jc w:val="center"/>
            </w:pPr>
            <w:r>
              <w:t>12.</w:t>
            </w:r>
          </w:p>
        </w:tc>
        <w:tc>
          <w:tcPr>
            <w:tcW w:w="4714" w:type="dxa"/>
            <w:gridSpan w:val="2"/>
            <w:shd w:val="clear" w:color="000000" w:fill="FFFFFF"/>
            <w:hideMark/>
          </w:tcPr>
          <w:p w14:paraId="02AAA9D4" w14:textId="77777777" w:rsidR="00437E0B" w:rsidRPr="00933C7E" w:rsidRDefault="00437E0B" w:rsidP="00124773">
            <w:pPr>
              <w:rPr>
                <w:color w:val="000000"/>
              </w:rPr>
            </w:pPr>
            <w:r w:rsidRPr="00933C7E">
              <w:rPr>
                <w:color w:val="000000"/>
              </w:rPr>
              <w:t>Банковский идентификационный код - для кредитных организаций - резидентов (БИК)</w:t>
            </w:r>
          </w:p>
        </w:tc>
        <w:tc>
          <w:tcPr>
            <w:tcW w:w="4890" w:type="dxa"/>
            <w:shd w:val="clear" w:color="000000" w:fill="FFFFFF"/>
            <w:noWrap/>
            <w:hideMark/>
          </w:tcPr>
          <w:p w14:paraId="6841EA4D" w14:textId="77777777" w:rsidR="00437E0B" w:rsidRPr="00933C7E" w:rsidRDefault="00437E0B" w:rsidP="00124773">
            <w:pPr>
              <w:rPr>
                <w:b/>
                <w:bCs/>
                <w:color w:val="000000"/>
              </w:rPr>
            </w:pPr>
            <w:r w:rsidRPr="00933C7E">
              <w:rPr>
                <w:b/>
                <w:bCs/>
                <w:color w:val="000000"/>
              </w:rPr>
              <w:t> </w:t>
            </w:r>
          </w:p>
        </w:tc>
      </w:tr>
      <w:tr w:rsidR="00437E0B" w:rsidRPr="00933C7E" w14:paraId="02C70A09" w14:textId="77777777" w:rsidTr="00291FD6">
        <w:trPr>
          <w:trHeight w:val="315"/>
        </w:trPr>
        <w:tc>
          <w:tcPr>
            <w:tcW w:w="10260" w:type="dxa"/>
            <w:gridSpan w:val="4"/>
            <w:shd w:val="clear" w:color="auto" w:fill="F2F2F2" w:themeFill="background1" w:themeFillShade="F2"/>
            <w:noWrap/>
            <w:hideMark/>
          </w:tcPr>
          <w:p w14:paraId="321C4D1C" w14:textId="77777777" w:rsidR="00437E0B" w:rsidRPr="005E4DA3" w:rsidRDefault="00437E0B" w:rsidP="00124773">
            <w:pPr>
              <w:jc w:val="center"/>
              <w:rPr>
                <w:b/>
                <w:bCs/>
                <w:color w:val="000000"/>
                <w:sz w:val="24"/>
                <w:szCs w:val="24"/>
              </w:rPr>
            </w:pPr>
            <w:r w:rsidRPr="005E4DA3">
              <w:rPr>
                <w:b/>
                <w:bCs/>
                <w:color w:val="000000"/>
                <w:sz w:val="24"/>
                <w:szCs w:val="24"/>
              </w:rPr>
              <w:t>Дополнительные сведения, получаемые в целях идентификации клиента:</w:t>
            </w:r>
          </w:p>
        </w:tc>
      </w:tr>
      <w:tr w:rsidR="00437E0B" w:rsidRPr="00933C7E" w14:paraId="026CC140" w14:textId="77777777" w:rsidTr="00291FD6">
        <w:trPr>
          <w:trHeight w:val="300"/>
        </w:trPr>
        <w:tc>
          <w:tcPr>
            <w:tcW w:w="656" w:type="dxa"/>
            <w:shd w:val="clear" w:color="auto" w:fill="auto"/>
            <w:noWrap/>
            <w:hideMark/>
          </w:tcPr>
          <w:p w14:paraId="28D8AD19" w14:textId="77777777" w:rsidR="00437E0B" w:rsidRPr="00857821" w:rsidRDefault="00437E0B" w:rsidP="00124773">
            <w:pPr>
              <w:jc w:val="center"/>
            </w:pPr>
            <w:r>
              <w:t>13.</w:t>
            </w:r>
          </w:p>
        </w:tc>
        <w:tc>
          <w:tcPr>
            <w:tcW w:w="9604" w:type="dxa"/>
            <w:gridSpan w:val="3"/>
            <w:shd w:val="clear" w:color="auto" w:fill="auto"/>
            <w:hideMark/>
          </w:tcPr>
          <w:p w14:paraId="1B7569E9" w14:textId="77777777" w:rsidR="00437E0B" w:rsidRPr="005E4DA3" w:rsidRDefault="00437E0B" w:rsidP="00124773">
            <w:pPr>
              <w:rPr>
                <w:color w:val="000000"/>
              </w:rPr>
            </w:pPr>
            <w:r w:rsidRPr="005E4DA3">
              <w:rPr>
                <w:b/>
                <w:bCs/>
                <w:lang w:val="en-US"/>
              </w:rPr>
              <w:t>C</w:t>
            </w:r>
            <w:r w:rsidRPr="005E4DA3">
              <w:rPr>
                <w:b/>
                <w:bCs/>
              </w:rPr>
              <w:t>ведения об органах управления юридического лица, структура и персональный состав</w:t>
            </w:r>
          </w:p>
        </w:tc>
      </w:tr>
      <w:tr w:rsidR="00437E0B" w:rsidRPr="00933C7E" w14:paraId="4885C38F" w14:textId="77777777" w:rsidTr="00291FD6">
        <w:trPr>
          <w:trHeight w:val="600"/>
        </w:trPr>
        <w:tc>
          <w:tcPr>
            <w:tcW w:w="656" w:type="dxa"/>
            <w:vMerge w:val="restart"/>
            <w:shd w:val="clear" w:color="000000" w:fill="FFFFFF"/>
            <w:noWrap/>
            <w:hideMark/>
          </w:tcPr>
          <w:p w14:paraId="213E712B" w14:textId="77777777" w:rsidR="00437E0B" w:rsidRPr="00933C7E" w:rsidRDefault="00437E0B" w:rsidP="00124773">
            <w:pPr>
              <w:jc w:val="center"/>
            </w:pPr>
            <w:r w:rsidRPr="00933C7E">
              <w:lastRenderedPageBreak/>
              <w:t> </w:t>
            </w:r>
          </w:p>
        </w:tc>
        <w:tc>
          <w:tcPr>
            <w:tcW w:w="4714" w:type="dxa"/>
            <w:gridSpan w:val="2"/>
            <w:shd w:val="clear" w:color="000000" w:fill="FFFFFF"/>
          </w:tcPr>
          <w:p w14:paraId="73884BF2" w14:textId="77777777" w:rsidR="00437E0B" w:rsidRPr="001A19FF" w:rsidRDefault="00437E0B" w:rsidP="00124773">
            <w:r w:rsidRPr="001A19FF">
              <w:t>Общее собрание (сведения обо всех акционерах/участниках, владеющих не менее чем пятью процентами акций (долей) организации)</w:t>
            </w:r>
          </w:p>
          <w:p w14:paraId="4ED68524" w14:textId="77777777" w:rsidR="00437E0B" w:rsidRPr="001A19FF" w:rsidRDefault="00437E0B" w:rsidP="00124773"/>
          <w:p w14:paraId="16BE843B" w14:textId="77777777" w:rsidR="00437E0B" w:rsidRPr="001A19FF" w:rsidRDefault="00437E0B" w:rsidP="00124773">
            <w:pPr>
              <w:rPr>
                <w:b/>
                <w:bCs/>
                <w:color w:val="404040" w:themeColor="text1" w:themeTint="BF"/>
              </w:rPr>
            </w:pPr>
            <w:r w:rsidRPr="001A19FF">
              <w:rPr>
                <w:b/>
                <w:color w:val="404040" w:themeColor="text1" w:themeTint="BF"/>
              </w:rPr>
              <w:t>У</w:t>
            </w:r>
            <w:r w:rsidRPr="001A19FF">
              <w:rPr>
                <w:b/>
                <w:bCs/>
                <w:color w:val="404040" w:themeColor="text1" w:themeTint="BF"/>
              </w:rPr>
              <w:t xml:space="preserve">казываются Ф.И.О. физических лиц, </w:t>
            </w:r>
          </w:p>
          <w:p w14:paraId="25E39038" w14:textId="77777777" w:rsidR="00437E0B" w:rsidRPr="001A19FF" w:rsidRDefault="00437E0B" w:rsidP="00124773">
            <w:r w:rsidRPr="001A19FF">
              <w:rPr>
                <w:b/>
                <w:bCs/>
                <w:color w:val="404040" w:themeColor="text1" w:themeTint="BF"/>
              </w:rPr>
              <w:t>полное наименование юридических лиц, ИНН, доля участия в %</w:t>
            </w:r>
          </w:p>
        </w:tc>
        <w:tc>
          <w:tcPr>
            <w:tcW w:w="4890" w:type="dxa"/>
            <w:shd w:val="clear" w:color="000000" w:fill="FFFFFF"/>
            <w:hideMark/>
          </w:tcPr>
          <w:p w14:paraId="26208472" w14:textId="77777777" w:rsidR="00437E0B" w:rsidRPr="00933C7E" w:rsidRDefault="00437E0B" w:rsidP="00124773">
            <w:pPr>
              <w:rPr>
                <w:color w:val="000000"/>
              </w:rPr>
            </w:pPr>
          </w:p>
        </w:tc>
      </w:tr>
      <w:tr w:rsidR="00437E0B" w:rsidRPr="00933C7E" w14:paraId="07068843" w14:textId="77777777" w:rsidTr="00291FD6">
        <w:trPr>
          <w:trHeight w:val="342"/>
        </w:trPr>
        <w:tc>
          <w:tcPr>
            <w:tcW w:w="656" w:type="dxa"/>
            <w:vMerge/>
            <w:vAlign w:val="center"/>
            <w:hideMark/>
          </w:tcPr>
          <w:p w14:paraId="4EAC1CFD" w14:textId="77777777" w:rsidR="00437E0B" w:rsidRPr="00933C7E" w:rsidRDefault="00437E0B" w:rsidP="00124773"/>
        </w:tc>
        <w:tc>
          <w:tcPr>
            <w:tcW w:w="4714" w:type="dxa"/>
            <w:gridSpan w:val="2"/>
            <w:shd w:val="clear" w:color="auto" w:fill="auto"/>
            <w:hideMark/>
          </w:tcPr>
          <w:p w14:paraId="3BE10029" w14:textId="77777777" w:rsidR="00437E0B" w:rsidRPr="001A19FF" w:rsidRDefault="00437E0B" w:rsidP="00124773">
            <w:r w:rsidRPr="001A19FF">
              <w:t>Совет директоров (Наблюдательный совет) (при наличии)</w:t>
            </w:r>
          </w:p>
          <w:p w14:paraId="41CFEE1A" w14:textId="77777777" w:rsidR="00437E0B" w:rsidRPr="001A19FF" w:rsidRDefault="00437E0B" w:rsidP="00124773"/>
          <w:p w14:paraId="60EE20AD" w14:textId="77777777" w:rsidR="00437E0B" w:rsidRPr="001A19FF" w:rsidRDefault="00437E0B" w:rsidP="00124773">
            <w:pPr>
              <w:rPr>
                <w:b/>
                <w:color w:val="404040" w:themeColor="text1" w:themeTint="BF"/>
              </w:rPr>
            </w:pPr>
            <w:r w:rsidRPr="001A19FF">
              <w:rPr>
                <w:b/>
                <w:bCs/>
                <w:color w:val="404040" w:themeColor="text1" w:themeTint="BF"/>
              </w:rPr>
              <w:t>Указываются Ф.И.О., должность</w:t>
            </w:r>
          </w:p>
        </w:tc>
        <w:tc>
          <w:tcPr>
            <w:tcW w:w="4890" w:type="dxa"/>
            <w:shd w:val="clear" w:color="000000" w:fill="FFFFFF"/>
            <w:hideMark/>
          </w:tcPr>
          <w:p w14:paraId="2A6886C2" w14:textId="77777777" w:rsidR="00437E0B" w:rsidRPr="00933C7E" w:rsidRDefault="00437E0B" w:rsidP="00124773">
            <w:pPr>
              <w:rPr>
                <w:color w:val="000000"/>
              </w:rPr>
            </w:pPr>
            <w:r w:rsidRPr="00933C7E">
              <w:rPr>
                <w:color w:val="000000"/>
              </w:rPr>
              <w:t> </w:t>
            </w:r>
          </w:p>
        </w:tc>
      </w:tr>
      <w:tr w:rsidR="00437E0B" w:rsidRPr="00933C7E" w14:paraId="6ED80A94" w14:textId="77777777" w:rsidTr="00291FD6">
        <w:trPr>
          <w:trHeight w:val="342"/>
        </w:trPr>
        <w:tc>
          <w:tcPr>
            <w:tcW w:w="656" w:type="dxa"/>
            <w:vMerge/>
            <w:vAlign w:val="center"/>
            <w:hideMark/>
          </w:tcPr>
          <w:p w14:paraId="20A62644" w14:textId="77777777" w:rsidR="00437E0B" w:rsidRPr="00933C7E" w:rsidRDefault="00437E0B" w:rsidP="00124773"/>
        </w:tc>
        <w:tc>
          <w:tcPr>
            <w:tcW w:w="4714" w:type="dxa"/>
            <w:gridSpan w:val="2"/>
            <w:shd w:val="clear" w:color="auto" w:fill="auto"/>
            <w:hideMark/>
          </w:tcPr>
          <w:p w14:paraId="2116D3D3" w14:textId="77777777" w:rsidR="00437E0B" w:rsidRPr="001A19FF" w:rsidRDefault="00437E0B" w:rsidP="00124773">
            <w:pPr>
              <w:rPr>
                <w:bCs/>
                <w:vertAlign w:val="superscript"/>
              </w:rPr>
            </w:pPr>
            <w:r w:rsidRPr="001A19FF">
              <w:rPr>
                <w:bCs/>
              </w:rPr>
              <w:t xml:space="preserve">Единоличный исполнительный орган </w:t>
            </w:r>
          </w:p>
          <w:p w14:paraId="03C90652" w14:textId="77777777" w:rsidR="00437E0B" w:rsidRPr="001A19FF" w:rsidRDefault="00437E0B" w:rsidP="00124773">
            <w:pPr>
              <w:rPr>
                <w:bCs/>
              </w:rPr>
            </w:pPr>
          </w:p>
          <w:p w14:paraId="520421E6" w14:textId="77777777" w:rsidR="00437E0B" w:rsidRPr="001A19FF" w:rsidRDefault="00437E0B" w:rsidP="00124773">
            <w:pPr>
              <w:rPr>
                <w:b/>
                <w:bCs/>
                <w:color w:val="404040" w:themeColor="text1" w:themeTint="BF"/>
              </w:rPr>
            </w:pPr>
            <w:r w:rsidRPr="001A19FF">
              <w:rPr>
                <w:b/>
                <w:bCs/>
                <w:color w:val="404040" w:themeColor="text1" w:themeTint="BF"/>
              </w:rPr>
              <w:t>Указываются Ф.И.О., должность, полное наименование юридического лица;</w:t>
            </w:r>
          </w:p>
          <w:p w14:paraId="0395518B" w14:textId="77777777" w:rsidR="00437E0B" w:rsidRPr="001A19FF" w:rsidRDefault="00437E0B" w:rsidP="00124773">
            <w:pPr>
              <w:rPr>
                <w:b/>
              </w:rPr>
            </w:pPr>
            <w:r w:rsidRPr="001A19FF">
              <w:rPr>
                <w:b/>
                <w:bCs/>
                <w:color w:val="404040" w:themeColor="text1" w:themeTint="BF"/>
              </w:rPr>
              <w:t>указываются сведения об Управляющей компании в случае передачи полномочий ЕИО</w:t>
            </w:r>
          </w:p>
        </w:tc>
        <w:tc>
          <w:tcPr>
            <w:tcW w:w="4890" w:type="dxa"/>
            <w:shd w:val="clear" w:color="000000" w:fill="FFFFFF"/>
            <w:hideMark/>
          </w:tcPr>
          <w:p w14:paraId="126604EF" w14:textId="77777777" w:rsidR="00437E0B" w:rsidRPr="00933C7E" w:rsidRDefault="00437E0B" w:rsidP="00124773">
            <w:pPr>
              <w:rPr>
                <w:color w:val="000000"/>
              </w:rPr>
            </w:pPr>
            <w:r w:rsidRPr="00933C7E">
              <w:rPr>
                <w:color w:val="000000"/>
              </w:rPr>
              <w:t> </w:t>
            </w:r>
          </w:p>
        </w:tc>
      </w:tr>
      <w:tr w:rsidR="00437E0B" w:rsidRPr="00933C7E" w14:paraId="34FEFC65" w14:textId="77777777" w:rsidTr="00291FD6">
        <w:trPr>
          <w:trHeight w:val="342"/>
        </w:trPr>
        <w:tc>
          <w:tcPr>
            <w:tcW w:w="656" w:type="dxa"/>
            <w:vMerge/>
            <w:vAlign w:val="center"/>
            <w:hideMark/>
          </w:tcPr>
          <w:p w14:paraId="711AD416" w14:textId="77777777" w:rsidR="00437E0B" w:rsidRPr="00933C7E" w:rsidRDefault="00437E0B" w:rsidP="00124773"/>
        </w:tc>
        <w:tc>
          <w:tcPr>
            <w:tcW w:w="4714" w:type="dxa"/>
            <w:gridSpan w:val="2"/>
            <w:shd w:val="clear" w:color="auto" w:fill="auto"/>
            <w:hideMark/>
          </w:tcPr>
          <w:p w14:paraId="2D4747CE" w14:textId="77777777" w:rsidR="00437E0B" w:rsidRPr="001A19FF" w:rsidRDefault="00437E0B" w:rsidP="00124773">
            <w:r w:rsidRPr="001A19FF">
              <w:t>Правление (дирекция) (при наличии)</w:t>
            </w:r>
          </w:p>
          <w:p w14:paraId="229A6E66" w14:textId="77777777" w:rsidR="00437E0B" w:rsidRPr="001A19FF" w:rsidRDefault="00437E0B" w:rsidP="00124773"/>
          <w:p w14:paraId="1989FA40" w14:textId="77777777" w:rsidR="00437E0B" w:rsidRPr="001A19FF" w:rsidRDefault="00437E0B" w:rsidP="00124773">
            <w:r w:rsidRPr="001A19FF">
              <w:t xml:space="preserve"> </w:t>
            </w:r>
            <w:r w:rsidRPr="001A19FF">
              <w:rPr>
                <w:b/>
                <w:bCs/>
                <w:color w:val="404040" w:themeColor="text1" w:themeTint="BF"/>
              </w:rPr>
              <w:t>Указываются Ф.И.О., должность</w:t>
            </w:r>
            <w:r w:rsidRPr="001A19FF">
              <w:t xml:space="preserve"> </w:t>
            </w:r>
          </w:p>
        </w:tc>
        <w:tc>
          <w:tcPr>
            <w:tcW w:w="4890" w:type="dxa"/>
            <w:shd w:val="clear" w:color="000000" w:fill="FFFFFF"/>
            <w:hideMark/>
          </w:tcPr>
          <w:p w14:paraId="5D522FC2" w14:textId="77777777" w:rsidR="00437E0B" w:rsidRPr="00933C7E" w:rsidRDefault="00437E0B" w:rsidP="00124773">
            <w:pPr>
              <w:rPr>
                <w:color w:val="000000"/>
              </w:rPr>
            </w:pPr>
            <w:r w:rsidRPr="00933C7E">
              <w:rPr>
                <w:color w:val="000000"/>
              </w:rPr>
              <w:t> </w:t>
            </w:r>
          </w:p>
        </w:tc>
      </w:tr>
      <w:tr w:rsidR="00437E0B" w:rsidRPr="00933C7E" w14:paraId="436A7D83" w14:textId="77777777" w:rsidTr="00291FD6">
        <w:trPr>
          <w:trHeight w:val="600"/>
        </w:trPr>
        <w:tc>
          <w:tcPr>
            <w:tcW w:w="656" w:type="dxa"/>
            <w:vMerge/>
            <w:vAlign w:val="center"/>
            <w:hideMark/>
          </w:tcPr>
          <w:p w14:paraId="35257D24" w14:textId="77777777" w:rsidR="00437E0B" w:rsidRPr="00933C7E" w:rsidRDefault="00437E0B" w:rsidP="00124773"/>
        </w:tc>
        <w:tc>
          <w:tcPr>
            <w:tcW w:w="4714" w:type="dxa"/>
            <w:gridSpan w:val="2"/>
            <w:shd w:val="clear" w:color="auto" w:fill="auto"/>
            <w:hideMark/>
          </w:tcPr>
          <w:p w14:paraId="7A3EAEBB" w14:textId="77777777" w:rsidR="00437E0B" w:rsidRPr="001A19FF" w:rsidRDefault="00437E0B" w:rsidP="00124773">
            <w:r w:rsidRPr="001A19FF">
              <w:t xml:space="preserve">Иные лица, имеющие право действовать от имени организации без доверенности </w:t>
            </w:r>
          </w:p>
          <w:p w14:paraId="51C24846" w14:textId="77777777" w:rsidR="00437E0B" w:rsidRPr="001A19FF" w:rsidRDefault="00437E0B" w:rsidP="00124773">
            <w:r w:rsidRPr="001A19FF">
              <w:t>(при наличии)</w:t>
            </w:r>
          </w:p>
        </w:tc>
        <w:tc>
          <w:tcPr>
            <w:tcW w:w="4890" w:type="dxa"/>
            <w:shd w:val="clear" w:color="000000" w:fill="FFFFFF"/>
            <w:hideMark/>
          </w:tcPr>
          <w:p w14:paraId="255B8783" w14:textId="77777777" w:rsidR="00437E0B" w:rsidRPr="00933C7E" w:rsidRDefault="00437E0B" w:rsidP="00124773">
            <w:pPr>
              <w:rPr>
                <w:color w:val="000000"/>
              </w:rPr>
            </w:pPr>
            <w:r w:rsidRPr="00933C7E">
              <w:rPr>
                <w:color w:val="000000"/>
              </w:rPr>
              <w:t> </w:t>
            </w:r>
          </w:p>
        </w:tc>
      </w:tr>
      <w:tr w:rsidR="00437E0B" w:rsidRPr="00933C7E" w14:paraId="465E3398" w14:textId="77777777" w:rsidTr="00291FD6">
        <w:trPr>
          <w:trHeight w:val="600"/>
        </w:trPr>
        <w:tc>
          <w:tcPr>
            <w:tcW w:w="656" w:type="dxa"/>
            <w:vMerge/>
            <w:vAlign w:val="center"/>
            <w:hideMark/>
          </w:tcPr>
          <w:p w14:paraId="675DEB05" w14:textId="77777777" w:rsidR="00437E0B" w:rsidRPr="00933C7E" w:rsidRDefault="00437E0B" w:rsidP="00124773"/>
        </w:tc>
        <w:tc>
          <w:tcPr>
            <w:tcW w:w="4714" w:type="dxa"/>
            <w:gridSpan w:val="2"/>
            <w:shd w:val="clear" w:color="000000" w:fill="FFFFFF"/>
            <w:hideMark/>
          </w:tcPr>
          <w:p w14:paraId="190E1641" w14:textId="77777777" w:rsidR="00437E0B" w:rsidRPr="001A19FF" w:rsidRDefault="00437E0B" w:rsidP="00124773">
            <w:r w:rsidRPr="001A19FF">
              <w:t>Размер оплаченного уставного (складочного) капитала или размер уставного фонда</w:t>
            </w:r>
          </w:p>
        </w:tc>
        <w:tc>
          <w:tcPr>
            <w:tcW w:w="4890" w:type="dxa"/>
            <w:shd w:val="clear" w:color="000000" w:fill="FFFFFF"/>
            <w:hideMark/>
          </w:tcPr>
          <w:p w14:paraId="4C78839E" w14:textId="77777777" w:rsidR="00437E0B" w:rsidRPr="00933C7E" w:rsidRDefault="00437E0B" w:rsidP="00124773">
            <w:r w:rsidRPr="00933C7E">
              <w:t> </w:t>
            </w:r>
          </w:p>
        </w:tc>
      </w:tr>
      <w:tr w:rsidR="00437E0B" w:rsidRPr="009B6CDE" w14:paraId="31DFC495" w14:textId="77777777" w:rsidTr="00291FD6">
        <w:trPr>
          <w:trHeight w:val="300"/>
        </w:trPr>
        <w:tc>
          <w:tcPr>
            <w:tcW w:w="656" w:type="dxa"/>
            <w:shd w:val="clear" w:color="000000" w:fill="FFFFFF"/>
            <w:noWrap/>
            <w:hideMark/>
          </w:tcPr>
          <w:p w14:paraId="26EE16FA" w14:textId="77777777" w:rsidR="00437E0B" w:rsidRPr="009B6CDE" w:rsidRDefault="00437E0B" w:rsidP="00124773">
            <w:pPr>
              <w:jc w:val="center"/>
            </w:pPr>
            <w:r w:rsidRPr="009B6CDE">
              <w:t>1</w:t>
            </w:r>
            <w:r>
              <w:t>4.</w:t>
            </w:r>
          </w:p>
        </w:tc>
        <w:tc>
          <w:tcPr>
            <w:tcW w:w="9604" w:type="dxa"/>
            <w:gridSpan w:val="3"/>
            <w:shd w:val="clear" w:color="000000" w:fill="auto"/>
            <w:hideMark/>
          </w:tcPr>
          <w:p w14:paraId="16F4369C" w14:textId="77777777" w:rsidR="00437E0B" w:rsidRPr="001A19FF" w:rsidRDefault="00437E0B" w:rsidP="00124773">
            <w:pPr>
              <w:rPr>
                <w:b/>
                <w:color w:val="000000"/>
              </w:rPr>
            </w:pPr>
            <w:r w:rsidRPr="001A19FF">
              <w:rPr>
                <w:b/>
                <w:color w:val="000000"/>
              </w:rPr>
              <w:t>Сведения о единоличном исполнительном органе</w:t>
            </w:r>
          </w:p>
        </w:tc>
      </w:tr>
      <w:tr w:rsidR="00437E0B" w:rsidRPr="00933C7E" w14:paraId="0CA67F10" w14:textId="77777777" w:rsidTr="00291FD6">
        <w:trPr>
          <w:trHeight w:val="300"/>
        </w:trPr>
        <w:tc>
          <w:tcPr>
            <w:tcW w:w="656" w:type="dxa"/>
            <w:vMerge w:val="restart"/>
            <w:shd w:val="clear" w:color="000000" w:fill="FFFFFF"/>
            <w:noWrap/>
            <w:hideMark/>
          </w:tcPr>
          <w:p w14:paraId="70854DA9" w14:textId="77777777" w:rsidR="00437E0B" w:rsidRPr="00933C7E" w:rsidRDefault="00437E0B" w:rsidP="00124773">
            <w:pPr>
              <w:jc w:val="center"/>
            </w:pPr>
            <w:r w:rsidRPr="00933C7E">
              <w:t> </w:t>
            </w:r>
          </w:p>
        </w:tc>
        <w:tc>
          <w:tcPr>
            <w:tcW w:w="4714" w:type="dxa"/>
            <w:gridSpan w:val="2"/>
            <w:shd w:val="clear" w:color="auto" w:fill="auto"/>
            <w:vAlign w:val="center"/>
            <w:hideMark/>
          </w:tcPr>
          <w:p w14:paraId="45013BD0" w14:textId="77777777" w:rsidR="00437E0B" w:rsidRPr="001A19FF" w:rsidRDefault="00437E0B" w:rsidP="00124773">
            <w:r w:rsidRPr="001A19FF">
              <w:t xml:space="preserve">Фамилия, имя, отчество </w:t>
            </w:r>
          </w:p>
          <w:p w14:paraId="5B60784C" w14:textId="77777777" w:rsidR="00437E0B" w:rsidRPr="001A19FF" w:rsidRDefault="00437E0B" w:rsidP="00124773">
            <w:r w:rsidRPr="001A19FF">
              <w:t>(при наличии последнего)</w:t>
            </w:r>
          </w:p>
        </w:tc>
        <w:tc>
          <w:tcPr>
            <w:tcW w:w="4890" w:type="dxa"/>
            <w:shd w:val="clear" w:color="000000" w:fill="FFFFFF"/>
            <w:hideMark/>
          </w:tcPr>
          <w:p w14:paraId="1EF3DE5E" w14:textId="77777777" w:rsidR="00437E0B" w:rsidRPr="00933C7E" w:rsidRDefault="00437E0B" w:rsidP="00124773">
            <w:pPr>
              <w:rPr>
                <w:color w:val="000000"/>
              </w:rPr>
            </w:pPr>
            <w:r w:rsidRPr="00933C7E">
              <w:rPr>
                <w:color w:val="000000"/>
              </w:rPr>
              <w:t> </w:t>
            </w:r>
          </w:p>
        </w:tc>
      </w:tr>
      <w:tr w:rsidR="00437E0B" w:rsidRPr="00933C7E" w14:paraId="048C1E57" w14:textId="77777777" w:rsidTr="00291FD6">
        <w:trPr>
          <w:trHeight w:val="300"/>
        </w:trPr>
        <w:tc>
          <w:tcPr>
            <w:tcW w:w="656" w:type="dxa"/>
            <w:vMerge/>
            <w:vAlign w:val="center"/>
            <w:hideMark/>
          </w:tcPr>
          <w:p w14:paraId="6A654427" w14:textId="77777777" w:rsidR="00437E0B" w:rsidRPr="00933C7E" w:rsidRDefault="00437E0B" w:rsidP="00124773"/>
        </w:tc>
        <w:tc>
          <w:tcPr>
            <w:tcW w:w="4714" w:type="dxa"/>
            <w:gridSpan w:val="2"/>
            <w:shd w:val="clear" w:color="auto" w:fill="auto"/>
            <w:vAlign w:val="center"/>
            <w:hideMark/>
          </w:tcPr>
          <w:p w14:paraId="49F486FA" w14:textId="77777777" w:rsidR="00437E0B" w:rsidRPr="001A19FF" w:rsidRDefault="00437E0B" w:rsidP="00124773">
            <w:r w:rsidRPr="001A19FF">
              <w:t>Дата рождения</w:t>
            </w:r>
          </w:p>
        </w:tc>
        <w:tc>
          <w:tcPr>
            <w:tcW w:w="4890" w:type="dxa"/>
            <w:shd w:val="clear" w:color="000000" w:fill="FFFFFF"/>
            <w:hideMark/>
          </w:tcPr>
          <w:p w14:paraId="44EAF37F" w14:textId="77777777" w:rsidR="00437E0B" w:rsidRPr="00933C7E" w:rsidRDefault="00437E0B" w:rsidP="00124773">
            <w:pPr>
              <w:rPr>
                <w:color w:val="000000"/>
              </w:rPr>
            </w:pPr>
            <w:r w:rsidRPr="00933C7E">
              <w:rPr>
                <w:color w:val="000000"/>
              </w:rPr>
              <w:t> </w:t>
            </w:r>
          </w:p>
        </w:tc>
      </w:tr>
      <w:tr w:rsidR="00437E0B" w:rsidRPr="00933C7E" w14:paraId="1A46E268" w14:textId="77777777" w:rsidTr="00291FD6">
        <w:trPr>
          <w:trHeight w:val="300"/>
        </w:trPr>
        <w:tc>
          <w:tcPr>
            <w:tcW w:w="656" w:type="dxa"/>
            <w:vMerge/>
            <w:vAlign w:val="center"/>
            <w:hideMark/>
          </w:tcPr>
          <w:p w14:paraId="0E74A2DC" w14:textId="77777777" w:rsidR="00437E0B" w:rsidRPr="00933C7E" w:rsidRDefault="00437E0B" w:rsidP="00124773"/>
        </w:tc>
        <w:tc>
          <w:tcPr>
            <w:tcW w:w="4714" w:type="dxa"/>
            <w:gridSpan w:val="2"/>
            <w:shd w:val="clear" w:color="auto" w:fill="auto"/>
            <w:vAlign w:val="center"/>
            <w:hideMark/>
          </w:tcPr>
          <w:p w14:paraId="2B988EB1" w14:textId="77777777" w:rsidR="00437E0B" w:rsidRPr="001A19FF" w:rsidRDefault="00437E0B" w:rsidP="00124773">
            <w:r w:rsidRPr="001A19FF">
              <w:t>Гражданство</w:t>
            </w:r>
          </w:p>
        </w:tc>
        <w:tc>
          <w:tcPr>
            <w:tcW w:w="4890" w:type="dxa"/>
            <w:shd w:val="clear" w:color="000000" w:fill="FFFFFF"/>
            <w:hideMark/>
          </w:tcPr>
          <w:p w14:paraId="16A6DBB1" w14:textId="77777777" w:rsidR="00437E0B" w:rsidRPr="00933C7E" w:rsidRDefault="00437E0B" w:rsidP="00124773">
            <w:pPr>
              <w:rPr>
                <w:color w:val="000000"/>
              </w:rPr>
            </w:pPr>
            <w:r w:rsidRPr="00933C7E">
              <w:rPr>
                <w:color w:val="000000"/>
              </w:rPr>
              <w:t> </w:t>
            </w:r>
          </w:p>
        </w:tc>
      </w:tr>
      <w:tr w:rsidR="00437E0B" w:rsidRPr="00933C7E" w14:paraId="0E26025D" w14:textId="77777777" w:rsidTr="00291FD6">
        <w:trPr>
          <w:trHeight w:val="300"/>
        </w:trPr>
        <w:tc>
          <w:tcPr>
            <w:tcW w:w="656" w:type="dxa"/>
            <w:vMerge/>
            <w:vAlign w:val="center"/>
            <w:hideMark/>
          </w:tcPr>
          <w:p w14:paraId="2C685FBD" w14:textId="77777777" w:rsidR="00437E0B" w:rsidRPr="00933C7E" w:rsidRDefault="00437E0B" w:rsidP="00124773"/>
        </w:tc>
        <w:tc>
          <w:tcPr>
            <w:tcW w:w="4714" w:type="dxa"/>
            <w:gridSpan w:val="2"/>
            <w:shd w:val="clear" w:color="auto" w:fill="auto"/>
            <w:vAlign w:val="center"/>
            <w:hideMark/>
          </w:tcPr>
          <w:p w14:paraId="3B2D92BA" w14:textId="77777777" w:rsidR="00437E0B" w:rsidRPr="001A19FF" w:rsidRDefault="00437E0B" w:rsidP="00124773">
            <w:r w:rsidRPr="001A19FF">
              <w:t>Адрес места жительства (регистрации)</w:t>
            </w:r>
          </w:p>
        </w:tc>
        <w:tc>
          <w:tcPr>
            <w:tcW w:w="4890" w:type="dxa"/>
            <w:shd w:val="clear" w:color="000000" w:fill="FFFFFF"/>
            <w:hideMark/>
          </w:tcPr>
          <w:p w14:paraId="5E62C4D5" w14:textId="77777777" w:rsidR="00437E0B" w:rsidRPr="00933C7E" w:rsidRDefault="00437E0B" w:rsidP="00124773">
            <w:pPr>
              <w:rPr>
                <w:color w:val="000000"/>
              </w:rPr>
            </w:pPr>
            <w:r w:rsidRPr="00933C7E">
              <w:rPr>
                <w:color w:val="000000"/>
              </w:rPr>
              <w:t> </w:t>
            </w:r>
          </w:p>
        </w:tc>
      </w:tr>
      <w:tr w:rsidR="00437E0B" w:rsidRPr="00933C7E" w14:paraId="2040F070" w14:textId="77777777" w:rsidTr="00291FD6">
        <w:trPr>
          <w:trHeight w:val="300"/>
        </w:trPr>
        <w:tc>
          <w:tcPr>
            <w:tcW w:w="656" w:type="dxa"/>
            <w:vMerge/>
            <w:vAlign w:val="center"/>
            <w:hideMark/>
          </w:tcPr>
          <w:p w14:paraId="63355B3C" w14:textId="77777777" w:rsidR="00437E0B" w:rsidRPr="00933C7E" w:rsidRDefault="00437E0B" w:rsidP="00124773"/>
        </w:tc>
        <w:tc>
          <w:tcPr>
            <w:tcW w:w="4714" w:type="dxa"/>
            <w:gridSpan w:val="2"/>
            <w:shd w:val="clear" w:color="auto" w:fill="auto"/>
            <w:hideMark/>
          </w:tcPr>
          <w:p w14:paraId="10FA0882" w14:textId="77777777" w:rsidR="00437E0B" w:rsidRPr="001A19FF" w:rsidRDefault="00437E0B" w:rsidP="00124773">
            <w:r w:rsidRPr="001A19FF">
              <w:t>Адрес места пребывания</w:t>
            </w:r>
          </w:p>
        </w:tc>
        <w:tc>
          <w:tcPr>
            <w:tcW w:w="4890" w:type="dxa"/>
            <w:shd w:val="clear" w:color="000000" w:fill="FFFFFF"/>
            <w:hideMark/>
          </w:tcPr>
          <w:p w14:paraId="6325126E" w14:textId="77777777" w:rsidR="00437E0B" w:rsidRPr="00933C7E" w:rsidRDefault="00437E0B" w:rsidP="00124773">
            <w:pPr>
              <w:rPr>
                <w:color w:val="000000"/>
              </w:rPr>
            </w:pPr>
            <w:r w:rsidRPr="00933C7E">
              <w:rPr>
                <w:color w:val="000000"/>
              </w:rPr>
              <w:t> </w:t>
            </w:r>
          </w:p>
        </w:tc>
      </w:tr>
      <w:tr w:rsidR="00437E0B" w:rsidRPr="00933C7E" w14:paraId="66F423D9" w14:textId="77777777" w:rsidTr="00291FD6">
        <w:trPr>
          <w:trHeight w:val="955"/>
        </w:trPr>
        <w:tc>
          <w:tcPr>
            <w:tcW w:w="656" w:type="dxa"/>
            <w:vMerge/>
            <w:vAlign w:val="center"/>
            <w:hideMark/>
          </w:tcPr>
          <w:p w14:paraId="7654B06E" w14:textId="77777777" w:rsidR="00437E0B" w:rsidRPr="00933C7E" w:rsidRDefault="00437E0B" w:rsidP="00124773"/>
        </w:tc>
        <w:tc>
          <w:tcPr>
            <w:tcW w:w="4714" w:type="dxa"/>
            <w:gridSpan w:val="2"/>
            <w:shd w:val="clear" w:color="auto" w:fill="auto"/>
            <w:hideMark/>
          </w:tcPr>
          <w:p w14:paraId="2A01718F" w14:textId="77777777" w:rsidR="00437E0B" w:rsidRPr="001A19FF" w:rsidRDefault="00437E0B" w:rsidP="00124773">
            <w:r w:rsidRPr="001A19FF">
              <w:t>Реквизиты документа, удостоверяющего личность (наименование, серия (при наличии) и номер, дата выдачи, наименование органа, выдавшего документ, и код подразделения (при наличии)</w:t>
            </w:r>
          </w:p>
        </w:tc>
        <w:tc>
          <w:tcPr>
            <w:tcW w:w="4890" w:type="dxa"/>
            <w:shd w:val="clear" w:color="000000" w:fill="FFFFFF"/>
            <w:hideMark/>
          </w:tcPr>
          <w:p w14:paraId="146E4FB2" w14:textId="77777777" w:rsidR="00437E0B" w:rsidRPr="00933C7E" w:rsidRDefault="00437E0B" w:rsidP="00124773">
            <w:pPr>
              <w:rPr>
                <w:color w:val="000000"/>
              </w:rPr>
            </w:pPr>
            <w:r w:rsidRPr="00933C7E">
              <w:rPr>
                <w:color w:val="000000"/>
              </w:rPr>
              <w:t> </w:t>
            </w:r>
          </w:p>
        </w:tc>
      </w:tr>
      <w:tr w:rsidR="00437E0B" w:rsidRPr="00933C7E" w14:paraId="7DE7065F" w14:textId="77777777" w:rsidTr="00291FD6">
        <w:trPr>
          <w:trHeight w:val="301"/>
        </w:trPr>
        <w:tc>
          <w:tcPr>
            <w:tcW w:w="656" w:type="dxa"/>
            <w:vMerge/>
            <w:vAlign w:val="center"/>
            <w:hideMark/>
          </w:tcPr>
          <w:p w14:paraId="3F1020E9" w14:textId="77777777" w:rsidR="00437E0B" w:rsidRPr="00933C7E" w:rsidRDefault="00437E0B" w:rsidP="00124773"/>
        </w:tc>
        <w:tc>
          <w:tcPr>
            <w:tcW w:w="4714" w:type="dxa"/>
            <w:gridSpan w:val="2"/>
            <w:shd w:val="clear" w:color="auto" w:fill="auto"/>
            <w:hideMark/>
          </w:tcPr>
          <w:p w14:paraId="68CB65C1" w14:textId="77777777" w:rsidR="00437E0B" w:rsidRPr="001A19FF" w:rsidRDefault="00437E0B" w:rsidP="00124773">
            <w:r>
              <w:t>ИНН</w:t>
            </w:r>
            <w:r w:rsidRPr="001A19FF">
              <w:t xml:space="preserve"> (при наличии)</w:t>
            </w:r>
          </w:p>
        </w:tc>
        <w:tc>
          <w:tcPr>
            <w:tcW w:w="4890" w:type="dxa"/>
            <w:shd w:val="clear" w:color="000000" w:fill="FFFFFF"/>
            <w:hideMark/>
          </w:tcPr>
          <w:p w14:paraId="5E0B9885" w14:textId="77777777" w:rsidR="00437E0B" w:rsidRPr="00933C7E" w:rsidRDefault="00437E0B" w:rsidP="00124773">
            <w:pPr>
              <w:rPr>
                <w:color w:val="000000"/>
              </w:rPr>
            </w:pPr>
            <w:r w:rsidRPr="00933C7E">
              <w:rPr>
                <w:color w:val="000000"/>
              </w:rPr>
              <w:t> </w:t>
            </w:r>
          </w:p>
        </w:tc>
      </w:tr>
      <w:tr w:rsidR="00437E0B" w:rsidRPr="00933C7E" w14:paraId="4867C4DF" w14:textId="77777777" w:rsidTr="00291FD6">
        <w:trPr>
          <w:trHeight w:val="301"/>
        </w:trPr>
        <w:tc>
          <w:tcPr>
            <w:tcW w:w="656" w:type="dxa"/>
            <w:vMerge/>
            <w:vAlign w:val="center"/>
          </w:tcPr>
          <w:p w14:paraId="22EC6579" w14:textId="77777777" w:rsidR="00437E0B" w:rsidRPr="00933C7E" w:rsidRDefault="00437E0B" w:rsidP="00124773"/>
        </w:tc>
        <w:tc>
          <w:tcPr>
            <w:tcW w:w="4714" w:type="dxa"/>
            <w:gridSpan w:val="2"/>
            <w:shd w:val="clear" w:color="auto" w:fill="auto"/>
          </w:tcPr>
          <w:p w14:paraId="61FD8947" w14:textId="77777777" w:rsidR="00437E0B" w:rsidRDefault="00437E0B" w:rsidP="00124773">
            <w:r>
              <w:t>СНИЛС (при наличии)</w:t>
            </w:r>
          </w:p>
        </w:tc>
        <w:tc>
          <w:tcPr>
            <w:tcW w:w="4890" w:type="dxa"/>
            <w:shd w:val="clear" w:color="000000" w:fill="FFFFFF"/>
          </w:tcPr>
          <w:p w14:paraId="56885D15" w14:textId="77777777" w:rsidR="00437E0B" w:rsidRPr="00933C7E" w:rsidRDefault="00437E0B" w:rsidP="00124773">
            <w:pPr>
              <w:rPr>
                <w:color w:val="000000"/>
              </w:rPr>
            </w:pPr>
          </w:p>
        </w:tc>
      </w:tr>
      <w:tr w:rsidR="00437E0B" w:rsidRPr="00933C7E" w14:paraId="32603AF1" w14:textId="77777777" w:rsidTr="00291FD6">
        <w:trPr>
          <w:trHeight w:val="667"/>
        </w:trPr>
        <w:tc>
          <w:tcPr>
            <w:tcW w:w="656" w:type="dxa"/>
            <w:vMerge/>
            <w:vAlign w:val="center"/>
            <w:hideMark/>
          </w:tcPr>
          <w:p w14:paraId="4FF87B79" w14:textId="77777777" w:rsidR="00437E0B" w:rsidRPr="00933C7E" w:rsidRDefault="00437E0B" w:rsidP="00124773"/>
        </w:tc>
        <w:tc>
          <w:tcPr>
            <w:tcW w:w="4714" w:type="dxa"/>
            <w:gridSpan w:val="2"/>
            <w:shd w:val="clear" w:color="auto" w:fill="auto"/>
            <w:hideMark/>
          </w:tcPr>
          <w:p w14:paraId="0AA5B058" w14:textId="77777777" w:rsidR="00437E0B" w:rsidRPr="00321388" w:rsidRDefault="00437E0B" w:rsidP="00124773">
            <w:pPr>
              <w:adjustRightInd w:val="0"/>
              <w:jc w:val="both"/>
            </w:pPr>
            <w:r>
              <w:t>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4890" w:type="dxa"/>
            <w:shd w:val="clear" w:color="000000" w:fill="FFFFFF"/>
            <w:hideMark/>
          </w:tcPr>
          <w:p w14:paraId="116ADC37" w14:textId="77777777" w:rsidR="00437E0B" w:rsidRDefault="00437E0B" w:rsidP="00124773">
            <w:pPr>
              <w:adjustRightInd w:val="0"/>
              <w:jc w:val="both"/>
              <w:rPr>
                <w:b/>
                <w:iCs/>
                <w:color w:val="7F7F7F" w:themeColor="text1" w:themeTint="80"/>
                <w:sz w:val="18"/>
                <w:szCs w:val="18"/>
              </w:rPr>
            </w:pPr>
          </w:p>
          <w:p w14:paraId="430C2097" w14:textId="77777777" w:rsidR="00437E0B" w:rsidRPr="001A19FF" w:rsidRDefault="00437E0B" w:rsidP="00124773">
            <w:pPr>
              <w:adjustRightInd w:val="0"/>
              <w:jc w:val="both"/>
              <w:rPr>
                <w:b/>
                <w:iCs/>
                <w:color w:val="7F7F7F" w:themeColor="text1" w:themeTint="80"/>
                <w:sz w:val="18"/>
                <w:szCs w:val="18"/>
              </w:rPr>
            </w:pPr>
            <w:r w:rsidRPr="001A19FF">
              <w:rPr>
                <w:b/>
                <w:iCs/>
                <w:color w:val="7F7F7F" w:themeColor="text1" w:themeTint="80"/>
                <w:sz w:val="18"/>
                <w:szCs w:val="18"/>
              </w:rPr>
              <w:t>Устанавливаются в отношении иностранных граждан и лиц без гражданства, находящихся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международными договорами РФ и законодательством РФ.</w:t>
            </w:r>
          </w:p>
          <w:p w14:paraId="434B148D" w14:textId="77777777" w:rsidR="00437E0B" w:rsidRPr="000764BE" w:rsidRDefault="00437E0B" w:rsidP="00124773">
            <w:pPr>
              <w:jc w:val="both"/>
              <w:rPr>
                <w:color w:val="000000"/>
                <w:sz w:val="24"/>
                <w:szCs w:val="24"/>
              </w:rPr>
            </w:pPr>
          </w:p>
        </w:tc>
      </w:tr>
      <w:tr w:rsidR="00437E0B" w:rsidRPr="00933C7E" w14:paraId="081DBBC4" w14:textId="77777777" w:rsidTr="00291FD6">
        <w:trPr>
          <w:trHeight w:val="300"/>
        </w:trPr>
        <w:tc>
          <w:tcPr>
            <w:tcW w:w="656" w:type="dxa"/>
            <w:shd w:val="clear" w:color="000000" w:fill="FFFFFF"/>
            <w:noWrap/>
          </w:tcPr>
          <w:p w14:paraId="30C20199" w14:textId="77777777" w:rsidR="00437E0B" w:rsidRDefault="00437E0B" w:rsidP="00124773">
            <w:pPr>
              <w:jc w:val="center"/>
            </w:pPr>
            <w:r>
              <w:t>15.</w:t>
            </w:r>
          </w:p>
        </w:tc>
        <w:tc>
          <w:tcPr>
            <w:tcW w:w="9604" w:type="dxa"/>
            <w:gridSpan w:val="3"/>
            <w:shd w:val="clear" w:color="auto" w:fill="auto"/>
            <w:noWrap/>
          </w:tcPr>
          <w:p w14:paraId="1DC42074" w14:textId="77777777" w:rsidR="00437E0B" w:rsidRPr="00A96A0A" w:rsidRDefault="00437E0B" w:rsidP="00124773">
            <w:pPr>
              <w:rPr>
                <w:b/>
                <w:color w:val="000000"/>
              </w:rPr>
            </w:pPr>
            <w:r w:rsidRPr="00A96A0A">
              <w:rPr>
                <w:b/>
                <w:color w:val="000000"/>
              </w:rPr>
              <w:t>Контактная информация</w:t>
            </w:r>
          </w:p>
        </w:tc>
      </w:tr>
      <w:tr w:rsidR="00437E0B" w:rsidRPr="00933C7E" w14:paraId="26F002D2" w14:textId="77777777" w:rsidTr="00291FD6">
        <w:trPr>
          <w:trHeight w:val="300"/>
        </w:trPr>
        <w:tc>
          <w:tcPr>
            <w:tcW w:w="656" w:type="dxa"/>
            <w:shd w:val="clear" w:color="000000" w:fill="FFFFFF"/>
            <w:noWrap/>
            <w:hideMark/>
          </w:tcPr>
          <w:p w14:paraId="77B8F576" w14:textId="77777777" w:rsidR="00437E0B" w:rsidRPr="00F20C45" w:rsidRDefault="00437E0B" w:rsidP="00124773"/>
        </w:tc>
        <w:tc>
          <w:tcPr>
            <w:tcW w:w="4714" w:type="dxa"/>
            <w:gridSpan w:val="2"/>
            <w:shd w:val="clear" w:color="auto" w:fill="auto"/>
            <w:noWrap/>
            <w:hideMark/>
          </w:tcPr>
          <w:p w14:paraId="0DADB6F7" w14:textId="77777777" w:rsidR="00437E0B" w:rsidRPr="00F20C45" w:rsidRDefault="00437E0B" w:rsidP="00124773">
            <w:pPr>
              <w:jc w:val="both"/>
            </w:pPr>
            <w:r w:rsidRPr="00F20C45">
              <w:t>Номер телефона:</w:t>
            </w:r>
          </w:p>
        </w:tc>
        <w:tc>
          <w:tcPr>
            <w:tcW w:w="4890" w:type="dxa"/>
            <w:shd w:val="clear" w:color="000000" w:fill="FFFFFF"/>
            <w:hideMark/>
          </w:tcPr>
          <w:p w14:paraId="5C50E863" w14:textId="77777777" w:rsidR="00437E0B" w:rsidRPr="00F20C45" w:rsidRDefault="00437E0B" w:rsidP="00124773">
            <w:r w:rsidRPr="00F20C45">
              <w:t>Номер факса:</w:t>
            </w:r>
          </w:p>
        </w:tc>
      </w:tr>
      <w:tr w:rsidR="00437E0B" w:rsidRPr="00933C7E" w14:paraId="760D2B1E" w14:textId="77777777" w:rsidTr="00291FD6">
        <w:trPr>
          <w:trHeight w:val="357"/>
        </w:trPr>
        <w:tc>
          <w:tcPr>
            <w:tcW w:w="656" w:type="dxa"/>
            <w:shd w:val="clear" w:color="000000" w:fill="FFFFFF"/>
            <w:noWrap/>
            <w:hideMark/>
          </w:tcPr>
          <w:p w14:paraId="60A8F87F" w14:textId="77777777" w:rsidR="00437E0B" w:rsidRPr="00F20C45" w:rsidRDefault="00437E0B" w:rsidP="00124773"/>
        </w:tc>
        <w:tc>
          <w:tcPr>
            <w:tcW w:w="4714" w:type="dxa"/>
            <w:gridSpan w:val="2"/>
            <w:shd w:val="clear" w:color="000000" w:fill="FFFFFF"/>
            <w:hideMark/>
          </w:tcPr>
          <w:p w14:paraId="4D52018B" w14:textId="77777777" w:rsidR="00437E0B" w:rsidRPr="00F20C45" w:rsidRDefault="00437E0B" w:rsidP="00124773">
            <w:r w:rsidRPr="00F20C45">
              <w:t>Адрес электронной почты:</w:t>
            </w:r>
          </w:p>
        </w:tc>
        <w:tc>
          <w:tcPr>
            <w:tcW w:w="4890" w:type="dxa"/>
            <w:shd w:val="clear" w:color="000000" w:fill="FFFFFF"/>
            <w:hideMark/>
          </w:tcPr>
          <w:p w14:paraId="5E12106E" w14:textId="77777777" w:rsidR="00437E0B" w:rsidRPr="00F20C45" w:rsidRDefault="00437E0B" w:rsidP="00124773">
            <w:r w:rsidRPr="00F20C45">
              <w:t xml:space="preserve">Сайт в сети Интернет: </w:t>
            </w:r>
          </w:p>
        </w:tc>
      </w:tr>
      <w:tr w:rsidR="00437E0B" w:rsidRPr="00F20C45" w14:paraId="181B3EF3" w14:textId="77777777" w:rsidTr="00291FD6">
        <w:trPr>
          <w:trHeight w:val="352"/>
        </w:trPr>
        <w:tc>
          <w:tcPr>
            <w:tcW w:w="656" w:type="dxa"/>
            <w:shd w:val="clear" w:color="000000" w:fill="FFFFFF"/>
            <w:noWrap/>
          </w:tcPr>
          <w:p w14:paraId="723C11F6" w14:textId="77777777" w:rsidR="00437E0B" w:rsidRPr="00933C7E" w:rsidRDefault="00437E0B" w:rsidP="00124773">
            <w:pPr>
              <w:jc w:val="center"/>
            </w:pPr>
            <w:r>
              <w:t>16.</w:t>
            </w:r>
          </w:p>
        </w:tc>
        <w:tc>
          <w:tcPr>
            <w:tcW w:w="9604" w:type="dxa"/>
            <w:gridSpan w:val="3"/>
            <w:shd w:val="clear" w:color="000000" w:fill="FFFFFF"/>
          </w:tcPr>
          <w:p w14:paraId="0589F226" w14:textId="77777777" w:rsidR="00437E0B" w:rsidRPr="00F20C45" w:rsidRDefault="00437E0B" w:rsidP="00124773">
            <w:pPr>
              <w:rPr>
                <w:rFonts w:ascii="Arial CYR" w:hAnsi="Arial CYR" w:cs="Arial CYR"/>
                <w:b/>
                <w:color w:val="0000FF"/>
              </w:rPr>
            </w:pPr>
            <w:r w:rsidRPr="00F20C45">
              <w:rPr>
                <w:b/>
              </w:rPr>
              <w:t xml:space="preserve">Сведения о целях установления и предполагаемом характере деловых отношений с </w:t>
            </w:r>
            <w:r>
              <w:rPr>
                <w:b/>
              </w:rPr>
              <w:t>Обществом</w:t>
            </w:r>
          </w:p>
        </w:tc>
      </w:tr>
      <w:tr w:rsidR="00437E0B" w:rsidRPr="00933C7E" w14:paraId="0E01BBCF" w14:textId="77777777" w:rsidTr="00291FD6">
        <w:trPr>
          <w:trHeight w:val="939"/>
        </w:trPr>
        <w:tc>
          <w:tcPr>
            <w:tcW w:w="656" w:type="dxa"/>
            <w:shd w:val="clear" w:color="000000" w:fill="FFFFFF"/>
            <w:noWrap/>
            <w:hideMark/>
          </w:tcPr>
          <w:p w14:paraId="684AAB05" w14:textId="77777777" w:rsidR="00437E0B" w:rsidRPr="00933C7E" w:rsidRDefault="00437E0B" w:rsidP="00124773">
            <w:pPr>
              <w:jc w:val="center"/>
            </w:pPr>
          </w:p>
        </w:tc>
        <w:tc>
          <w:tcPr>
            <w:tcW w:w="9604" w:type="dxa"/>
            <w:gridSpan w:val="3"/>
            <w:shd w:val="clear" w:color="auto" w:fill="auto"/>
            <w:hideMark/>
          </w:tcPr>
          <w:p w14:paraId="138FC83E" w14:textId="77777777" w:rsidR="00437E0B" w:rsidRPr="00933C7E" w:rsidRDefault="00437E0B" w:rsidP="00124773">
            <w:pPr>
              <w:rPr>
                <w:color w:val="000000"/>
              </w:rPr>
            </w:pPr>
            <w:r>
              <w:rPr>
                <w:color w:val="000000"/>
              </w:rPr>
              <w:t></w:t>
            </w:r>
            <w:r>
              <w:t xml:space="preserve"> Брокерское обслуживание                                  </w:t>
            </w:r>
            <w:r>
              <w:rPr>
                <w:color w:val="000000"/>
              </w:rPr>
              <w:t></w:t>
            </w:r>
            <w:r w:rsidRPr="000764BE">
              <w:t xml:space="preserve"> Долгосрочны</w:t>
            </w:r>
            <w:r>
              <w:t>й характер отношений</w:t>
            </w:r>
            <w:r>
              <w:br/>
            </w:r>
            <w:r>
              <w:rPr>
                <w:color w:val="000000"/>
              </w:rPr>
              <w:t></w:t>
            </w:r>
            <w:r>
              <w:t xml:space="preserve">Депозитарное обслуживание                               </w:t>
            </w:r>
            <w:r>
              <w:rPr>
                <w:color w:val="000000"/>
              </w:rPr>
              <w:t></w:t>
            </w:r>
            <w:r w:rsidRPr="000764BE">
              <w:t xml:space="preserve"> Кра</w:t>
            </w:r>
            <w:r>
              <w:t>ткосрочный характер отношений</w:t>
            </w:r>
            <w:r>
              <w:br/>
            </w:r>
            <w:r>
              <w:rPr>
                <w:color w:val="000000"/>
              </w:rPr>
              <w:t></w:t>
            </w:r>
            <w:r>
              <w:t xml:space="preserve"> Доверительное управление                                 </w:t>
            </w:r>
            <w:r>
              <w:rPr>
                <w:color w:val="000000"/>
              </w:rPr>
              <w:t xml:space="preserve"> </w:t>
            </w:r>
            <w:r>
              <w:t>Иное: ____________________________</w:t>
            </w:r>
          </w:p>
        </w:tc>
      </w:tr>
      <w:tr w:rsidR="00437E0B" w:rsidRPr="00933C7E" w14:paraId="77A4A49A" w14:textId="77777777" w:rsidTr="00291FD6">
        <w:trPr>
          <w:trHeight w:val="275"/>
        </w:trPr>
        <w:tc>
          <w:tcPr>
            <w:tcW w:w="656" w:type="dxa"/>
            <w:shd w:val="clear" w:color="auto" w:fill="auto"/>
            <w:noWrap/>
          </w:tcPr>
          <w:p w14:paraId="738E9A09" w14:textId="77777777" w:rsidR="00437E0B" w:rsidRPr="007E7907" w:rsidRDefault="00437E0B" w:rsidP="00124773">
            <w:pPr>
              <w:jc w:val="center"/>
              <w:rPr>
                <w:lang w:val="en-US"/>
              </w:rPr>
            </w:pPr>
            <w:r>
              <w:t>17.</w:t>
            </w:r>
          </w:p>
        </w:tc>
        <w:tc>
          <w:tcPr>
            <w:tcW w:w="9604" w:type="dxa"/>
            <w:gridSpan w:val="3"/>
            <w:shd w:val="clear" w:color="auto" w:fill="auto"/>
          </w:tcPr>
          <w:p w14:paraId="40B8410F" w14:textId="77777777" w:rsidR="00437E0B" w:rsidRPr="001A19FF" w:rsidRDefault="00437E0B" w:rsidP="00124773">
            <w:pPr>
              <w:rPr>
                <w:b/>
              </w:rPr>
            </w:pPr>
            <w:r w:rsidRPr="005E37F5">
              <w:rPr>
                <w:b/>
              </w:rPr>
              <w:t xml:space="preserve">Сведения о целях финансово-хозяйственной деятельности (сведения о планируемых операциях) </w:t>
            </w:r>
          </w:p>
        </w:tc>
      </w:tr>
      <w:tr w:rsidR="00437E0B" w:rsidRPr="00933C7E" w14:paraId="07786AF1" w14:textId="77777777" w:rsidTr="00291FD6">
        <w:trPr>
          <w:trHeight w:val="824"/>
        </w:trPr>
        <w:tc>
          <w:tcPr>
            <w:tcW w:w="656" w:type="dxa"/>
            <w:shd w:val="clear" w:color="auto" w:fill="auto"/>
            <w:noWrap/>
            <w:hideMark/>
          </w:tcPr>
          <w:p w14:paraId="024BA514" w14:textId="77777777" w:rsidR="00437E0B" w:rsidRPr="00933C7E" w:rsidRDefault="00437E0B" w:rsidP="00124773">
            <w:pPr>
              <w:jc w:val="center"/>
            </w:pPr>
          </w:p>
        </w:tc>
        <w:tc>
          <w:tcPr>
            <w:tcW w:w="9604" w:type="dxa"/>
            <w:gridSpan w:val="3"/>
            <w:shd w:val="clear" w:color="auto" w:fill="auto"/>
            <w:hideMark/>
          </w:tcPr>
          <w:p w14:paraId="2B08B0EE" w14:textId="77777777" w:rsidR="00437E0B" w:rsidRPr="00933C7E" w:rsidRDefault="00437E0B" w:rsidP="00124773">
            <w:pPr>
              <w:rPr>
                <w:color w:val="000000"/>
              </w:rPr>
            </w:pPr>
            <w:r>
              <w:rPr>
                <w:b/>
                <w:bCs/>
                <w:color w:val="000000"/>
              </w:rPr>
              <w:t></w:t>
            </w:r>
            <w:r w:rsidRPr="00933C7E">
              <w:rPr>
                <w:color w:val="000000"/>
              </w:rPr>
              <w:t xml:space="preserve"> Получение прибыли от операций с ценными бумагами</w:t>
            </w:r>
            <w:r w:rsidRPr="00933C7E">
              <w:rPr>
                <w:color w:val="000000"/>
              </w:rPr>
              <w:br/>
            </w:r>
            <w:r>
              <w:rPr>
                <w:color w:val="000000"/>
              </w:rPr>
              <w:t></w:t>
            </w:r>
            <w:r w:rsidRPr="00933C7E">
              <w:rPr>
                <w:color w:val="000000"/>
              </w:rPr>
              <w:t xml:space="preserve"> Получение дивидендов, иного дохода по ценным бумагам</w:t>
            </w:r>
            <w:r w:rsidRPr="00933C7E">
              <w:rPr>
                <w:color w:val="000000"/>
              </w:rPr>
              <w:br/>
            </w:r>
            <w:r>
              <w:rPr>
                <w:color w:val="000000"/>
              </w:rPr>
              <w:t></w:t>
            </w:r>
            <w:r w:rsidRPr="00933C7E">
              <w:rPr>
                <w:color w:val="000000"/>
              </w:rPr>
              <w:t xml:space="preserve"> Иное (укажите): __________________</w:t>
            </w:r>
          </w:p>
        </w:tc>
      </w:tr>
      <w:tr w:rsidR="00437E0B" w:rsidRPr="00933C7E" w14:paraId="30087C31" w14:textId="77777777" w:rsidTr="00291FD6">
        <w:trPr>
          <w:trHeight w:val="371"/>
        </w:trPr>
        <w:tc>
          <w:tcPr>
            <w:tcW w:w="656" w:type="dxa"/>
            <w:shd w:val="clear" w:color="auto" w:fill="auto"/>
            <w:noWrap/>
          </w:tcPr>
          <w:p w14:paraId="31AB46D0" w14:textId="77777777" w:rsidR="00437E0B" w:rsidRDefault="00437E0B" w:rsidP="00124773">
            <w:pPr>
              <w:jc w:val="center"/>
            </w:pPr>
            <w:r>
              <w:lastRenderedPageBreak/>
              <w:t>18.</w:t>
            </w:r>
          </w:p>
        </w:tc>
        <w:tc>
          <w:tcPr>
            <w:tcW w:w="9604" w:type="dxa"/>
            <w:gridSpan w:val="3"/>
            <w:shd w:val="clear" w:color="auto" w:fill="auto"/>
          </w:tcPr>
          <w:p w14:paraId="12C87A4C" w14:textId="77777777" w:rsidR="00437E0B" w:rsidRPr="00E05B68" w:rsidRDefault="00437E0B" w:rsidP="00124773">
            <w:pPr>
              <w:jc w:val="both"/>
              <w:rPr>
                <w:b/>
                <w:sz w:val="18"/>
                <w:szCs w:val="18"/>
              </w:rPr>
            </w:pPr>
            <w:r w:rsidRPr="00E05B68">
              <w:rPr>
                <w:b/>
              </w:rPr>
              <w:t>Сведения о финансовом положении</w:t>
            </w:r>
          </w:p>
        </w:tc>
      </w:tr>
      <w:tr w:rsidR="00437E0B" w:rsidRPr="00933C7E" w14:paraId="6F91C744" w14:textId="77777777" w:rsidTr="00291FD6">
        <w:trPr>
          <w:trHeight w:val="371"/>
        </w:trPr>
        <w:tc>
          <w:tcPr>
            <w:tcW w:w="10260" w:type="dxa"/>
            <w:gridSpan w:val="4"/>
            <w:shd w:val="clear" w:color="auto" w:fill="auto"/>
            <w:noWrap/>
          </w:tcPr>
          <w:p w14:paraId="509141AF" w14:textId="77777777" w:rsidR="00437E0B" w:rsidRPr="00E05B68" w:rsidRDefault="00437E0B" w:rsidP="00124773">
            <w:pPr>
              <w:jc w:val="both"/>
              <w:rPr>
                <w:b/>
              </w:rPr>
            </w:pPr>
            <w:r>
              <w:rPr>
                <w:color w:val="000000"/>
              </w:rPr>
              <w:t xml:space="preserve">            </w:t>
            </w:r>
            <w:r>
              <w:rPr>
                <w:color w:val="000000"/>
              </w:rPr>
              <w:t></w:t>
            </w:r>
            <w:r>
              <w:t xml:space="preserve"> Стабильное                                                     </w:t>
            </w:r>
            <w:r>
              <w:rPr>
                <w:color w:val="000000"/>
              </w:rPr>
              <w:t></w:t>
            </w:r>
            <w:r>
              <w:t xml:space="preserve"> Нестабильное</w:t>
            </w:r>
          </w:p>
        </w:tc>
      </w:tr>
      <w:tr w:rsidR="00437E0B" w:rsidRPr="00933C7E" w14:paraId="2324EB63" w14:textId="77777777" w:rsidTr="00291FD6">
        <w:trPr>
          <w:trHeight w:val="371"/>
        </w:trPr>
        <w:tc>
          <w:tcPr>
            <w:tcW w:w="656" w:type="dxa"/>
            <w:shd w:val="clear" w:color="auto" w:fill="auto"/>
            <w:noWrap/>
          </w:tcPr>
          <w:p w14:paraId="46965CBC" w14:textId="77777777" w:rsidR="00437E0B" w:rsidRPr="00192A3E" w:rsidRDefault="00437E0B" w:rsidP="00124773">
            <w:pPr>
              <w:jc w:val="center"/>
            </w:pPr>
            <w:r>
              <w:t>18</w:t>
            </w:r>
            <w:r w:rsidRPr="00192A3E">
              <w:t>.1.</w:t>
            </w:r>
          </w:p>
        </w:tc>
        <w:tc>
          <w:tcPr>
            <w:tcW w:w="9604" w:type="dxa"/>
            <w:gridSpan w:val="3"/>
            <w:shd w:val="clear" w:color="auto" w:fill="auto"/>
          </w:tcPr>
          <w:p w14:paraId="11707AD5" w14:textId="77777777" w:rsidR="00437E0B" w:rsidRPr="00192A3E" w:rsidRDefault="00437E0B" w:rsidP="00124773">
            <w:pPr>
              <w:jc w:val="both"/>
              <w:rPr>
                <w:b/>
              </w:rPr>
            </w:pPr>
            <w:r w:rsidRPr="00192A3E">
              <w:t>Документы, представленные в</w:t>
            </w:r>
            <w:r>
              <w:t xml:space="preserve"> Общество,</w:t>
            </w:r>
            <w:r w:rsidRPr="00192A3E">
              <w:t xml:space="preserve"> о финансовом положении юридического лица, период деятельности которого превышает три месяца со дня его регистрации:</w:t>
            </w:r>
          </w:p>
        </w:tc>
      </w:tr>
      <w:tr w:rsidR="00437E0B" w:rsidRPr="00933C7E" w14:paraId="02247EEB" w14:textId="77777777" w:rsidTr="00291FD6">
        <w:trPr>
          <w:trHeight w:val="4997"/>
        </w:trPr>
        <w:tc>
          <w:tcPr>
            <w:tcW w:w="10260" w:type="dxa"/>
            <w:gridSpan w:val="4"/>
            <w:shd w:val="clear" w:color="auto" w:fill="auto"/>
            <w:noWrap/>
          </w:tcPr>
          <w:p w14:paraId="5A66FCAC" w14:textId="77777777" w:rsidR="00437E0B" w:rsidRDefault="00437E0B" w:rsidP="00124773">
            <w:pPr>
              <w:pStyle w:val="a4"/>
              <w:tabs>
                <w:tab w:val="left" w:pos="14933"/>
              </w:tabs>
              <w:rPr>
                <w:sz w:val="22"/>
                <w:szCs w:val="22"/>
              </w:rPr>
            </w:pPr>
            <w:r>
              <w:rPr>
                <w:color w:val="000000"/>
              </w:rPr>
              <w:t xml:space="preserve"> </w:t>
            </w:r>
            <w:r w:rsidRPr="00192A3E">
              <w:rPr>
                <w:sz w:val="22"/>
                <w:szCs w:val="22"/>
              </w:rPr>
              <w:t>копии годовой бухгалтерской отчетности (бухгалтерский баланс, отчет о финансовом результате) и/или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r>
              <w:rPr>
                <w:sz w:val="22"/>
                <w:szCs w:val="22"/>
              </w:rPr>
              <w:t>);</w:t>
            </w:r>
          </w:p>
          <w:p w14:paraId="3BF825CE" w14:textId="77777777" w:rsidR="00437E0B" w:rsidRDefault="00437E0B" w:rsidP="00124773">
            <w:pPr>
              <w:pStyle w:val="a4"/>
              <w:tabs>
                <w:tab w:val="left" w:pos="14933"/>
              </w:tabs>
              <w:rPr>
                <w:sz w:val="22"/>
                <w:szCs w:val="22"/>
              </w:rPr>
            </w:pPr>
            <w:r>
              <w:rPr>
                <w:color w:val="000000"/>
              </w:rPr>
              <w:t xml:space="preserve"> </w:t>
            </w:r>
            <w:r w:rsidRPr="00192A3E">
              <w:rPr>
                <w:sz w:val="22"/>
                <w:szCs w:val="22"/>
              </w:rPr>
              <w:t>копия аудиторского заключения</w:t>
            </w:r>
            <w:r w:rsidRPr="00192A3E">
              <w:rPr>
                <w:b/>
                <w:bCs/>
                <w:sz w:val="22"/>
                <w:szCs w:val="22"/>
              </w:rPr>
              <w:t xml:space="preserve"> </w:t>
            </w:r>
            <w:r w:rsidRPr="00192A3E">
              <w:rPr>
                <w:sz w:val="22"/>
                <w:szCs w:val="22"/>
              </w:rPr>
              <w:t>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r>
              <w:rPr>
                <w:sz w:val="22"/>
                <w:szCs w:val="22"/>
              </w:rPr>
              <w:t>;</w:t>
            </w:r>
          </w:p>
          <w:p w14:paraId="39CF2914" w14:textId="77777777" w:rsidR="00437E0B" w:rsidRPr="00192A3E" w:rsidRDefault="00437E0B" w:rsidP="00124773">
            <w:pPr>
              <w:pStyle w:val="a4"/>
              <w:tabs>
                <w:tab w:val="left" w:pos="14933"/>
              </w:tabs>
              <w:rPr>
                <w:sz w:val="22"/>
                <w:szCs w:val="22"/>
              </w:rPr>
            </w:pPr>
            <w:r>
              <w:rPr>
                <w:color w:val="000000"/>
              </w:rPr>
              <w:t xml:space="preserve"> </w:t>
            </w:r>
            <w:r w:rsidRPr="00192A3E">
              <w:rPr>
                <w:sz w:val="22"/>
                <w:szCs w:val="22"/>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14:paraId="5B67A48E" w14:textId="77777777" w:rsidR="00437E0B" w:rsidRPr="00192A3E" w:rsidRDefault="00437E0B" w:rsidP="00124773">
            <w:pPr>
              <w:pStyle w:val="a4"/>
              <w:tabs>
                <w:tab w:val="left" w:pos="14933"/>
              </w:tabs>
              <w:rPr>
                <w:sz w:val="22"/>
                <w:szCs w:val="22"/>
              </w:rPr>
            </w:pPr>
            <w:r>
              <w:rPr>
                <w:color w:val="000000"/>
              </w:rPr>
              <w:t xml:space="preserve"> </w:t>
            </w:r>
            <w:r w:rsidRPr="00192A3E">
              <w:rPr>
                <w:sz w:val="22"/>
                <w:szCs w:val="22"/>
              </w:rPr>
              <w:t>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w:t>
            </w:r>
            <w:r>
              <w:rPr>
                <w:sz w:val="22"/>
                <w:szCs w:val="22"/>
              </w:rPr>
              <w:t>а дату представления документов</w:t>
            </w:r>
            <w:r w:rsidRPr="00192A3E">
              <w:rPr>
                <w:sz w:val="22"/>
                <w:szCs w:val="22"/>
              </w:rPr>
              <w:t>;</w:t>
            </w:r>
          </w:p>
          <w:p w14:paraId="3220AF95" w14:textId="77777777" w:rsidR="00437E0B" w:rsidRPr="00192A3E" w:rsidRDefault="00437E0B" w:rsidP="00124773">
            <w:pPr>
              <w:pStyle w:val="a4"/>
              <w:tabs>
                <w:tab w:val="left" w:pos="14933"/>
              </w:tabs>
              <w:rPr>
                <w:sz w:val="22"/>
                <w:szCs w:val="22"/>
              </w:rPr>
            </w:pPr>
            <w:r>
              <w:rPr>
                <w:color w:val="000000"/>
              </w:rPr>
              <w:t xml:space="preserve"> </w:t>
            </w:r>
            <w:r w:rsidRPr="00192A3E">
              <w:rPr>
                <w:sz w:val="22"/>
                <w:szCs w:val="22"/>
              </w:rPr>
              <w:t>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p w14:paraId="2AFCB25C" w14:textId="77777777" w:rsidR="00437E0B" w:rsidRPr="00F520CD" w:rsidRDefault="00437E0B" w:rsidP="00124773">
            <w:pPr>
              <w:pStyle w:val="a4"/>
              <w:tabs>
                <w:tab w:val="left" w:pos="14933"/>
              </w:tabs>
              <w:rPr>
                <w:sz w:val="22"/>
                <w:szCs w:val="22"/>
              </w:rPr>
            </w:pPr>
            <w:r w:rsidRPr="00F520CD">
              <w:rPr>
                <w:sz w:val="22"/>
                <w:szCs w:val="22"/>
              </w:rPr>
              <w:t xml:space="preserve"> </w:t>
            </w:r>
            <w:r w:rsidRPr="00192A3E">
              <w:rPr>
                <w:sz w:val="22"/>
                <w:szCs w:val="22"/>
              </w:rPr>
              <w:t>данные</w:t>
            </w:r>
            <w:r w:rsidRPr="00F520CD">
              <w:rPr>
                <w:sz w:val="22"/>
                <w:szCs w:val="22"/>
              </w:rPr>
              <w:t xml:space="preserve"> </w:t>
            </w:r>
            <w:r w:rsidRPr="00192A3E">
              <w:rPr>
                <w:sz w:val="22"/>
                <w:szCs w:val="22"/>
              </w:rPr>
              <w:t>о рейтинге юридического лица, размещенные в сети Интернет на сайтах международных рейтинговых агентств</w:t>
            </w:r>
            <w:r w:rsidRPr="00F520CD">
              <w:rPr>
                <w:sz w:val="22"/>
                <w:szCs w:val="22"/>
              </w:rPr>
              <w:t xml:space="preserve"> </w:t>
            </w:r>
            <w:r w:rsidRPr="00192A3E">
              <w:rPr>
                <w:sz w:val="22"/>
                <w:szCs w:val="22"/>
              </w:rPr>
              <w:t>(</w:t>
            </w:r>
            <w:proofErr w:type="spellStart"/>
            <w:r w:rsidRPr="00192A3E">
              <w:rPr>
                <w:sz w:val="22"/>
                <w:szCs w:val="22"/>
              </w:rPr>
              <w:t>Standard</w:t>
            </w:r>
            <w:proofErr w:type="spellEnd"/>
            <w:r w:rsidRPr="00192A3E">
              <w:rPr>
                <w:sz w:val="22"/>
                <w:szCs w:val="22"/>
              </w:rPr>
              <w:t xml:space="preserve"> &amp; </w:t>
            </w:r>
            <w:proofErr w:type="spellStart"/>
            <w:r w:rsidRPr="00192A3E">
              <w:rPr>
                <w:sz w:val="22"/>
                <w:szCs w:val="22"/>
              </w:rPr>
              <w:t>Poor’s</w:t>
            </w:r>
            <w:proofErr w:type="spellEnd"/>
            <w:r w:rsidRPr="00192A3E">
              <w:rPr>
                <w:sz w:val="22"/>
                <w:szCs w:val="22"/>
              </w:rPr>
              <w:t xml:space="preserve">, </w:t>
            </w:r>
            <w:proofErr w:type="spellStart"/>
            <w:r w:rsidRPr="00192A3E">
              <w:rPr>
                <w:sz w:val="22"/>
                <w:szCs w:val="22"/>
              </w:rPr>
              <w:t>Fitch-Ratings</w:t>
            </w:r>
            <w:proofErr w:type="spellEnd"/>
            <w:r w:rsidRPr="00192A3E">
              <w:rPr>
                <w:sz w:val="22"/>
                <w:szCs w:val="22"/>
              </w:rPr>
              <w:t xml:space="preserve">, </w:t>
            </w:r>
            <w:proofErr w:type="spellStart"/>
            <w:r w:rsidRPr="00192A3E">
              <w:rPr>
                <w:sz w:val="22"/>
                <w:szCs w:val="22"/>
              </w:rPr>
              <w:t>Moody’s</w:t>
            </w:r>
            <w:proofErr w:type="spellEnd"/>
            <w:r w:rsidRPr="00192A3E">
              <w:rPr>
                <w:sz w:val="22"/>
                <w:szCs w:val="22"/>
              </w:rPr>
              <w:t xml:space="preserve"> </w:t>
            </w:r>
            <w:proofErr w:type="spellStart"/>
            <w:r w:rsidRPr="00192A3E">
              <w:rPr>
                <w:sz w:val="22"/>
                <w:szCs w:val="22"/>
              </w:rPr>
              <w:t>Investors</w:t>
            </w:r>
            <w:proofErr w:type="spellEnd"/>
            <w:r w:rsidRPr="00192A3E">
              <w:rPr>
                <w:sz w:val="22"/>
                <w:szCs w:val="22"/>
              </w:rPr>
              <w:t xml:space="preserve"> </w:t>
            </w:r>
            <w:proofErr w:type="spellStart"/>
            <w:r w:rsidRPr="00192A3E">
              <w:rPr>
                <w:sz w:val="22"/>
                <w:szCs w:val="22"/>
              </w:rPr>
              <w:t>Service</w:t>
            </w:r>
            <w:proofErr w:type="spellEnd"/>
            <w:r w:rsidRPr="00192A3E">
              <w:rPr>
                <w:sz w:val="22"/>
                <w:szCs w:val="22"/>
              </w:rPr>
              <w:t xml:space="preserve"> и других) и </w:t>
            </w:r>
            <w:r w:rsidRPr="00F520CD">
              <w:rPr>
                <w:sz w:val="22"/>
                <w:szCs w:val="22"/>
              </w:rPr>
              <w:t xml:space="preserve">российских кредитных </w:t>
            </w:r>
            <w:r w:rsidRPr="00192A3E">
              <w:rPr>
                <w:sz w:val="22"/>
                <w:szCs w:val="22"/>
              </w:rPr>
              <w:t>рейтинговых агентств;</w:t>
            </w:r>
          </w:p>
          <w:p w14:paraId="3B5334FC" w14:textId="77777777" w:rsidR="00437E0B" w:rsidRPr="007E7907" w:rsidRDefault="00437E0B" w:rsidP="00124773">
            <w:pPr>
              <w:jc w:val="both"/>
              <w:rPr>
                <w:b/>
              </w:rPr>
            </w:pPr>
            <w:r w:rsidRPr="007E7907">
              <w:rPr>
                <w:color w:val="000000"/>
                <w:sz w:val="28"/>
                <w:szCs w:val="28"/>
              </w:rPr>
              <w:t></w:t>
            </w:r>
            <w:r w:rsidRPr="00F520CD">
              <w:rPr>
                <w:color w:val="000000"/>
              </w:rPr>
              <w:t xml:space="preserve"> </w:t>
            </w:r>
            <w:r w:rsidRPr="00F520CD">
              <w:t>иные сведения (документы</w:t>
            </w:r>
            <w:r>
              <w:t>).</w:t>
            </w:r>
          </w:p>
        </w:tc>
      </w:tr>
      <w:tr w:rsidR="00437E0B" w:rsidRPr="00933C7E" w14:paraId="41BBDAD8" w14:textId="77777777" w:rsidTr="00291FD6">
        <w:trPr>
          <w:trHeight w:val="371"/>
        </w:trPr>
        <w:tc>
          <w:tcPr>
            <w:tcW w:w="656" w:type="dxa"/>
            <w:shd w:val="clear" w:color="auto" w:fill="auto"/>
            <w:noWrap/>
          </w:tcPr>
          <w:p w14:paraId="4D25A8E7" w14:textId="77777777" w:rsidR="00437E0B" w:rsidRPr="008F431F" w:rsidRDefault="00437E0B" w:rsidP="00124773">
            <w:pPr>
              <w:jc w:val="center"/>
            </w:pPr>
            <w:r>
              <w:t>18</w:t>
            </w:r>
            <w:r w:rsidRPr="008F431F">
              <w:t>.2.</w:t>
            </w:r>
          </w:p>
        </w:tc>
        <w:tc>
          <w:tcPr>
            <w:tcW w:w="9604" w:type="dxa"/>
            <w:gridSpan w:val="3"/>
            <w:shd w:val="clear" w:color="auto" w:fill="auto"/>
          </w:tcPr>
          <w:p w14:paraId="38CD9437" w14:textId="77777777" w:rsidR="00437E0B" w:rsidRPr="008B3A66" w:rsidRDefault="00437E0B" w:rsidP="00124773">
            <w:pPr>
              <w:jc w:val="both"/>
              <w:rPr>
                <w:b/>
                <w:sz w:val="22"/>
                <w:szCs w:val="22"/>
              </w:rPr>
            </w:pPr>
            <w:r w:rsidRPr="008B3A66">
              <w:rPr>
                <w:sz w:val="22"/>
                <w:szCs w:val="22"/>
              </w:rPr>
              <w:t>Документы, представленные в Общество, о финансовом положении юридического лица, период деятельности которого не превышает трех месяцев со дня его регистрации:</w:t>
            </w:r>
          </w:p>
        </w:tc>
      </w:tr>
      <w:tr w:rsidR="00437E0B" w:rsidRPr="00933C7E" w14:paraId="10B9F830" w14:textId="77777777" w:rsidTr="00291FD6">
        <w:trPr>
          <w:trHeight w:val="371"/>
        </w:trPr>
        <w:tc>
          <w:tcPr>
            <w:tcW w:w="10260" w:type="dxa"/>
            <w:gridSpan w:val="4"/>
            <w:shd w:val="clear" w:color="auto" w:fill="auto"/>
            <w:noWrap/>
          </w:tcPr>
          <w:p w14:paraId="5EC77AA4" w14:textId="77777777" w:rsidR="00437E0B" w:rsidRDefault="00437E0B" w:rsidP="00124773">
            <w:pPr>
              <w:pStyle w:val="a4"/>
              <w:tabs>
                <w:tab w:val="left" w:pos="14933"/>
              </w:tabs>
            </w:pPr>
            <w:r>
              <w:rPr>
                <w:color w:val="000000"/>
              </w:rPr>
              <w:t xml:space="preserve"> </w:t>
            </w:r>
            <w:r w:rsidRPr="0041697E">
              <w:t>копии документов, подтвержд</w:t>
            </w:r>
            <w:r>
              <w:t>ающих оплату уставного капитала юридического лица;</w:t>
            </w:r>
          </w:p>
          <w:p w14:paraId="25B8CE2E" w14:textId="77777777" w:rsidR="00437E0B" w:rsidRDefault="00437E0B" w:rsidP="00124773">
            <w:pPr>
              <w:pStyle w:val="a4"/>
              <w:tabs>
                <w:tab w:val="left" w:pos="14933"/>
              </w:tabs>
            </w:pPr>
            <w:r>
              <w:rPr>
                <w:color w:val="000000"/>
              </w:rPr>
              <w:t xml:space="preserve"> </w:t>
            </w:r>
            <w:proofErr w:type="spellStart"/>
            <w:r>
              <w:t>оборотно</w:t>
            </w:r>
            <w:proofErr w:type="spellEnd"/>
            <w:r>
              <w:t xml:space="preserve"> – сальдовая ведомость </w:t>
            </w:r>
            <w:r w:rsidRPr="001A0F14">
              <w:t>по синтетическ</w:t>
            </w:r>
            <w:r>
              <w:t>им счетам бухгалтерского учета;</w:t>
            </w:r>
          </w:p>
          <w:p w14:paraId="3DCA8411" w14:textId="77777777" w:rsidR="00437E0B" w:rsidRPr="00D86224" w:rsidRDefault="00437E0B" w:rsidP="00124773">
            <w:pPr>
              <w:pStyle w:val="a4"/>
              <w:tabs>
                <w:tab w:val="left" w:pos="14933"/>
              </w:tabs>
              <w:rPr>
                <w:color w:val="000000"/>
              </w:rPr>
            </w:pPr>
            <w:r>
              <w:rPr>
                <w:color w:val="000000"/>
              </w:rPr>
              <w:t xml:space="preserve"> </w:t>
            </w:r>
            <w:r w:rsidRPr="00032E74">
              <w:rPr>
                <w:sz w:val="22"/>
                <w:szCs w:val="22"/>
              </w:rPr>
              <w:t>копии документов, подтверждающих право владения недвижимым имуществом по месту нахождения (собственность, аренда</w:t>
            </w:r>
            <w:r>
              <w:rPr>
                <w:sz w:val="22"/>
                <w:szCs w:val="22"/>
              </w:rPr>
              <w:t>);</w:t>
            </w:r>
          </w:p>
          <w:p w14:paraId="1D395359" w14:textId="77777777" w:rsidR="00437E0B" w:rsidRDefault="00437E0B" w:rsidP="00124773">
            <w:pPr>
              <w:pStyle w:val="a4"/>
              <w:tabs>
                <w:tab w:val="left" w:pos="14933"/>
              </w:tabs>
              <w:rPr>
                <w:sz w:val="22"/>
                <w:szCs w:val="22"/>
              </w:rPr>
            </w:pPr>
            <w:r>
              <w:rPr>
                <w:color w:val="000000"/>
              </w:rPr>
              <w:t></w:t>
            </w:r>
            <w:r w:rsidRPr="00032E74">
              <w:rPr>
                <w:color w:val="000000"/>
              </w:rPr>
              <w:t xml:space="preserve"> </w:t>
            </w:r>
            <w:r w:rsidRPr="00032E74">
              <w:rPr>
                <w:sz w:val="22"/>
                <w:szCs w:val="22"/>
              </w:rPr>
              <w:t>сведения о контрагентах юридического лица/копии договоров</w:t>
            </w:r>
            <w:r>
              <w:rPr>
                <w:sz w:val="22"/>
                <w:szCs w:val="22"/>
              </w:rPr>
              <w:t>;</w:t>
            </w:r>
          </w:p>
          <w:p w14:paraId="3B3F48A3" w14:textId="77777777" w:rsidR="00437E0B" w:rsidRDefault="00437E0B" w:rsidP="00124773">
            <w:pPr>
              <w:pStyle w:val="a4"/>
              <w:tabs>
                <w:tab w:val="left" w:pos="14933"/>
              </w:tabs>
              <w:rPr>
                <w:sz w:val="22"/>
                <w:szCs w:val="22"/>
              </w:rPr>
            </w:pPr>
            <w:r>
              <w:rPr>
                <w:color w:val="000000"/>
              </w:rPr>
              <w:t xml:space="preserve"> </w:t>
            </w:r>
            <w:r w:rsidRPr="00032E74">
              <w:rPr>
                <w:sz w:val="22"/>
                <w:szCs w:val="22"/>
              </w:rPr>
              <w:t>сведения о кредитных</w:t>
            </w:r>
            <w:r w:rsidRPr="00032E74">
              <w:rPr>
                <w:b/>
                <w:bCs/>
                <w:sz w:val="22"/>
                <w:szCs w:val="22"/>
              </w:rPr>
              <w:t xml:space="preserve"> </w:t>
            </w:r>
            <w:r w:rsidRPr="00032E74">
              <w:rPr>
                <w:sz w:val="22"/>
                <w:szCs w:val="22"/>
              </w:rPr>
              <w:t xml:space="preserve">организациях, в которых открыты банковские счета юридического лица, и об остатках денежных средств на указанных счетах на момент обращения </w:t>
            </w:r>
            <w:r w:rsidRPr="00192A3E">
              <w:rPr>
                <w:sz w:val="22"/>
                <w:szCs w:val="22"/>
              </w:rPr>
              <w:t>в</w:t>
            </w:r>
            <w:r>
              <w:rPr>
                <w:sz w:val="22"/>
                <w:szCs w:val="22"/>
              </w:rPr>
              <w:t xml:space="preserve"> Общество</w:t>
            </w:r>
            <w:r w:rsidRPr="00032E74">
              <w:rPr>
                <w:sz w:val="22"/>
                <w:szCs w:val="22"/>
              </w:rPr>
              <w:t>;</w:t>
            </w:r>
          </w:p>
          <w:p w14:paraId="05D25DC0" w14:textId="77777777" w:rsidR="00437E0B" w:rsidRPr="00032E74" w:rsidRDefault="00437E0B" w:rsidP="00124773">
            <w:pPr>
              <w:pStyle w:val="a4"/>
              <w:tabs>
                <w:tab w:val="left" w:pos="14933"/>
              </w:tabs>
              <w:rPr>
                <w:sz w:val="22"/>
                <w:szCs w:val="22"/>
              </w:rPr>
            </w:pPr>
            <w:r>
              <w:rPr>
                <w:color w:val="000000"/>
              </w:rPr>
              <w:t xml:space="preserve"> </w:t>
            </w:r>
            <w:r w:rsidRPr="00032E74">
              <w:rPr>
                <w:sz w:val="22"/>
                <w:szCs w:val="22"/>
              </w:rPr>
              <w:t xml:space="preserve">сведения о ценных бумагах и объектах недвижимого имущества, находящихся в собственности либо ином законном владении юридического лица (земельные участки, здания, сооружения, объекты незавершенного строительства, воздушные и морские суда, суда внутреннего плавания и </w:t>
            </w:r>
            <w:proofErr w:type="spellStart"/>
            <w:r w:rsidRPr="00032E74">
              <w:rPr>
                <w:sz w:val="22"/>
                <w:szCs w:val="22"/>
              </w:rPr>
              <w:t>т.д</w:t>
            </w:r>
            <w:proofErr w:type="spellEnd"/>
            <w:r w:rsidRPr="00032E74">
              <w:rPr>
                <w:sz w:val="22"/>
                <w:szCs w:val="22"/>
              </w:rPr>
              <w:t>;</w:t>
            </w:r>
          </w:p>
          <w:p w14:paraId="72633BA1" w14:textId="77777777" w:rsidR="00437E0B" w:rsidRPr="00032E74" w:rsidRDefault="00437E0B" w:rsidP="00124773">
            <w:pPr>
              <w:pStyle w:val="a4"/>
              <w:tabs>
                <w:tab w:val="left" w:pos="14933"/>
              </w:tabs>
              <w:rPr>
                <w:sz w:val="22"/>
                <w:szCs w:val="22"/>
              </w:rPr>
            </w:pPr>
            <w:r>
              <w:rPr>
                <w:color w:val="000000"/>
              </w:rPr>
              <w:t xml:space="preserve"> </w:t>
            </w:r>
            <w:r>
              <w:rPr>
                <w:sz w:val="22"/>
                <w:szCs w:val="22"/>
              </w:rPr>
              <w:t>размер чистых активов</w:t>
            </w:r>
            <w:r w:rsidRPr="00032E74">
              <w:rPr>
                <w:sz w:val="22"/>
                <w:szCs w:val="22"/>
              </w:rPr>
              <w:t>;</w:t>
            </w:r>
          </w:p>
          <w:p w14:paraId="63F3881F" w14:textId="77777777" w:rsidR="00437E0B" w:rsidRPr="00D86224" w:rsidRDefault="00437E0B" w:rsidP="00124773">
            <w:pPr>
              <w:jc w:val="both"/>
            </w:pPr>
            <w:r w:rsidRPr="006B66A7">
              <w:rPr>
                <w:color w:val="000000"/>
                <w:sz w:val="28"/>
                <w:szCs w:val="28"/>
              </w:rPr>
              <w:t></w:t>
            </w:r>
            <w:r>
              <w:rPr>
                <w:color w:val="000000"/>
              </w:rPr>
              <w:t xml:space="preserve"> </w:t>
            </w:r>
            <w:r w:rsidRPr="00032E74">
              <w:t>иные сведения (докумен</w:t>
            </w:r>
            <w:r>
              <w:t>ты).</w:t>
            </w:r>
          </w:p>
        </w:tc>
      </w:tr>
      <w:tr w:rsidR="00437E0B" w:rsidRPr="00933C7E" w14:paraId="08C07D58" w14:textId="77777777" w:rsidTr="00291FD6">
        <w:trPr>
          <w:trHeight w:val="371"/>
        </w:trPr>
        <w:tc>
          <w:tcPr>
            <w:tcW w:w="656" w:type="dxa"/>
            <w:shd w:val="clear" w:color="auto" w:fill="auto"/>
            <w:noWrap/>
          </w:tcPr>
          <w:p w14:paraId="497304A1" w14:textId="77777777" w:rsidR="00437E0B" w:rsidRPr="00032E74" w:rsidRDefault="00437E0B" w:rsidP="00124773">
            <w:r>
              <w:t>19.</w:t>
            </w:r>
          </w:p>
        </w:tc>
        <w:tc>
          <w:tcPr>
            <w:tcW w:w="9604" w:type="dxa"/>
            <w:gridSpan w:val="3"/>
            <w:shd w:val="clear" w:color="auto" w:fill="auto"/>
          </w:tcPr>
          <w:p w14:paraId="5C85815C" w14:textId="77777777" w:rsidR="00437E0B" w:rsidRPr="006B66A7" w:rsidRDefault="00437E0B" w:rsidP="00124773">
            <w:pPr>
              <w:jc w:val="both"/>
              <w:rPr>
                <w:b/>
              </w:rPr>
            </w:pPr>
            <w:r w:rsidRPr="006B66A7">
              <w:rPr>
                <w:b/>
              </w:rPr>
              <w:t>Сведения о деловой репутации</w:t>
            </w:r>
          </w:p>
        </w:tc>
      </w:tr>
      <w:tr w:rsidR="00437E0B" w:rsidRPr="00933C7E" w14:paraId="40BCDD00" w14:textId="77777777" w:rsidTr="00291FD6">
        <w:trPr>
          <w:trHeight w:val="371"/>
        </w:trPr>
        <w:tc>
          <w:tcPr>
            <w:tcW w:w="656" w:type="dxa"/>
            <w:shd w:val="clear" w:color="auto" w:fill="auto"/>
            <w:noWrap/>
          </w:tcPr>
          <w:p w14:paraId="5B95410E" w14:textId="77777777" w:rsidR="00437E0B" w:rsidRPr="006B66A7" w:rsidRDefault="00437E0B" w:rsidP="00124773">
            <w:pPr>
              <w:jc w:val="center"/>
            </w:pPr>
            <w:r>
              <w:t>19</w:t>
            </w:r>
            <w:r w:rsidRPr="006B66A7">
              <w:t>.1.</w:t>
            </w:r>
          </w:p>
        </w:tc>
        <w:tc>
          <w:tcPr>
            <w:tcW w:w="9604" w:type="dxa"/>
            <w:gridSpan w:val="3"/>
            <w:shd w:val="clear" w:color="auto" w:fill="auto"/>
          </w:tcPr>
          <w:p w14:paraId="07ED96BF" w14:textId="77777777" w:rsidR="00437E0B" w:rsidRPr="006B66A7" w:rsidRDefault="00437E0B" w:rsidP="00124773">
            <w:pPr>
              <w:jc w:val="both"/>
              <w:rPr>
                <w:b/>
              </w:rPr>
            </w:pPr>
            <w:r w:rsidRPr="006B66A7">
              <w:t>Документы о деловой репутации, представленные юридическим лицом</w:t>
            </w:r>
            <w:r>
              <w:t>:</w:t>
            </w:r>
          </w:p>
        </w:tc>
      </w:tr>
      <w:tr w:rsidR="00437E0B" w:rsidRPr="00933C7E" w14:paraId="597DB430" w14:textId="77777777" w:rsidTr="00291FD6">
        <w:trPr>
          <w:trHeight w:val="2282"/>
        </w:trPr>
        <w:tc>
          <w:tcPr>
            <w:tcW w:w="10260" w:type="dxa"/>
            <w:gridSpan w:val="4"/>
            <w:shd w:val="clear" w:color="auto" w:fill="auto"/>
            <w:noWrap/>
          </w:tcPr>
          <w:p w14:paraId="28772B02" w14:textId="77777777" w:rsidR="00437E0B" w:rsidRDefault="00437E0B" w:rsidP="00124773">
            <w:pPr>
              <w:pStyle w:val="a4"/>
              <w:tabs>
                <w:tab w:val="left" w:pos="14933"/>
              </w:tabs>
              <w:rPr>
                <w:sz w:val="22"/>
                <w:szCs w:val="22"/>
              </w:rPr>
            </w:pPr>
            <w:r w:rsidRPr="006B66A7">
              <w:rPr>
                <w:color w:val="000000"/>
                <w:szCs w:val="28"/>
              </w:rPr>
              <w:t></w:t>
            </w:r>
            <w:r w:rsidRPr="006B66A7">
              <w:rPr>
                <w:b/>
                <w:bCs/>
                <w:sz w:val="22"/>
                <w:szCs w:val="22"/>
              </w:rPr>
              <w:t xml:space="preserve"> </w:t>
            </w:r>
            <w:r w:rsidRPr="006B66A7">
              <w:rPr>
                <w:sz w:val="22"/>
                <w:szCs w:val="22"/>
              </w:rPr>
              <w:t>отзывы (в произвольной письменной форме) о юридическом лице других клиентов</w:t>
            </w:r>
            <w:r>
              <w:rPr>
                <w:sz w:val="22"/>
                <w:szCs w:val="22"/>
              </w:rPr>
              <w:t xml:space="preserve"> Общества</w:t>
            </w:r>
            <w:r w:rsidRPr="006B66A7">
              <w:rPr>
                <w:sz w:val="22"/>
                <w:szCs w:val="22"/>
              </w:rPr>
              <w:t>, имеющих с ним деловые отношения</w:t>
            </w:r>
          </w:p>
          <w:p w14:paraId="7EB9B5AD" w14:textId="77777777" w:rsidR="00437E0B" w:rsidRPr="006B66A7" w:rsidRDefault="00437E0B" w:rsidP="00124773">
            <w:pPr>
              <w:pStyle w:val="a4"/>
              <w:tabs>
                <w:tab w:val="left" w:pos="14933"/>
              </w:tabs>
              <w:rPr>
                <w:sz w:val="22"/>
                <w:szCs w:val="22"/>
              </w:rPr>
            </w:pPr>
            <w:r>
              <w:rPr>
                <w:sz w:val="22"/>
                <w:szCs w:val="22"/>
              </w:rPr>
              <w:t>или</w:t>
            </w:r>
          </w:p>
          <w:p w14:paraId="357BB8C4" w14:textId="77777777" w:rsidR="00437E0B" w:rsidRPr="006B66A7" w:rsidRDefault="00437E0B" w:rsidP="00124773">
            <w:pPr>
              <w:jc w:val="both"/>
              <w:rPr>
                <w:color w:val="000000"/>
              </w:rPr>
            </w:pPr>
            <w:r w:rsidRPr="006B66A7">
              <w:rPr>
                <w:color w:val="000000"/>
                <w:sz w:val="28"/>
                <w:szCs w:val="28"/>
              </w:rPr>
              <w:t></w:t>
            </w:r>
            <w:r w:rsidRPr="006B66A7">
              <w:rPr>
                <w:b/>
                <w:bCs/>
              </w:rPr>
              <w:t xml:space="preserve"> </w:t>
            </w:r>
            <w:r w:rsidRPr="006B66A7">
              <w:t>отзывы (в произвольной письменной форме) от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p w14:paraId="666C080C" w14:textId="77777777" w:rsidR="00437E0B" w:rsidRPr="00E05B68" w:rsidRDefault="00437E0B" w:rsidP="00124773">
            <w:pPr>
              <w:jc w:val="both"/>
              <w:rPr>
                <w:b/>
              </w:rPr>
            </w:pPr>
            <w:r w:rsidRPr="006B66A7">
              <w:rPr>
                <w:color w:val="000000"/>
                <w:sz w:val="28"/>
                <w:szCs w:val="28"/>
              </w:rPr>
              <w:t></w:t>
            </w:r>
            <w:r>
              <w:t xml:space="preserve"> о</w:t>
            </w:r>
            <w:r w:rsidRPr="006B66A7">
              <w:t>тсутствует возможность получения отзывов от ранее обслуживавших кредитных организаций (</w:t>
            </w:r>
            <w:proofErr w:type="spellStart"/>
            <w:r w:rsidRPr="006B66A7">
              <w:t>некредитных</w:t>
            </w:r>
            <w:proofErr w:type="spellEnd"/>
            <w:r w:rsidRPr="006B66A7">
              <w:t xml:space="preserve"> финансовых организаци</w:t>
            </w:r>
            <w:r>
              <w:t>й)</w:t>
            </w:r>
          </w:p>
        </w:tc>
      </w:tr>
      <w:tr w:rsidR="00437E0B" w:rsidRPr="00933C7E" w14:paraId="4CE4B166" w14:textId="77777777" w:rsidTr="00291FD6">
        <w:trPr>
          <w:trHeight w:val="543"/>
        </w:trPr>
        <w:tc>
          <w:tcPr>
            <w:tcW w:w="656" w:type="dxa"/>
            <w:shd w:val="clear" w:color="auto" w:fill="auto"/>
            <w:noWrap/>
          </w:tcPr>
          <w:p w14:paraId="46766AA2" w14:textId="77777777" w:rsidR="00437E0B" w:rsidRDefault="00437E0B" w:rsidP="00124773">
            <w:pPr>
              <w:jc w:val="center"/>
            </w:pPr>
            <w:r>
              <w:t>19.2.</w:t>
            </w:r>
          </w:p>
        </w:tc>
        <w:tc>
          <w:tcPr>
            <w:tcW w:w="9604" w:type="dxa"/>
            <w:gridSpan w:val="3"/>
            <w:shd w:val="clear" w:color="auto" w:fill="auto"/>
          </w:tcPr>
          <w:p w14:paraId="47E5907C" w14:textId="77777777" w:rsidR="00437E0B" w:rsidRPr="004B182E" w:rsidRDefault="00437E0B" w:rsidP="00124773">
            <w:pPr>
              <w:jc w:val="both"/>
            </w:pPr>
            <w:r w:rsidRPr="004B182E">
              <w:t xml:space="preserve">В случае невозможности предоставления отзывов о деловой репутации, пожалуйста, отметьте </w:t>
            </w:r>
            <w:r w:rsidRPr="004B182E">
              <w:sym w:font="Wingdings" w:char="F0FE"/>
            </w:r>
            <w:r w:rsidRPr="004B182E">
              <w:t>, верны ли в отношении</w:t>
            </w:r>
            <w:r>
              <w:t xml:space="preserve"> </w:t>
            </w:r>
            <w:r w:rsidRPr="004B182E">
              <w:t>организации следующие утверждения (за последние 12 месяцев):</w:t>
            </w:r>
          </w:p>
        </w:tc>
      </w:tr>
      <w:tr w:rsidR="00437E0B" w:rsidRPr="00933C7E" w14:paraId="67368FC8" w14:textId="77777777" w:rsidTr="00291FD6">
        <w:trPr>
          <w:trHeight w:val="5774"/>
        </w:trPr>
        <w:tc>
          <w:tcPr>
            <w:tcW w:w="10260" w:type="dxa"/>
            <w:gridSpan w:val="4"/>
            <w:shd w:val="clear" w:color="auto" w:fill="auto"/>
            <w:noWrap/>
            <w:hideMark/>
          </w:tcPr>
          <w:p w14:paraId="7C767369" w14:textId="77777777" w:rsidR="00437E0B" w:rsidRPr="00C16BAE" w:rsidRDefault="00437E0B" w:rsidP="00124773">
            <w:r w:rsidRPr="00C16BAE">
              <w:lastRenderedPageBreak/>
              <w:t>- по крайней мере одна кредитная организация отказала организации в заключении договора банковского счета (вклада):</w:t>
            </w:r>
            <w:r w:rsidRPr="00C16BAE">
              <w:br/>
              <w:t xml:space="preserve"> </w:t>
            </w:r>
            <w:r w:rsidRPr="006B66A7">
              <w:rPr>
                <w:color w:val="000000"/>
                <w:sz w:val="28"/>
                <w:szCs w:val="28"/>
              </w:rPr>
              <w:t></w:t>
            </w:r>
            <w:r w:rsidRPr="00C16BAE">
              <w:t xml:space="preserve"> неверно     </w:t>
            </w:r>
            <w:r w:rsidRPr="006B66A7">
              <w:rPr>
                <w:color w:val="000000"/>
                <w:sz w:val="28"/>
                <w:szCs w:val="28"/>
              </w:rPr>
              <w:t></w:t>
            </w:r>
            <w:r w:rsidRPr="00C16BAE">
              <w:t xml:space="preserve"> верно   </w:t>
            </w:r>
            <w:r w:rsidRPr="00C16BAE">
              <w:br/>
              <w:t>- по крайней мере одна кредитная организация по своей ини</w:t>
            </w:r>
            <w:r>
              <w:t xml:space="preserve">циативе расторгла заключенный с </w:t>
            </w:r>
            <w:r w:rsidRPr="00C16BAE">
              <w:t>организацией договор банковского счета (вклада):</w:t>
            </w:r>
            <w:r w:rsidRPr="00C16BAE">
              <w:br/>
              <w:t xml:space="preserve"> </w:t>
            </w:r>
            <w:r w:rsidRPr="006B66A7">
              <w:rPr>
                <w:color w:val="000000"/>
                <w:sz w:val="28"/>
                <w:szCs w:val="28"/>
              </w:rPr>
              <w:t></w:t>
            </w:r>
            <w:r w:rsidRPr="00C16BAE">
              <w:t xml:space="preserve"> неверно     </w:t>
            </w:r>
            <w:r w:rsidRPr="006B66A7">
              <w:rPr>
                <w:color w:val="000000"/>
                <w:sz w:val="28"/>
                <w:szCs w:val="28"/>
              </w:rPr>
              <w:t></w:t>
            </w:r>
            <w:r w:rsidRPr="00C16BAE">
              <w:t xml:space="preserve"> верно   </w:t>
            </w:r>
            <w:r w:rsidRPr="00C16BAE">
              <w:br/>
              <w:t>- по крайней мере одна кредитная организация отказала в выполнении распоряжения организации о совершении операции:</w:t>
            </w:r>
            <w:r w:rsidRPr="00C16BAE">
              <w:br/>
              <w:t xml:space="preserve"> </w:t>
            </w:r>
            <w:r w:rsidRPr="006B66A7">
              <w:rPr>
                <w:color w:val="000000"/>
                <w:sz w:val="28"/>
                <w:szCs w:val="28"/>
              </w:rPr>
              <w:t></w:t>
            </w:r>
            <w:r w:rsidRPr="00C16BAE">
              <w:t xml:space="preserve"> неверно     </w:t>
            </w:r>
            <w:r w:rsidRPr="006B66A7">
              <w:rPr>
                <w:color w:val="000000"/>
                <w:sz w:val="28"/>
                <w:szCs w:val="28"/>
              </w:rPr>
              <w:t></w:t>
            </w:r>
            <w:r w:rsidRPr="00C16BAE">
              <w:t xml:space="preserve"> верно   </w:t>
            </w:r>
            <w:r w:rsidRPr="00C16BAE">
              <w:br/>
              <w:t>- за последние 12 месяцев у организации возникала просроченная задолженность по кредитному договору:</w:t>
            </w:r>
            <w:r w:rsidRPr="00C16BAE">
              <w:br/>
              <w:t xml:space="preserve"> </w:t>
            </w:r>
            <w:r w:rsidRPr="006B66A7">
              <w:rPr>
                <w:color w:val="000000"/>
                <w:sz w:val="28"/>
                <w:szCs w:val="28"/>
              </w:rPr>
              <w:t></w:t>
            </w:r>
            <w:r w:rsidRPr="00C16BAE">
              <w:t xml:space="preserve"> неверно     </w:t>
            </w:r>
            <w:r w:rsidRPr="006B66A7">
              <w:rPr>
                <w:color w:val="000000"/>
                <w:sz w:val="28"/>
                <w:szCs w:val="28"/>
              </w:rPr>
              <w:t></w:t>
            </w:r>
            <w:r w:rsidRPr="00C16BAE">
              <w:t xml:space="preserve"> верно   </w:t>
            </w:r>
            <w:r w:rsidRPr="00C16BAE">
              <w:br/>
              <w:t>- организация привлекалась к налоговой ответственности за совершение налогового правонарушения:</w:t>
            </w:r>
            <w:r w:rsidRPr="00C16BAE">
              <w:br/>
              <w:t xml:space="preserve"> </w:t>
            </w:r>
            <w:r w:rsidRPr="006B66A7">
              <w:rPr>
                <w:color w:val="000000"/>
                <w:sz w:val="28"/>
                <w:szCs w:val="28"/>
              </w:rPr>
              <w:t></w:t>
            </w:r>
            <w:r w:rsidRPr="00C16BAE">
              <w:t xml:space="preserve"> неверно     </w:t>
            </w:r>
            <w:r w:rsidRPr="006B66A7">
              <w:rPr>
                <w:color w:val="000000"/>
                <w:sz w:val="28"/>
                <w:szCs w:val="28"/>
              </w:rPr>
              <w:t></w:t>
            </w:r>
            <w:r w:rsidRPr="00C16BAE">
              <w:t xml:space="preserve"> верно   </w:t>
            </w:r>
            <w:r w:rsidRPr="00C16BAE">
              <w:br/>
              <w:t>- организация привлекалась к административной  ответственности за совершение административного правонарушения:</w:t>
            </w:r>
            <w:r w:rsidRPr="00C16BAE">
              <w:br/>
              <w:t xml:space="preserve"> </w:t>
            </w:r>
            <w:r w:rsidRPr="006B66A7">
              <w:rPr>
                <w:color w:val="000000"/>
                <w:sz w:val="28"/>
                <w:szCs w:val="28"/>
              </w:rPr>
              <w:t></w:t>
            </w:r>
            <w:r w:rsidRPr="00C16BAE">
              <w:t xml:space="preserve"> неверно     </w:t>
            </w:r>
            <w:r w:rsidRPr="006B66A7">
              <w:rPr>
                <w:color w:val="000000"/>
                <w:sz w:val="28"/>
                <w:szCs w:val="28"/>
              </w:rPr>
              <w:t></w:t>
            </w:r>
            <w:r w:rsidRPr="00C16BAE">
              <w:t xml:space="preserve"> верно</w:t>
            </w:r>
            <w:r w:rsidRPr="00C16BAE">
              <w:br/>
              <w:t>- отсутствует производство по делу о несостоятельности (банкротстве) и вступившие в силу решения судебных органов о признании организации банкротом</w:t>
            </w:r>
            <w:r>
              <w:t>:</w:t>
            </w:r>
            <w:r w:rsidRPr="00C16BAE">
              <w:br/>
              <w:t xml:space="preserve"> </w:t>
            </w:r>
            <w:r w:rsidRPr="006B66A7">
              <w:rPr>
                <w:color w:val="000000"/>
                <w:sz w:val="28"/>
                <w:szCs w:val="28"/>
              </w:rPr>
              <w:t></w:t>
            </w:r>
            <w:r w:rsidRPr="00C16BAE">
              <w:t xml:space="preserve"> неверно    </w:t>
            </w:r>
            <w:r w:rsidRPr="006B66A7">
              <w:rPr>
                <w:color w:val="000000"/>
                <w:sz w:val="28"/>
                <w:szCs w:val="28"/>
              </w:rPr>
              <w:t></w:t>
            </w:r>
            <w:r w:rsidRPr="00C16BAE">
              <w:t xml:space="preserve"> верно</w:t>
            </w:r>
            <w:r w:rsidRPr="00C16BAE">
              <w:br/>
              <w:t>- проводятся процедуры ликвидации по состоянию н</w:t>
            </w:r>
            <w:r>
              <w:t>а дату представления настоящей а</w:t>
            </w:r>
            <w:r w:rsidRPr="00C16BAE">
              <w:t>нкеты в</w:t>
            </w:r>
            <w:r>
              <w:t xml:space="preserve"> Общество</w:t>
            </w:r>
            <w:r w:rsidRPr="00C16BAE">
              <w:t>:</w:t>
            </w:r>
            <w:r w:rsidRPr="00C16BAE">
              <w:br/>
              <w:t xml:space="preserve"> </w:t>
            </w:r>
            <w:r w:rsidRPr="006B66A7">
              <w:rPr>
                <w:color w:val="000000"/>
                <w:sz w:val="28"/>
                <w:szCs w:val="28"/>
              </w:rPr>
              <w:t></w:t>
            </w:r>
            <w:r w:rsidRPr="00C16BAE">
              <w:t xml:space="preserve"> неверно     </w:t>
            </w:r>
            <w:r w:rsidRPr="006B66A7">
              <w:rPr>
                <w:color w:val="000000"/>
                <w:sz w:val="28"/>
                <w:szCs w:val="28"/>
              </w:rPr>
              <w:t></w:t>
            </w:r>
            <w:r w:rsidRPr="00C16BAE">
              <w:t xml:space="preserve"> верно</w:t>
            </w:r>
          </w:p>
        </w:tc>
      </w:tr>
      <w:tr w:rsidR="00437E0B" w:rsidRPr="00933C7E" w14:paraId="11E650D1" w14:textId="77777777" w:rsidTr="00291FD6">
        <w:trPr>
          <w:trHeight w:val="1275"/>
        </w:trPr>
        <w:tc>
          <w:tcPr>
            <w:tcW w:w="724" w:type="dxa"/>
            <w:gridSpan w:val="2"/>
            <w:shd w:val="clear" w:color="auto" w:fill="auto"/>
            <w:noWrap/>
            <w:hideMark/>
          </w:tcPr>
          <w:p w14:paraId="3336E99D" w14:textId="77777777" w:rsidR="00437E0B" w:rsidRPr="00933C7E" w:rsidRDefault="00437E0B" w:rsidP="00124773">
            <w:pPr>
              <w:jc w:val="center"/>
            </w:pPr>
            <w:r>
              <w:t>20.</w:t>
            </w:r>
          </w:p>
        </w:tc>
        <w:tc>
          <w:tcPr>
            <w:tcW w:w="4646" w:type="dxa"/>
            <w:shd w:val="clear" w:color="auto" w:fill="auto"/>
            <w:hideMark/>
          </w:tcPr>
          <w:p w14:paraId="5CACEC79" w14:textId="77777777" w:rsidR="00437E0B" w:rsidRPr="00933C7E" w:rsidRDefault="00437E0B" w:rsidP="00124773">
            <w:r w:rsidRPr="00933C7E">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p>
        </w:tc>
        <w:tc>
          <w:tcPr>
            <w:tcW w:w="4890" w:type="dxa"/>
            <w:shd w:val="clear" w:color="auto" w:fill="auto"/>
            <w:hideMark/>
          </w:tcPr>
          <w:p w14:paraId="70F8BFE3" w14:textId="77777777" w:rsidR="00437E0B" w:rsidRPr="002E59AB" w:rsidRDefault="00437E0B" w:rsidP="00124773">
            <w:r w:rsidRPr="002E59AB">
              <w:rPr>
                <w:color w:val="000000"/>
              </w:rPr>
              <w:t></w:t>
            </w:r>
            <w:r w:rsidRPr="002E59AB">
              <w:t xml:space="preserve"> Деятельность, подлежащая лицензированию, не осуществляется</w:t>
            </w:r>
          </w:p>
        </w:tc>
      </w:tr>
      <w:tr w:rsidR="00437E0B" w:rsidRPr="00933C7E" w14:paraId="64FCC72A" w14:textId="77777777" w:rsidTr="00291FD6">
        <w:trPr>
          <w:trHeight w:val="705"/>
        </w:trPr>
        <w:tc>
          <w:tcPr>
            <w:tcW w:w="724" w:type="dxa"/>
            <w:gridSpan w:val="2"/>
            <w:shd w:val="clear" w:color="auto" w:fill="auto"/>
            <w:noWrap/>
            <w:hideMark/>
          </w:tcPr>
          <w:p w14:paraId="4BB72463" w14:textId="77777777" w:rsidR="00437E0B" w:rsidRPr="00933C7E" w:rsidRDefault="00437E0B" w:rsidP="00124773">
            <w:pPr>
              <w:jc w:val="center"/>
            </w:pPr>
            <w:r>
              <w:t>21.</w:t>
            </w:r>
          </w:p>
        </w:tc>
        <w:tc>
          <w:tcPr>
            <w:tcW w:w="4646" w:type="dxa"/>
            <w:shd w:val="clear" w:color="auto" w:fill="auto"/>
            <w:hideMark/>
          </w:tcPr>
          <w:p w14:paraId="4BFBC839" w14:textId="77777777" w:rsidR="00437E0B" w:rsidRPr="00933C7E" w:rsidRDefault="00437E0B" w:rsidP="00124773">
            <w:r w:rsidRPr="00933C7E">
              <w:t>Сведения о наличии счетов в банках-нерезидентах (полное наименование банка, страна регистрации банка)</w:t>
            </w:r>
          </w:p>
        </w:tc>
        <w:tc>
          <w:tcPr>
            <w:tcW w:w="4890" w:type="dxa"/>
            <w:shd w:val="clear" w:color="auto" w:fill="auto"/>
            <w:hideMark/>
          </w:tcPr>
          <w:p w14:paraId="153D1FE1" w14:textId="77777777" w:rsidR="00437E0B" w:rsidRPr="00933C7E" w:rsidRDefault="00437E0B" w:rsidP="00124773">
            <w:pPr>
              <w:jc w:val="both"/>
              <w:rPr>
                <w:color w:val="000000"/>
              </w:rPr>
            </w:pPr>
            <w:r w:rsidRPr="00933C7E">
              <w:rPr>
                <w:color w:val="000000"/>
              </w:rPr>
              <w:t> </w:t>
            </w:r>
          </w:p>
        </w:tc>
      </w:tr>
      <w:tr w:rsidR="00437E0B" w:rsidRPr="00805242" w14:paraId="664ED079" w14:textId="77777777" w:rsidTr="00291FD6">
        <w:trPr>
          <w:trHeight w:val="720"/>
        </w:trPr>
        <w:tc>
          <w:tcPr>
            <w:tcW w:w="724" w:type="dxa"/>
            <w:gridSpan w:val="2"/>
            <w:shd w:val="clear" w:color="000000" w:fill="auto"/>
            <w:noWrap/>
            <w:hideMark/>
          </w:tcPr>
          <w:p w14:paraId="50717A96" w14:textId="77777777" w:rsidR="00437E0B" w:rsidRPr="00805242" w:rsidRDefault="00437E0B" w:rsidP="00124773">
            <w:pPr>
              <w:jc w:val="center"/>
            </w:pPr>
            <w:r w:rsidRPr="00805242">
              <w:t>2</w:t>
            </w:r>
            <w:r>
              <w:t>2.</w:t>
            </w:r>
          </w:p>
        </w:tc>
        <w:tc>
          <w:tcPr>
            <w:tcW w:w="9536" w:type="dxa"/>
            <w:gridSpan w:val="2"/>
            <w:shd w:val="clear" w:color="000000" w:fill="auto"/>
            <w:hideMark/>
          </w:tcPr>
          <w:p w14:paraId="2C78AEA6" w14:textId="77777777" w:rsidR="00437E0B" w:rsidRPr="00E63780" w:rsidRDefault="00437E0B" w:rsidP="00124773">
            <w:pPr>
              <w:rPr>
                <w:b/>
                <w:bCs/>
              </w:rPr>
            </w:pPr>
            <w:r w:rsidRPr="00805242">
              <w:rPr>
                <w:b/>
                <w:bCs/>
              </w:rPr>
              <w:t>Сведения о юридическом лице в целях отнесения клиента к категории клиента – иностранного налогоплательщика</w:t>
            </w:r>
          </w:p>
          <w:p w14:paraId="2CD0EE32" w14:textId="77777777" w:rsidR="00437E0B" w:rsidRPr="002E59AB" w:rsidRDefault="00437E0B" w:rsidP="00124773">
            <w:pPr>
              <w:rPr>
                <w:b/>
                <w:bCs/>
                <w:iCs/>
              </w:rPr>
            </w:pPr>
            <w:r w:rsidRPr="002E59AB">
              <w:rPr>
                <w:b/>
                <w:bCs/>
                <w:iCs/>
                <w:color w:val="595959" w:themeColor="text1" w:themeTint="A6"/>
              </w:rPr>
              <w:t>Сведения предоставляются в соответствии с Федеральным законом</w:t>
            </w:r>
            <w:r w:rsidRPr="002E59AB">
              <w:rPr>
                <w:iCs/>
              </w:rPr>
              <w:t xml:space="preserve"> </w:t>
            </w:r>
            <w:r w:rsidRPr="002E59AB">
              <w:rPr>
                <w:b/>
                <w:bCs/>
                <w:iCs/>
                <w:color w:val="595959" w:themeColor="text1" w:themeTint="A6"/>
              </w:rPr>
              <w:t>от 28 июня 2014 г. N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tc>
      </w:tr>
      <w:tr w:rsidR="00437E0B" w:rsidRPr="00933C7E" w14:paraId="0EEE6770" w14:textId="77777777" w:rsidTr="00291FD6">
        <w:trPr>
          <w:trHeight w:val="431"/>
        </w:trPr>
        <w:tc>
          <w:tcPr>
            <w:tcW w:w="724" w:type="dxa"/>
            <w:gridSpan w:val="2"/>
            <w:vMerge w:val="restart"/>
            <w:shd w:val="clear" w:color="000000" w:fill="FFFFFF"/>
            <w:noWrap/>
            <w:hideMark/>
          </w:tcPr>
          <w:p w14:paraId="78A0A9C4" w14:textId="77777777" w:rsidR="00437E0B" w:rsidRPr="00933C7E" w:rsidRDefault="00437E0B" w:rsidP="00124773">
            <w:pPr>
              <w:jc w:val="center"/>
            </w:pPr>
            <w:r w:rsidRPr="00933C7E">
              <w:t> </w:t>
            </w:r>
          </w:p>
        </w:tc>
        <w:tc>
          <w:tcPr>
            <w:tcW w:w="4646" w:type="dxa"/>
            <w:shd w:val="clear" w:color="000000" w:fill="FFFFFF"/>
            <w:hideMark/>
          </w:tcPr>
          <w:p w14:paraId="469DAF0D" w14:textId="77777777" w:rsidR="00437E0B" w:rsidRPr="00805242" w:rsidRDefault="00437E0B" w:rsidP="00124773">
            <w:pPr>
              <w:jc w:val="both"/>
            </w:pPr>
            <w:r w:rsidRPr="00805242">
              <w:t>Юридическое лицо создано в соответствии с законодательством иностранного государства?</w:t>
            </w:r>
          </w:p>
        </w:tc>
        <w:tc>
          <w:tcPr>
            <w:tcW w:w="4890" w:type="dxa"/>
            <w:shd w:val="clear" w:color="auto" w:fill="auto"/>
            <w:hideMark/>
          </w:tcPr>
          <w:p w14:paraId="2A516076" w14:textId="77777777" w:rsidR="00437E0B" w:rsidRPr="00805242" w:rsidRDefault="00437E0B" w:rsidP="00124773">
            <w:pPr>
              <w:rPr>
                <w:color w:val="000000"/>
              </w:rPr>
            </w:pPr>
            <w:r w:rsidRPr="00805242">
              <w:rPr>
                <w:color w:val="000000"/>
              </w:rPr>
              <w:t></w:t>
            </w:r>
            <w:r>
              <w:rPr>
                <w:color w:val="000000"/>
              </w:rPr>
              <w:t xml:space="preserve"> Д</w:t>
            </w:r>
            <w:r w:rsidRPr="00805242">
              <w:rPr>
                <w:color w:val="000000"/>
              </w:rPr>
              <w:t>а</w:t>
            </w:r>
            <w:r w:rsidRPr="00805242">
              <w:rPr>
                <w:color w:val="000000"/>
              </w:rPr>
              <w:br/>
            </w:r>
            <w:r w:rsidRPr="00805242">
              <w:rPr>
                <w:color w:val="000000"/>
              </w:rPr>
              <w:t></w:t>
            </w:r>
            <w:r>
              <w:rPr>
                <w:color w:val="000000"/>
              </w:rPr>
              <w:t xml:space="preserve"> Н</w:t>
            </w:r>
            <w:r w:rsidRPr="00805242">
              <w:rPr>
                <w:color w:val="000000"/>
              </w:rPr>
              <w:t>ет</w:t>
            </w:r>
          </w:p>
        </w:tc>
      </w:tr>
      <w:tr w:rsidR="00437E0B" w:rsidRPr="00933C7E" w14:paraId="358A5032" w14:textId="77777777" w:rsidTr="00291FD6">
        <w:trPr>
          <w:trHeight w:val="573"/>
        </w:trPr>
        <w:tc>
          <w:tcPr>
            <w:tcW w:w="724" w:type="dxa"/>
            <w:gridSpan w:val="2"/>
            <w:vMerge/>
            <w:vAlign w:val="center"/>
            <w:hideMark/>
          </w:tcPr>
          <w:p w14:paraId="6B02DB9F" w14:textId="77777777" w:rsidR="00437E0B" w:rsidRPr="00933C7E" w:rsidRDefault="00437E0B" w:rsidP="00124773"/>
        </w:tc>
        <w:tc>
          <w:tcPr>
            <w:tcW w:w="4646" w:type="dxa"/>
            <w:shd w:val="clear" w:color="auto" w:fill="auto"/>
            <w:hideMark/>
          </w:tcPr>
          <w:p w14:paraId="67B05BD8" w14:textId="77777777" w:rsidR="00437E0B" w:rsidRPr="00805242" w:rsidRDefault="00437E0B" w:rsidP="00124773">
            <w:pPr>
              <w:jc w:val="both"/>
            </w:pPr>
            <w:r>
              <w:t>Юридическое лицо</w:t>
            </w:r>
            <w:r w:rsidRPr="004B182E">
              <w:t xml:space="preserve"> </w:t>
            </w:r>
            <w:r w:rsidRPr="00805242">
              <w:t>зарегистрировано/учреждено на территории иностранного государства?</w:t>
            </w:r>
          </w:p>
        </w:tc>
        <w:tc>
          <w:tcPr>
            <w:tcW w:w="4890" w:type="dxa"/>
            <w:shd w:val="clear" w:color="auto" w:fill="auto"/>
            <w:hideMark/>
          </w:tcPr>
          <w:p w14:paraId="73C05BAF" w14:textId="77777777" w:rsidR="00437E0B" w:rsidRDefault="00437E0B" w:rsidP="00124773">
            <w:r w:rsidRPr="000C0852">
              <w:rPr>
                <w:color w:val="000000"/>
              </w:rPr>
              <w:t> Да</w:t>
            </w:r>
            <w:r w:rsidRPr="000C0852">
              <w:rPr>
                <w:color w:val="000000"/>
              </w:rPr>
              <w:br/>
            </w:r>
            <w:r w:rsidRPr="000C0852">
              <w:rPr>
                <w:color w:val="000000"/>
              </w:rPr>
              <w:t> Нет</w:t>
            </w:r>
          </w:p>
        </w:tc>
      </w:tr>
      <w:tr w:rsidR="00437E0B" w:rsidRPr="00933C7E" w14:paraId="34ADB41A" w14:textId="77777777" w:rsidTr="00291FD6">
        <w:trPr>
          <w:trHeight w:val="765"/>
        </w:trPr>
        <w:tc>
          <w:tcPr>
            <w:tcW w:w="724" w:type="dxa"/>
            <w:gridSpan w:val="2"/>
            <w:vMerge/>
            <w:vAlign w:val="center"/>
            <w:hideMark/>
          </w:tcPr>
          <w:p w14:paraId="16335F50" w14:textId="77777777" w:rsidR="00437E0B" w:rsidRPr="00933C7E" w:rsidRDefault="00437E0B" w:rsidP="00124773"/>
        </w:tc>
        <w:tc>
          <w:tcPr>
            <w:tcW w:w="4646" w:type="dxa"/>
            <w:shd w:val="clear" w:color="auto" w:fill="auto"/>
            <w:hideMark/>
          </w:tcPr>
          <w:p w14:paraId="4BDC4F09" w14:textId="77777777" w:rsidR="00437E0B" w:rsidRPr="00805242" w:rsidRDefault="00437E0B" w:rsidP="00124773">
            <w:pPr>
              <w:jc w:val="both"/>
            </w:pPr>
            <w:r w:rsidRPr="00805242">
              <w:t>Более 10% акций (долей) уставного капитала юридического лица прямо или косвенно контролируются иностранным лицом?</w:t>
            </w:r>
          </w:p>
        </w:tc>
        <w:tc>
          <w:tcPr>
            <w:tcW w:w="4890" w:type="dxa"/>
            <w:shd w:val="clear" w:color="auto" w:fill="auto"/>
            <w:hideMark/>
          </w:tcPr>
          <w:p w14:paraId="5DD0F757" w14:textId="77777777" w:rsidR="00437E0B" w:rsidRDefault="00437E0B" w:rsidP="00124773">
            <w:r w:rsidRPr="000C0852">
              <w:rPr>
                <w:color w:val="000000"/>
              </w:rPr>
              <w:t> Да</w:t>
            </w:r>
            <w:r w:rsidRPr="000C0852">
              <w:rPr>
                <w:color w:val="000000"/>
              </w:rPr>
              <w:br/>
            </w:r>
            <w:r w:rsidRPr="000C0852">
              <w:rPr>
                <w:color w:val="000000"/>
              </w:rPr>
              <w:t> Нет</w:t>
            </w:r>
          </w:p>
        </w:tc>
      </w:tr>
      <w:tr w:rsidR="00437E0B" w:rsidRPr="00933C7E" w14:paraId="2FA5A969" w14:textId="77777777" w:rsidTr="00291FD6">
        <w:trPr>
          <w:trHeight w:val="765"/>
        </w:trPr>
        <w:tc>
          <w:tcPr>
            <w:tcW w:w="724" w:type="dxa"/>
            <w:gridSpan w:val="2"/>
            <w:vMerge/>
            <w:vAlign w:val="center"/>
            <w:hideMark/>
          </w:tcPr>
          <w:p w14:paraId="06E307B7" w14:textId="77777777" w:rsidR="00437E0B" w:rsidRPr="00933C7E" w:rsidRDefault="00437E0B" w:rsidP="00124773"/>
        </w:tc>
        <w:tc>
          <w:tcPr>
            <w:tcW w:w="4646" w:type="dxa"/>
            <w:shd w:val="clear" w:color="auto" w:fill="auto"/>
            <w:hideMark/>
          </w:tcPr>
          <w:p w14:paraId="4EABA8C8" w14:textId="77777777" w:rsidR="00437E0B" w:rsidRPr="00805242" w:rsidRDefault="00437E0B" w:rsidP="00124773">
            <w:pPr>
              <w:jc w:val="both"/>
            </w:pPr>
            <w:r w:rsidRPr="00805242">
              <w:t>Более 10% акций (долей) уставного капитала юридического лица прямо или косвенно контролируются физическим лицом – налоговым резидентом США?</w:t>
            </w:r>
          </w:p>
        </w:tc>
        <w:tc>
          <w:tcPr>
            <w:tcW w:w="4890" w:type="dxa"/>
            <w:shd w:val="clear" w:color="auto" w:fill="auto"/>
            <w:hideMark/>
          </w:tcPr>
          <w:p w14:paraId="2A76EE6E" w14:textId="77777777" w:rsidR="00437E0B" w:rsidRDefault="00437E0B" w:rsidP="00124773">
            <w:r w:rsidRPr="000C0852">
              <w:rPr>
                <w:color w:val="000000"/>
              </w:rPr>
              <w:t> Да</w:t>
            </w:r>
            <w:r w:rsidRPr="000C0852">
              <w:rPr>
                <w:color w:val="000000"/>
              </w:rPr>
              <w:br/>
            </w:r>
            <w:r w:rsidRPr="000C0852">
              <w:rPr>
                <w:color w:val="000000"/>
              </w:rPr>
              <w:t> Нет</w:t>
            </w:r>
          </w:p>
        </w:tc>
      </w:tr>
      <w:tr w:rsidR="00437E0B" w:rsidRPr="00933C7E" w14:paraId="716D114E" w14:textId="77777777" w:rsidTr="00291FD6">
        <w:trPr>
          <w:trHeight w:val="870"/>
        </w:trPr>
        <w:tc>
          <w:tcPr>
            <w:tcW w:w="724" w:type="dxa"/>
            <w:gridSpan w:val="2"/>
            <w:vMerge/>
            <w:vAlign w:val="center"/>
            <w:hideMark/>
          </w:tcPr>
          <w:p w14:paraId="0160E482" w14:textId="77777777" w:rsidR="00437E0B" w:rsidRPr="00933C7E" w:rsidRDefault="00437E0B" w:rsidP="00124773"/>
        </w:tc>
        <w:tc>
          <w:tcPr>
            <w:tcW w:w="4646" w:type="dxa"/>
            <w:shd w:val="clear" w:color="auto" w:fill="auto"/>
            <w:hideMark/>
          </w:tcPr>
          <w:p w14:paraId="7D2B0E03" w14:textId="77777777" w:rsidR="00437E0B" w:rsidRPr="00805242" w:rsidRDefault="00437E0B" w:rsidP="00124773">
            <w:pPr>
              <w:jc w:val="both"/>
            </w:pPr>
            <w:r w:rsidRPr="00805242">
              <w:t>Более 10% акций (долей) уставного капитала юридического лица прямо или косвенно контролируются юридическим лицом, зарегистрированным/учрежденным на территории США?</w:t>
            </w:r>
          </w:p>
        </w:tc>
        <w:tc>
          <w:tcPr>
            <w:tcW w:w="4890" w:type="dxa"/>
            <w:shd w:val="clear" w:color="auto" w:fill="auto"/>
            <w:hideMark/>
          </w:tcPr>
          <w:p w14:paraId="77C59188" w14:textId="77777777" w:rsidR="00437E0B" w:rsidRDefault="00437E0B" w:rsidP="00124773">
            <w:r w:rsidRPr="000C0852">
              <w:rPr>
                <w:color w:val="000000"/>
              </w:rPr>
              <w:t> Да</w:t>
            </w:r>
            <w:r w:rsidRPr="000C0852">
              <w:rPr>
                <w:color w:val="000000"/>
              </w:rPr>
              <w:br/>
            </w:r>
            <w:r w:rsidRPr="000C0852">
              <w:rPr>
                <w:color w:val="000000"/>
              </w:rPr>
              <w:t> Нет</w:t>
            </w:r>
          </w:p>
        </w:tc>
      </w:tr>
      <w:tr w:rsidR="00437E0B" w:rsidRPr="00933C7E" w14:paraId="3CEF11D2" w14:textId="77777777" w:rsidTr="00291FD6">
        <w:trPr>
          <w:trHeight w:val="600"/>
        </w:trPr>
        <w:tc>
          <w:tcPr>
            <w:tcW w:w="724" w:type="dxa"/>
            <w:gridSpan w:val="2"/>
            <w:vMerge/>
            <w:vAlign w:val="center"/>
            <w:hideMark/>
          </w:tcPr>
          <w:p w14:paraId="003DC3C4" w14:textId="77777777" w:rsidR="00437E0B" w:rsidRPr="00933C7E" w:rsidRDefault="00437E0B" w:rsidP="00124773"/>
        </w:tc>
        <w:tc>
          <w:tcPr>
            <w:tcW w:w="4646" w:type="dxa"/>
            <w:shd w:val="clear" w:color="auto" w:fill="auto"/>
            <w:hideMark/>
          </w:tcPr>
          <w:p w14:paraId="5C8BF55E" w14:textId="77777777" w:rsidR="00437E0B" w:rsidRPr="00805242" w:rsidRDefault="00437E0B" w:rsidP="00124773">
            <w:pPr>
              <w:jc w:val="both"/>
            </w:pPr>
            <w:r w:rsidRPr="00805242">
              <w:t>Имеется ли у юридического лица почтовый адрес и/или телефон, зарегистрированные в США?</w:t>
            </w:r>
          </w:p>
        </w:tc>
        <w:tc>
          <w:tcPr>
            <w:tcW w:w="4890" w:type="dxa"/>
            <w:shd w:val="clear" w:color="auto" w:fill="auto"/>
            <w:hideMark/>
          </w:tcPr>
          <w:p w14:paraId="0050F5B7" w14:textId="77777777" w:rsidR="00437E0B" w:rsidRDefault="00437E0B" w:rsidP="00124773">
            <w:r w:rsidRPr="000C0852">
              <w:rPr>
                <w:color w:val="000000"/>
              </w:rPr>
              <w:t> Да</w:t>
            </w:r>
            <w:r w:rsidRPr="000C0852">
              <w:rPr>
                <w:color w:val="000000"/>
              </w:rPr>
              <w:br/>
            </w:r>
            <w:r w:rsidRPr="000C0852">
              <w:rPr>
                <w:color w:val="000000"/>
              </w:rPr>
              <w:t> Нет</w:t>
            </w:r>
          </w:p>
        </w:tc>
      </w:tr>
      <w:tr w:rsidR="00437E0B" w:rsidRPr="00933C7E" w14:paraId="20D64431" w14:textId="77777777" w:rsidTr="00291FD6">
        <w:trPr>
          <w:trHeight w:val="600"/>
        </w:trPr>
        <w:tc>
          <w:tcPr>
            <w:tcW w:w="724" w:type="dxa"/>
            <w:gridSpan w:val="2"/>
            <w:vMerge/>
            <w:vAlign w:val="center"/>
            <w:hideMark/>
          </w:tcPr>
          <w:p w14:paraId="3A8B82CD" w14:textId="77777777" w:rsidR="00437E0B" w:rsidRPr="00933C7E" w:rsidRDefault="00437E0B" w:rsidP="00124773"/>
        </w:tc>
        <w:tc>
          <w:tcPr>
            <w:tcW w:w="4646" w:type="dxa"/>
            <w:shd w:val="clear" w:color="auto" w:fill="auto"/>
            <w:hideMark/>
          </w:tcPr>
          <w:p w14:paraId="1525CEB6" w14:textId="77777777" w:rsidR="00437E0B" w:rsidRPr="00805242" w:rsidRDefault="00437E0B" w:rsidP="00124773">
            <w:pPr>
              <w:jc w:val="both"/>
            </w:pPr>
            <w:r w:rsidRPr="00805242">
              <w:t>Выданы ли юридическим лицом доверенность и/или право подписи лицу с адресом в США?</w:t>
            </w:r>
          </w:p>
        </w:tc>
        <w:tc>
          <w:tcPr>
            <w:tcW w:w="4890" w:type="dxa"/>
            <w:shd w:val="clear" w:color="auto" w:fill="auto"/>
            <w:hideMark/>
          </w:tcPr>
          <w:p w14:paraId="6677E698" w14:textId="77777777" w:rsidR="00437E0B" w:rsidRDefault="00437E0B" w:rsidP="00124773">
            <w:r w:rsidRPr="000C0852">
              <w:rPr>
                <w:color w:val="000000"/>
              </w:rPr>
              <w:t> Да</w:t>
            </w:r>
            <w:r w:rsidRPr="000C0852">
              <w:rPr>
                <w:color w:val="000000"/>
              </w:rPr>
              <w:br/>
            </w:r>
            <w:r w:rsidRPr="000C0852">
              <w:rPr>
                <w:color w:val="000000"/>
              </w:rPr>
              <w:t> Нет</w:t>
            </w:r>
          </w:p>
        </w:tc>
      </w:tr>
      <w:tr w:rsidR="00437E0B" w:rsidRPr="00933C7E" w14:paraId="3AAD0100" w14:textId="77777777" w:rsidTr="00291FD6">
        <w:trPr>
          <w:trHeight w:val="1035"/>
        </w:trPr>
        <w:tc>
          <w:tcPr>
            <w:tcW w:w="724" w:type="dxa"/>
            <w:gridSpan w:val="2"/>
            <w:vMerge/>
            <w:vAlign w:val="center"/>
            <w:hideMark/>
          </w:tcPr>
          <w:p w14:paraId="5702BFA6" w14:textId="77777777" w:rsidR="00437E0B" w:rsidRPr="00933C7E" w:rsidRDefault="00437E0B" w:rsidP="00124773"/>
        </w:tc>
        <w:tc>
          <w:tcPr>
            <w:tcW w:w="4646" w:type="dxa"/>
            <w:shd w:val="clear" w:color="auto" w:fill="auto"/>
            <w:hideMark/>
          </w:tcPr>
          <w:p w14:paraId="1F7F37D2" w14:textId="77777777" w:rsidR="00437E0B" w:rsidRPr="00805242" w:rsidRDefault="00437E0B" w:rsidP="00124773">
            <w:pPr>
              <w:jc w:val="both"/>
              <w:rPr>
                <w:color w:val="000000"/>
              </w:rPr>
            </w:pPr>
            <w:r w:rsidRPr="00805242">
              <w:rPr>
                <w:color w:val="000000"/>
              </w:rPr>
              <w:t>В качестве единственного адреса для направления выписок по счетам, открытым в кредитной организации, в отношении юридического лица указано «для передачи» или «до востребования»?</w:t>
            </w:r>
          </w:p>
        </w:tc>
        <w:tc>
          <w:tcPr>
            <w:tcW w:w="4890" w:type="dxa"/>
            <w:shd w:val="clear" w:color="auto" w:fill="auto"/>
            <w:hideMark/>
          </w:tcPr>
          <w:p w14:paraId="6E8D3812" w14:textId="77777777" w:rsidR="00437E0B" w:rsidRDefault="00437E0B" w:rsidP="00124773">
            <w:r w:rsidRPr="000C0852">
              <w:rPr>
                <w:color w:val="000000"/>
              </w:rPr>
              <w:t> Да</w:t>
            </w:r>
            <w:r w:rsidRPr="000C0852">
              <w:rPr>
                <w:color w:val="000000"/>
              </w:rPr>
              <w:br/>
            </w:r>
            <w:r w:rsidRPr="000C0852">
              <w:rPr>
                <w:color w:val="000000"/>
              </w:rPr>
              <w:t> Нет</w:t>
            </w:r>
          </w:p>
        </w:tc>
      </w:tr>
      <w:tr w:rsidR="00437E0B" w:rsidRPr="00933C7E" w14:paraId="534B780C" w14:textId="77777777" w:rsidTr="00291FD6">
        <w:trPr>
          <w:trHeight w:val="1935"/>
        </w:trPr>
        <w:tc>
          <w:tcPr>
            <w:tcW w:w="724" w:type="dxa"/>
            <w:gridSpan w:val="2"/>
            <w:shd w:val="clear" w:color="000000" w:fill="auto"/>
            <w:noWrap/>
            <w:hideMark/>
          </w:tcPr>
          <w:p w14:paraId="1A0C3D96" w14:textId="77777777" w:rsidR="00437E0B" w:rsidRPr="00933C7E" w:rsidRDefault="00437E0B" w:rsidP="00124773">
            <w:pPr>
              <w:jc w:val="center"/>
            </w:pPr>
            <w:r>
              <w:t>23.</w:t>
            </w:r>
          </w:p>
        </w:tc>
        <w:tc>
          <w:tcPr>
            <w:tcW w:w="9536" w:type="dxa"/>
            <w:gridSpan w:val="2"/>
            <w:shd w:val="clear" w:color="000000" w:fill="auto"/>
            <w:hideMark/>
          </w:tcPr>
          <w:p w14:paraId="62A35C23" w14:textId="77777777" w:rsidR="00437E0B" w:rsidRPr="00805242" w:rsidRDefault="00437E0B" w:rsidP="00124773">
            <w:pPr>
              <w:jc w:val="both"/>
              <w:rPr>
                <w:b/>
                <w:bCs/>
              </w:rPr>
            </w:pPr>
            <w:r w:rsidRPr="00805242">
              <w:rPr>
                <w:b/>
                <w:bCs/>
              </w:rPr>
              <w:t xml:space="preserve">Сведения, получаемые с целью выявления хозяйственных обществ, имеющих стратегическое значение для оборонно-промышленного комплекса и безопасности РФ, а также обществ под их прямым или косвенным контролем. </w:t>
            </w:r>
          </w:p>
          <w:p w14:paraId="301290D8" w14:textId="77777777" w:rsidR="00437E0B" w:rsidRPr="002E59AB" w:rsidRDefault="00437E0B" w:rsidP="00124773">
            <w:pPr>
              <w:jc w:val="both"/>
              <w:rPr>
                <w:b/>
                <w:bCs/>
                <w:iCs/>
              </w:rPr>
            </w:pPr>
            <w:r w:rsidRPr="002E59AB">
              <w:rPr>
                <w:b/>
                <w:bCs/>
                <w:iCs/>
                <w:color w:val="595959" w:themeColor="text1" w:themeTint="A6"/>
              </w:rPr>
              <w:t>Сведения предоставляются в соответствии с Федеральным законом от 21 июля 2014 г. N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(при наличии в Перечнях хозяйственных обществ в Распоряжении Правительства РФ от 23.01.2003 №91-Р и Указе Президента РФ от 04.08.2004 №1009).</w:t>
            </w:r>
          </w:p>
        </w:tc>
      </w:tr>
      <w:tr w:rsidR="00437E0B" w:rsidRPr="00933C7E" w14:paraId="7FDFD11E" w14:textId="77777777" w:rsidTr="00291FD6">
        <w:trPr>
          <w:trHeight w:val="675"/>
        </w:trPr>
        <w:tc>
          <w:tcPr>
            <w:tcW w:w="724" w:type="dxa"/>
            <w:gridSpan w:val="2"/>
            <w:vMerge w:val="restart"/>
            <w:shd w:val="clear" w:color="auto" w:fill="auto"/>
            <w:noWrap/>
            <w:hideMark/>
          </w:tcPr>
          <w:p w14:paraId="11494C70" w14:textId="77777777" w:rsidR="00437E0B" w:rsidRPr="00933C7E" w:rsidRDefault="00437E0B" w:rsidP="00124773">
            <w:pPr>
              <w:jc w:val="center"/>
            </w:pPr>
            <w:r w:rsidRPr="00933C7E">
              <w:t> </w:t>
            </w:r>
          </w:p>
        </w:tc>
        <w:tc>
          <w:tcPr>
            <w:tcW w:w="4646" w:type="dxa"/>
            <w:shd w:val="clear" w:color="auto" w:fill="auto"/>
            <w:hideMark/>
          </w:tcPr>
          <w:p w14:paraId="440623A1" w14:textId="77777777" w:rsidR="00437E0B" w:rsidRPr="00933C7E" w:rsidRDefault="00437E0B" w:rsidP="00124773">
            <w:r w:rsidRPr="00933C7E">
              <w:t xml:space="preserve">Является ли </w:t>
            </w:r>
            <w:r>
              <w:t>юридическое лицо</w:t>
            </w:r>
            <w:r w:rsidRPr="00933C7E">
              <w:t xml:space="preserve"> хозяйственным обществом, имеющим стратегическое значение?</w:t>
            </w:r>
          </w:p>
        </w:tc>
        <w:tc>
          <w:tcPr>
            <w:tcW w:w="4890" w:type="dxa"/>
            <w:shd w:val="clear" w:color="auto" w:fill="auto"/>
            <w:hideMark/>
          </w:tcPr>
          <w:p w14:paraId="3A91A125" w14:textId="77777777" w:rsidR="00437E0B" w:rsidRPr="00933C7E" w:rsidRDefault="00437E0B" w:rsidP="00124773">
            <w:pPr>
              <w:rPr>
                <w:color w:val="000000"/>
              </w:rPr>
            </w:pPr>
            <w:r w:rsidRPr="000C0852">
              <w:rPr>
                <w:color w:val="000000"/>
              </w:rPr>
              <w:t></w:t>
            </w:r>
            <w:r>
              <w:rPr>
                <w:color w:val="000000"/>
              </w:rPr>
              <w:t xml:space="preserve"> </w:t>
            </w:r>
            <w:r w:rsidRPr="000C0852">
              <w:rPr>
                <w:color w:val="000000"/>
              </w:rPr>
              <w:t>Да</w:t>
            </w:r>
            <w:r w:rsidRPr="000C0852">
              <w:rPr>
                <w:color w:val="000000"/>
              </w:rPr>
              <w:br/>
            </w:r>
            <w:r w:rsidRPr="000C0852">
              <w:rPr>
                <w:color w:val="000000"/>
              </w:rPr>
              <w:t> Нет</w:t>
            </w:r>
          </w:p>
        </w:tc>
      </w:tr>
      <w:tr w:rsidR="00437E0B" w:rsidRPr="00933C7E" w14:paraId="478CC5DF" w14:textId="77777777" w:rsidTr="00291FD6">
        <w:trPr>
          <w:trHeight w:val="675"/>
        </w:trPr>
        <w:tc>
          <w:tcPr>
            <w:tcW w:w="724" w:type="dxa"/>
            <w:gridSpan w:val="2"/>
            <w:vMerge/>
            <w:vAlign w:val="center"/>
            <w:hideMark/>
          </w:tcPr>
          <w:p w14:paraId="48667372" w14:textId="77777777" w:rsidR="00437E0B" w:rsidRPr="00933C7E" w:rsidRDefault="00437E0B" w:rsidP="00124773"/>
        </w:tc>
        <w:tc>
          <w:tcPr>
            <w:tcW w:w="4646" w:type="dxa"/>
            <w:shd w:val="clear" w:color="auto" w:fill="auto"/>
            <w:hideMark/>
          </w:tcPr>
          <w:p w14:paraId="1D67A685" w14:textId="77777777" w:rsidR="00437E0B" w:rsidRPr="00933C7E" w:rsidRDefault="00437E0B" w:rsidP="00124773">
            <w:r w:rsidRPr="00933C7E">
              <w:t>Полное наименование хозяйственного общества, под контролем которого находится юридическое лицо</w:t>
            </w:r>
          </w:p>
        </w:tc>
        <w:tc>
          <w:tcPr>
            <w:tcW w:w="4890" w:type="dxa"/>
            <w:shd w:val="clear" w:color="auto" w:fill="auto"/>
            <w:hideMark/>
          </w:tcPr>
          <w:p w14:paraId="2C6C0872" w14:textId="77777777" w:rsidR="00437E0B" w:rsidRPr="00933C7E" w:rsidRDefault="00437E0B" w:rsidP="00124773">
            <w:pPr>
              <w:jc w:val="both"/>
              <w:rPr>
                <w:color w:val="000000"/>
              </w:rPr>
            </w:pPr>
            <w:r w:rsidRPr="00933C7E">
              <w:rPr>
                <w:color w:val="000000"/>
              </w:rPr>
              <w:t> </w:t>
            </w:r>
          </w:p>
        </w:tc>
      </w:tr>
      <w:tr w:rsidR="00437E0B" w:rsidRPr="00933C7E" w14:paraId="53CAE41A" w14:textId="77777777" w:rsidTr="00291FD6">
        <w:trPr>
          <w:trHeight w:val="581"/>
        </w:trPr>
        <w:tc>
          <w:tcPr>
            <w:tcW w:w="724" w:type="dxa"/>
            <w:gridSpan w:val="2"/>
            <w:vMerge/>
            <w:vAlign w:val="center"/>
            <w:hideMark/>
          </w:tcPr>
          <w:p w14:paraId="7E8FC849" w14:textId="77777777" w:rsidR="00437E0B" w:rsidRPr="00933C7E" w:rsidRDefault="00437E0B" w:rsidP="00124773"/>
        </w:tc>
        <w:tc>
          <w:tcPr>
            <w:tcW w:w="4646" w:type="dxa"/>
            <w:shd w:val="clear" w:color="auto" w:fill="auto"/>
            <w:hideMark/>
          </w:tcPr>
          <w:p w14:paraId="6D039546" w14:textId="77777777" w:rsidR="00437E0B" w:rsidRPr="00933C7E" w:rsidRDefault="00437E0B" w:rsidP="00124773">
            <w:r w:rsidRPr="00933C7E">
              <w:t>ИНН хозяйственного общества, под контролем которого находится юридическое лицо</w:t>
            </w:r>
          </w:p>
        </w:tc>
        <w:tc>
          <w:tcPr>
            <w:tcW w:w="4890" w:type="dxa"/>
            <w:shd w:val="clear" w:color="auto" w:fill="auto"/>
            <w:hideMark/>
          </w:tcPr>
          <w:p w14:paraId="3D8288E7" w14:textId="77777777" w:rsidR="00437E0B" w:rsidRPr="00933C7E" w:rsidRDefault="00437E0B" w:rsidP="00124773">
            <w:pPr>
              <w:jc w:val="both"/>
              <w:rPr>
                <w:color w:val="000000"/>
              </w:rPr>
            </w:pPr>
            <w:r w:rsidRPr="00933C7E">
              <w:rPr>
                <w:color w:val="000000"/>
              </w:rPr>
              <w:t> </w:t>
            </w:r>
          </w:p>
        </w:tc>
      </w:tr>
      <w:tr w:rsidR="00437E0B" w:rsidRPr="00933C7E" w14:paraId="3C235626" w14:textId="77777777" w:rsidTr="00291FD6">
        <w:trPr>
          <w:trHeight w:val="315"/>
        </w:trPr>
        <w:tc>
          <w:tcPr>
            <w:tcW w:w="724" w:type="dxa"/>
            <w:gridSpan w:val="2"/>
            <w:shd w:val="clear" w:color="000000" w:fill="F2F2F2"/>
            <w:noWrap/>
            <w:hideMark/>
          </w:tcPr>
          <w:p w14:paraId="299D9FA6" w14:textId="77777777" w:rsidR="00437E0B" w:rsidRPr="00933C7E" w:rsidRDefault="00437E0B" w:rsidP="00124773">
            <w:pPr>
              <w:jc w:val="center"/>
            </w:pPr>
            <w:r>
              <w:t>24</w:t>
            </w:r>
            <w:r>
              <w:rPr>
                <w:sz w:val="24"/>
                <w:szCs w:val="24"/>
                <w:vertAlign w:val="superscript"/>
              </w:rPr>
              <w:t>1</w:t>
            </w:r>
          </w:p>
        </w:tc>
        <w:tc>
          <w:tcPr>
            <w:tcW w:w="9536" w:type="dxa"/>
            <w:gridSpan w:val="2"/>
            <w:shd w:val="clear" w:color="000000" w:fill="F2F2F2"/>
            <w:noWrap/>
            <w:hideMark/>
          </w:tcPr>
          <w:p w14:paraId="1F0273DB" w14:textId="77777777" w:rsidR="00437E0B" w:rsidRPr="00933C7E" w:rsidRDefault="00437E0B" w:rsidP="00124773">
            <w:pPr>
              <w:rPr>
                <w:b/>
                <w:bCs/>
              </w:rPr>
            </w:pPr>
            <w:r>
              <w:rPr>
                <w:b/>
                <w:bCs/>
              </w:rPr>
              <w:t>Сведения о наличии п</w:t>
            </w:r>
            <w:r w:rsidRPr="00933C7E">
              <w:rPr>
                <w:b/>
                <w:bCs/>
              </w:rPr>
              <w:t>редставителей</w:t>
            </w:r>
          </w:p>
        </w:tc>
      </w:tr>
      <w:tr w:rsidR="00437E0B" w:rsidRPr="00933C7E" w14:paraId="6AEE0B26" w14:textId="77777777" w:rsidTr="00291FD6">
        <w:trPr>
          <w:trHeight w:val="964"/>
        </w:trPr>
        <w:tc>
          <w:tcPr>
            <w:tcW w:w="724" w:type="dxa"/>
            <w:gridSpan w:val="2"/>
            <w:shd w:val="clear" w:color="auto" w:fill="auto"/>
            <w:noWrap/>
            <w:hideMark/>
          </w:tcPr>
          <w:p w14:paraId="32ACD57C" w14:textId="77777777" w:rsidR="00437E0B" w:rsidRPr="00933C7E" w:rsidRDefault="00437E0B" w:rsidP="00124773">
            <w:pPr>
              <w:jc w:val="center"/>
            </w:pPr>
            <w:r w:rsidRPr="00933C7E">
              <w:t> </w:t>
            </w:r>
          </w:p>
        </w:tc>
        <w:tc>
          <w:tcPr>
            <w:tcW w:w="9536" w:type="dxa"/>
            <w:gridSpan w:val="2"/>
            <w:shd w:val="clear" w:color="auto" w:fill="auto"/>
            <w:hideMark/>
          </w:tcPr>
          <w:p w14:paraId="2B86BC2E" w14:textId="77777777" w:rsidR="00437E0B" w:rsidRPr="00933C7E" w:rsidRDefault="00437E0B" w:rsidP="00124773">
            <w:pPr>
              <w:rPr>
                <w:color w:val="000000"/>
              </w:rPr>
            </w:pPr>
            <w:r>
              <w:rPr>
                <w:color w:val="000000"/>
              </w:rPr>
              <w:t> П</w:t>
            </w:r>
            <w:r w:rsidRPr="00933C7E">
              <w:rPr>
                <w:color w:val="000000"/>
              </w:rPr>
              <w:t>редставители отсутствуют</w:t>
            </w:r>
            <w:r w:rsidRPr="00933C7E">
              <w:rPr>
                <w:color w:val="000000"/>
              </w:rPr>
              <w:br/>
            </w:r>
            <w:r>
              <w:rPr>
                <w:color w:val="000000"/>
              </w:rPr>
              <w:t> П</w:t>
            </w:r>
            <w:r w:rsidRPr="00933C7E">
              <w:rPr>
                <w:color w:val="000000"/>
              </w:rPr>
              <w:t>редставители присутствуют</w:t>
            </w:r>
            <w:r w:rsidRPr="00933C7E">
              <w:rPr>
                <w:color w:val="000000"/>
              </w:rPr>
              <w:br/>
              <w:t>(При таком ответе заполняется соответствующая форма «Ан</w:t>
            </w:r>
            <w:r>
              <w:rPr>
                <w:color w:val="000000"/>
              </w:rPr>
              <w:t>кета представителя» на каждого п</w:t>
            </w:r>
            <w:r w:rsidRPr="00933C7E">
              <w:rPr>
                <w:color w:val="000000"/>
              </w:rPr>
              <w:t>редставителя отдельно)</w:t>
            </w:r>
          </w:p>
        </w:tc>
      </w:tr>
      <w:tr w:rsidR="00437E0B" w:rsidRPr="00933C7E" w14:paraId="4DB0D9B8" w14:textId="77777777" w:rsidTr="00291FD6">
        <w:trPr>
          <w:trHeight w:val="315"/>
        </w:trPr>
        <w:tc>
          <w:tcPr>
            <w:tcW w:w="724" w:type="dxa"/>
            <w:gridSpan w:val="2"/>
            <w:shd w:val="clear" w:color="000000" w:fill="F2F2F2"/>
            <w:hideMark/>
          </w:tcPr>
          <w:p w14:paraId="492E93DC" w14:textId="77777777" w:rsidR="00437E0B" w:rsidRPr="00933C7E" w:rsidRDefault="00437E0B" w:rsidP="00124773">
            <w:pPr>
              <w:jc w:val="center"/>
            </w:pPr>
            <w:r>
              <w:t>25</w:t>
            </w:r>
            <w:r>
              <w:rPr>
                <w:sz w:val="24"/>
                <w:szCs w:val="24"/>
                <w:vertAlign w:val="superscript"/>
              </w:rPr>
              <w:t>2</w:t>
            </w:r>
          </w:p>
        </w:tc>
        <w:tc>
          <w:tcPr>
            <w:tcW w:w="9536" w:type="dxa"/>
            <w:gridSpan w:val="2"/>
            <w:shd w:val="clear" w:color="000000" w:fill="F2F2F2"/>
            <w:hideMark/>
          </w:tcPr>
          <w:p w14:paraId="1AEB3DDC" w14:textId="77777777" w:rsidR="00437E0B" w:rsidRPr="00933C7E" w:rsidRDefault="00437E0B" w:rsidP="00124773">
            <w:pPr>
              <w:rPr>
                <w:b/>
                <w:bCs/>
              </w:rPr>
            </w:pPr>
            <w:r w:rsidRPr="00933C7E">
              <w:rPr>
                <w:b/>
                <w:bCs/>
              </w:rPr>
              <w:t>Сведения</w:t>
            </w:r>
            <w:r>
              <w:rPr>
                <w:b/>
                <w:bCs/>
              </w:rPr>
              <w:t xml:space="preserve"> о в</w:t>
            </w:r>
            <w:r w:rsidRPr="00933C7E">
              <w:rPr>
                <w:b/>
                <w:bCs/>
              </w:rPr>
              <w:t xml:space="preserve">ыгодоприобретателях              </w:t>
            </w:r>
          </w:p>
        </w:tc>
      </w:tr>
      <w:tr w:rsidR="00437E0B" w:rsidRPr="00933C7E" w14:paraId="59827B3E" w14:textId="77777777" w:rsidTr="00291FD6">
        <w:trPr>
          <w:trHeight w:val="1369"/>
        </w:trPr>
        <w:tc>
          <w:tcPr>
            <w:tcW w:w="724" w:type="dxa"/>
            <w:gridSpan w:val="2"/>
            <w:shd w:val="clear" w:color="auto" w:fill="auto"/>
            <w:noWrap/>
            <w:hideMark/>
          </w:tcPr>
          <w:p w14:paraId="149D358C" w14:textId="77777777" w:rsidR="00437E0B" w:rsidRPr="00933C7E" w:rsidRDefault="00437E0B" w:rsidP="00124773">
            <w:pPr>
              <w:jc w:val="center"/>
            </w:pPr>
            <w:r w:rsidRPr="00933C7E">
              <w:t> </w:t>
            </w:r>
          </w:p>
        </w:tc>
        <w:tc>
          <w:tcPr>
            <w:tcW w:w="9536" w:type="dxa"/>
            <w:gridSpan w:val="2"/>
            <w:shd w:val="clear" w:color="auto" w:fill="auto"/>
            <w:hideMark/>
          </w:tcPr>
          <w:p w14:paraId="6E1BFD32" w14:textId="77777777" w:rsidR="00437E0B" w:rsidRDefault="00437E0B" w:rsidP="00124773">
            <w:pPr>
              <w:rPr>
                <w:color w:val="000000"/>
              </w:rPr>
            </w:pPr>
            <w:r>
              <w:rPr>
                <w:color w:val="000000"/>
              </w:rPr>
              <w:t></w:t>
            </w:r>
            <w:r w:rsidRPr="000764BE">
              <w:rPr>
                <w:color w:val="000000"/>
              </w:rPr>
              <w:t xml:space="preserve"> Не</w:t>
            </w:r>
            <w:r>
              <w:rPr>
                <w:color w:val="000000"/>
              </w:rPr>
              <w:t xml:space="preserve"> действую к выгоде другого лица. </w:t>
            </w:r>
          </w:p>
          <w:p w14:paraId="42CD4FFD" w14:textId="77777777" w:rsidR="00437E0B" w:rsidRPr="00933C7E" w:rsidRDefault="00437E0B" w:rsidP="00124773">
            <w:pPr>
              <w:rPr>
                <w:color w:val="000000"/>
              </w:rPr>
            </w:pPr>
            <w:r>
              <w:rPr>
                <w:color w:val="000000"/>
              </w:rPr>
              <w:t>В</w:t>
            </w:r>
            <w:r w:rsidRPr="000764BE">
              <w:rPr>
                <w:color w:val="000000"/>
              </w:rPr>
              <w:t>се операции проводятся к со</w:t>
            </w:r>
            <w:r>
              <w:rPr>
                <w:color w:val="000000"/>
              </w:rPr>
              <w:t>бственной выгоде и за свой счет.</w:t>
            </w:r>
            <w:r w:rsidRPr="000764BE">
              <w:rPr>
                <w:color w:val="000000"/>
              </w:rPr>
              <w:br/>
            </w:r>
            <w:r>
              <w:rPr>
                <w:color w:val="000000"/>
              </w:rPr>
              <w:t></w:t>
            </w:r>
            <w:r w:rsidRPr="000764BE">
              <w:rPr>
                <w:color w:val="000000"/>
              </w:rPr>
              <w:t xml:space="preserve"> Действую к выгоде другого лица. </w:t>
            </w:r>
            <w:r w:rsidRPr="000764BE">
              <w:rPr>
                <w:color w:val="000000"/>
              </w:rPr>
              <w:br/>
              <w:t>(При таком ответе заполняется соответствующая форма «Анкета вы</w:t>
            </w:r>
            <w:r>
              <w:rPr>
                <w:color w:val="000000"/>
              </w:rPr>
              <w:t>годоприобретателя» на каждого в</w:t>
            </w:r>
            <w:r w:rsidRPr="000764BE">
              <w:rPr>
                <w:color w:val="000000"/>
              </w:rPr>
              <w:t>ыго</w:t>
            </w:r>
            <w:r>
              <w:rPr>
                <w:color w:val="000000"/>
              </w:rPr>
              <w:t>доприобретателя отдельно)</w:t>
            </w:r>
          </w:p>
        </w:tc>
      </w:tr>
      <w:tr w:rsidR="00437E0B" w:rsidRPr="00933C7E" w14:paraId="28A25998" w14:textId="77777777" w:rsidTr="00291FD6">
        <w:trPr>
          <w:trHeight w:val="315"/>
        </w:trPr>
        <w:tc>
          <w:tcPr>
            <w:tcW w:w="724" w:type="dxa"/>
            <w:gridSpan w:val="2"/>
            <w:shd w:val="clear" w:color="000000" w:fill="F2F2F2"/>
            <w:noWrap/>
            <w:hideMark/>
          </w:tcPr>
          <w:p w14:paraId="7DBEEDA9" w14:textId="77777777" w:rsidR="00437E0B" w:rsidRPr="00933C7E" w:rsidRDefault="00437E0B" w:rsidP="00124773">
            <w:pPr>
              <w:jc w:val="center"/>
            </w:pPr>
            <w:r>
              <w:t>26</w:t>
            </w:r>
            <w:r>
              <w:rPr>
                <w:sz w:val="24"/>
                <w:szCs w:val="24"/>
                <w:vertAlign w:val="superscript"/>
              </w:rPr>
              <w:t>3</w:t>
            </w:r>
          </w:p>
        </w:tc>
        <w:tc>
          <w:tcPr>
            <w:tcW w:w="9536" w:type="dxa"/>
            <w:gridSpan w:val="2"/>
            <w:shd w:val="clear" w:color="000000" w:fill="F2F2F2"/>
            <w:hideMark/>
          </w:tcPr>
          <w:p w14:paraId="20B05B11" w14:textId="77777777" w:rsidR="00437E0B" w:rsidRPr="00933C7E" w:rsidRDefault="00437E0B" w:rsidP="00124773">
            <w:pPr>
              <w:rPr>
                <w:b/>
                <w:bCs/>
                <w:color w:val="000000"/>
              </w:rPr>
            </w:pPr>
            <w:r>
              <w:rPr>
                <w:b/>
                <w:bCs/>
                <w:color w:val="000000"/>
              </w:rPr>
              <w:t xml:space="preserve">Сведения о бенефициарных владельцах </w:t>
            </w:r>
            <w:r>
              <w:t>(выберите из предложенного списка</w:t>
            </w:r>
            <w:r w:rsidRPr="00FB0631">
              <w:t>)</w:t>
            </w:r>
          </w:p>
        </w:tc>
      </w:tr>
      <w:tr w:rsidR="00437E0B" w:rsidRPr="00933C7E" w14:paraId="427BFBFE" w14:textId="77777777" w:rsidTr="00291FD6">
        <w:trPr>
          <w:trHeight w:val="1413"/>
        </w:trPr>
        <w:tc>
          <w:tcPr>
            <w:tcW w:w="724" w:type="dxa"/>
            <w:gridSpan w:val="2"/>
            <w:vMerge w:val="restart"/>
            <w:shd w:val="clear" w:color="000000" w:fill="FFFFFF"/>
            <w:noWrap/>
            <w:hideMark/>
          </w:tcPr>
          <w:p w14:paraId="7753DB75" w14:textId="77777777" w:rsidR="00437E0B" w:rsidRPr="00933C7E" w:rsidRDefault="00437E0B" w:rsidP="00124773">
            <w:pPr>
              <w:jc w:val="center"/>
            </w:pPr>
            <w:r w:rsidRPr="00933C7E">
              <w:t> </w:t>
            </w:r>
          </w:p>
        </w:tc>
        <w:tc>
          <w:tcPr>
            <w:tcW w:w="4646" w:type="dxa"/>
            <w:shd w:val="clear" w:color="auto" w:fill="auto"/>
            <w:hideMark/>
          </w:tcPr>
          <w:p w14:paraId="6716FD08" w14:textId="77777777" w:rsidR="00437E0B" w:rsidRDefault="00437E0B" w:rsidP="00124773">
            <w:r w:rsidRPr="00FB0631">
              <w:t>Бенефициарный владелец</w:t>
            </w:r>
            <w:r>
              <w:t>:</w:t>
            </w:r>
            <w:r w:rsidRPr="00FB0631">
              <w:t xml:space="preserve"> </w:t>
            </w:r>
          </w:p>
          <w:p w14:paraId="77F5FA8A" w14:textId="77777777" w:rsidR="00437E0B" w:rsidRPr="00FB0631" w:rsidRDefault="00437E0B" w:rsidP="00124773">
            <w:r w:rsidRPr="00FB0631">
              <w:t>Заполняется соответствующая форма «Анкета бенефициарного владельца» на каждого бенефициарного владельца отдельно.</w:t>
            </w:r>
          </w:p>
        </w:tc>
        <w:tc>
          <w:tcPr>
            <w:tcW w:w="4890" w:type="dxa"/>
            <w:shd w:val="clear" w:color="000000" w:fill="FFFFFF"/>
            <w:hideMark/>
          </w:tcPr>
          <w:p w14:paraId="329969C8" w14:textId="77777777" w:rsidR="00437E0B" w:rsidRPr="00FB0631" w:rsidRDefault="00437E0B" w:rsidP="00124773">
            <w:r w:rsidRPr="00FB0631">
              <w:t xml:space="preserve"> физическое лицо, владеющее более 25% в уставном капитале (УК) организации; </w:t>
            </w:r>
            <w:r w:rsidRPr="00FB0631">
              <w:br/>
            </w:r>
            <w:r w:rsidRPr="00FB0631">
              <w:t xml:space="preserve"> физическое лицо, владеющее косвенно (через третьих лиц) более 25% в УК организации; </w:t>
            </w:r>
            <w:r w:rsidRPr="00FB0631">
              <w:br/>
            </w:r>
            <w:r w:rsidRPr="00FB0631">
              <w:t> физическое лицо, имеющее возможность контролировать действия организации.</w:t>
            </w:r>
          </w:p>
        </w:tc>
      </w:tr>
      <w:tr w:rsidR="00437E0B" w:rsidRPr="00933C7E" w14:paraId="04DD6D12" w14:textId="77777777" w:rsidTr="00291FD6">
        <w:trPr>
          <w:trHeight w:val="2398"/>
        </w:trPr>
        <w:tc>
          <w:tcPr>
            <w:tcW w:w="724" w:type="dxa"/>
            <w:gridSpan w:val="2"/>
            <w:vMerge/>
            <w:vAlign w:val="center"/>
            <w:hideMark/>
          </w:tcPr>
          <w:p w14:paraId="297F0D0D" w14:textId="77777777" w:rsidR="00437E0B" w:rsidRPr="00933C7E" w:rsidRDefault="00437E0B" w:rsidP="00124773"/>
        </w:tc>
        <w:tc>
          <w:tcPr>
            <w:tcW w:w="4646" w:type="dxa"/>
            <w:shd w:val="clear" w:color="auto" w:fill="auto"/>
            <w:hideMark/>
          </w:tcPr>
          <w:p w14:paraId="0A247408" w14:textId="77777777" w:rsidR="00437E0B" w:rsidRPr="00FB0631" w:rsidRDefault="00437E0B" w:rsidP="00124773">
            <w:r w:rsidRPr="00FB0631">
              <w:t>Бенефициарным</w:t>
            </w:r>
            <w:r>
              <w:t xml:space="preserve"> владельцем юридического лица</w:t>
            </w:r>
            <w:r w:rsidRPr="00FB0631">
              <w:t xml:space="preserve"> признается единоличный исполнительный орган</w:t>
            </w:r>
            <w:r>
              <w:t>:</w:t>
            </w:r>
          </w:p>
          <w:p w14:paraId="3384153F" w14:textId="77777777" w:rsidR="00437E0B" w:rsidRDefault="00437E0B" w:rsidP="00124773"/>
          <w:p w14:paraId="6D2FF085" w14:textId="77777777" w:rsidR="00437E0B" w:rsidRPr="00FB0631" w:rsidRDefault="00437E0B" w:rsidP="00124773">
            <w:r w:rsidRPr="00FB0631">
              <w:t>Заполняется соответствующая форма «Анкета бенефициарного владельца».</w:t>
            </w:r>
          </w:p>
        </w:tc>
        <w:tc>
          <w:tcPr>
            <w:tcW w:w="4890" w:type="dxa"/>
            <w:shd w:val="clear" w:color="000000" w:fill="FFFFFF"/>
            <w:hideMark/>
          </w:tcPr>
          <w:p w14:paraId="632B07F7" w14:textId="77777777" w:rsidR="00437E0B" w:rsidRPr="00FB0631" w:rsidRDefault="00437E0B" w:rsidP="00124773">
            <w:r w:rsidRPr="00FB0631">
              <w:t xml:space="preserve"> в связи с отсутствием лица (лиц), которое владеет более 25% в УК, бенефициарным владельцем организации признаётся единоличный исполнительный орган; </w:t>
            </w:r>
            <w:r w:rsidRPr="00FB0631">
              <w:br/>
            </w:r>
            <w:r w:rsidRPr="00FB0631">
              <w:t> в связи с отсутствием возможности получения идентификационных данных физического лица – владельца компании нерезидента, являющейся единственным участником организации, бенефициарным владельцем организации признаётся единоличный исполнительный орган.</w:t>
            </w:r>
          </w:p>
        </w:tc>
      </w:tr>
      <w:tr w:rsidR="00437E0B" w:rsidRPr="00933C7E" w14:paraId="1454AA8F" w14:textId="77777777" w:rsidTr="00291FD6">
        <w:trPr>
          <w:trHeight w:val="6077"/>
        </w:trPr>
        <w:tc>
          <w:tcPr>
            <w:tcW w:w="724" w:type="dxa"/>
            <w:gridSpan w:val="2"/>
            <w:vMerge/>
            <w:vAlign w:val="center"/>
            <w:hideMark/>
          </w:tcPr>
          <w:p w14:paraId="3DADF2F4" w14:textId="77777777" w:rsidR="00437E0B" w:rsidRPr="00933C7E" w:rsidRDefault="00437E0B" w:rsidP="00124773"/>
        </w:tc>
        <w:tc>
          <w:tcPr>
            <w:tcW w:w="4646" w:type="dxa"/>
            <w:shd w:val="clear" w:color="auto" w:fill="auto"/>
            <w:hideMark/>
          </w:tcPr>
          <w:p w14:paraId="554E42F2" w14:textId="77777777" w:rsidR="00437E0B" w:rsidRPr="00FB0631" w:rsidRDefault="00437E0B" w:rsidP="00124773">
            <w:r w:rsidRPr="00FB0631">
              <w:t>Бенефициарный владелец не идентиф</w:t>
            </w:r>
            <w:r>
              <w:t>ицируется, поскольку юридическое лицо</w:t>
            </w:r>
            <w:r w:rsidRPr="00FB0631">
              <w:t xml:space="preserve"> является</w:t>
            </w:r>
            <w:r>
              <w:t>:</w:t>
            </w:r>
          </w:p>
          <w:p w14:paraId="366B229E" w14:textId="77777777" w:rsidR="00437E0B" w:rsidRPr="00FB0631" w:rsidRDefault="00437E0B" w:rsidP="00124773"/>
        </w:tc>
        <w:tc>
          <w:tcPr>
            <w:tcW w:w="4890" w:type="dxa"/>
            <w:shd w:val="clear" w:color="000000" w:fill="FFFFFF"/>
            <w:hideMark/>
          </w:tcPr>
          <w:p w14:paraId="471BE608" w14:textId="77777777" w:rsidR="00437E0B" w:rsidRPr="00FB0631" w:rsidRDefault="00437E0B" w:rsidP="00124773">
            <w:r w:rsidRPr="00FB0631">
              <w:t xml:space="preserve"> 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w:t>
            </w:r>
            <w:r>
              <w:t>РФ, субъекты РФ</w:t>
            </w:r>
            <w:r w:rsidRPr="00FB0631">
              <w:t xml:space="preserve"> либо муниципальные образования имеют более 50 процентов акций (долей) в капитале;</w:t>
            </w:r>
            <w:r w:rsidRPr="00FB0631">
              <w:br/>
            </w:r>
            <w:r w:rsidRPr="00FB0631">
              <w:t></w:t>
            </w:r>
            <w:r>
              <w:t xml:space="preserve"> </w:t>
            </w:r>
            <w:r w:rsidRPr="00FB0631">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r w:rsidRPr="00FB0631">
              <w:br/>
            </w:r>
            <w:r w:rsidRPr="00FB0631">
              <w:t xml:space="preserve"> эмитентами ценных бумаг, допущенных к организованным торгам, которые раскрывают информацию в соответствии с законодательством </w:t>
            </w:r>
            <w:r>
              <w:t>РФ</w:t>
            </w:r>
            <w:r w:rsidRPr="00FB0631">
              <w:t xml:space="preserve"> о ценных бумагах;</w:t>
            </w:r>
            <w:r w:rsidRPr="00FB0631">
              <w:br/>
            </w:r>
            <w:r w:rsidRPr="00FB0631">
              <w:t> иностранными организациями, ценные бумаги которых прошли процедуру листинга на иностранной бирже, входящей в перечень, утвержденный Банком России;</w:t>
            </w:r>
            <w:r w:rsidRPr="00FB0631">
              <w:br/>
            </w:r>
            <w:r w:rsidRPr="00FB0631">
              <w:t> иностранная структура без образования юридического лица (ИСБОЮЛ) организационная форма кото</w:t>
            </w:r>
            <w:r>
              <w:t>рой не предусматривает наличия б</w:t>
            </w:r>
            <w:r w:rsidRPr="00FB0631">
              <w:t>енефициарного владельца, а также единоличного исполнительного органа.</w:t>
            </w:r>
          </w:p>
        </w:tc>
      </w:tr>
      <w:tr w:rsidR="00437E0B" w:rsidRPr="00B43E81" w14:paraId="0C0C941E" w14:textId="77777777" w:rsidTr="00291FD6">
        <w:trPr>
          <w:trHeight w:val="407"/>
        </w:trPr>
        <w:tc>
          <w:tcPr>
            <w:tcW w:w="724" w:type="dxa"/>
            <w:gridSpan w:val="2"/>
            <w:shd w:val="clear" w:color="000000" w:fill="F2F2F2"/>
            <w:hideMark/>
          </w:tcPr>
          <w:p w14:paraId="0F1FE7C6" w14:textId="77777777" w:rsidR="00437E0B" w:rsidRPr="009E15B8" w:rsidRDefault="00437E0B" w:rsidP="00124773">
            <w:pPr>
              <w:jc w:val="center"/>
            </w:pPr>
            <w:r>
              <w:t>27.</w:t>
            </w:r>
          </w:p>
        </w:tc>
        <w:tc>
          <w:tcPr>
            <w:tcW w:w="9536" w:type="dxa"/>
            <w:gridSpan w:val="2"/>
            <w:shd w:val="clear" w:color="000000" w:fill="F2F2F2"/>
            <w:hideMark/>
          </w:tcPr>
          <w:p w14:paraId="560B56C4" w14:textId="77777777" w:rsidR="00437E0B" w:rsidRPr="00B43E81" w:rsidRDefault="00437E0B" w:rsidP="00124773">
            <w:pPr>
              <w:rPr>
                <w:b/>
                <w:bCs/>
              </w:rPr>
            </w:pPr>
            <w:r>
              <w:rPr>
                <w:b/>
                <w:bCs/>
              </w:rPr>
              <w:t>Иные сведения:</w:t>
            </w:r>
            <w:r w:rsidRPr="000764BE">
              <w:rPr>
                <w:b/>
                <w:bCs/>
              </w:rPr>
              <w:t xml:space="preserve"> </w:t>
            </w:r>
          </w:p>
        </w:tc>
      </w:tr>
      <w:tr w:rsidR="00437E0B" w:rsidRPr="00F43AD1" w14:paraId="2A6EA117" w14:textId="77777777" w:rsidTr="00291FD6">
        <w:trPr>
          <w:trHeight w:val="407"/>
        </w:trPr>
        <w:tc>
          <w:tcPr>
            <w:tcW w:w="10260" w:type="dxa"/>
            <w:gridSpan w:val="4"/>
            <w:shd w:val="clear" w:color="000000" w:fill="F2F2F2"/>
            <w:hideMark/>
          </w:tcPr>
          <w:p w14:paraId="599B007D" w14:textId="77777777" w:rsidR="00437E0B" w:rsidRPr="00F43AD1" w:rsidRDefault="00437E0B" w:rsidP="00124773">
            <w:r w:rsidRPr="00F43AD1">
              <w:t>Банковские реквизиты для перечисления доходов по ценным бумагам:</w:t>
            </w:r>
          </w:p>
        </w:tc>
      </w:tr>
      <w:tr w:rsidR="00437E0B" w:rsidRPr="00F43AD1" w14:paraId="0D9E6B1B" w14:textId="77777777" w:rsidTr="00291FD6">
        <w:trPr>
          <w:trHeight w:val="688"/>
        </w:trPr>
        <w:tc>
          <w:tcPr>
            <w:tcW w:w="724" w:type="dxa"/>
            <w:gridSpan w:val="2"/>
            <w:shd w:val="clear" w:color="auto" w:fill="auto"/>
            <w:noWrap/>
            <w:vAlign w:val="center"/>
            <w:hideMark/>
          </w:tcPr>
          <w:p w14:paraId="7126B57C" w14:textId="77777777" w:rsidR="00437E0B" w:rsidRPr="00F43AD1" w:rsidRDefault="00437E0B" w:rsidP="00124773">
            <w:pPr>
              <w:jc w:val="center"/>
            </w:pPr>
            <w:r w:rsidRPr="00F43AD1">
              <w:t> </w:t>
            </w:r>
          </w:p>
        </w:tc>
        <w:tc>
          <w:tcPr>
            <w:tcW w:w="9536" w:type="dxa"/>
            <w:gridSpan w:val="2"/>
            <w:shd w:val="clear" w:color="auto" w:fill="auto"/>
          </w:tcPr>
          <w:p w14:paraId="750D56D8" w14:textId="77777777" w:rsidR="00437E0B" w:rsidRPr="00F43AD1" w:rsidRDefault="00437E0B" w:rsidP="00124773">
            <w:r>
              <w:t>Р</w:t>
            </w:r>
            <w:r w:rsidRPr="00F43AD1">
              <w:t xml:space="preserve">асчетный счет </w:t>
            </w:r>
          </w:p>
          <w:p w14:paraId="1BC9A5F7" w14:textId="77777777" w:rsidR="00437E0B" w:rsidRPr="00F43AD1" w:rsidRDefault="00437E0B" w:rsidP="00124773">
            <w:r>
              <w:t>в</w:t>
            </w:r>
            <w:r w:rsidRPr="00F43AD1">
              <w:t xml:space="preserve"> банке</w:t>
            </w:r>
          </w:p>
          <w:p w14:paraId="21F0B432" w14:textId="77777777" w:rsidR="00437E0B" w:rsidRDefault="00437E0B" w:rsidP="00124773">
            <w:r w:rsidRPr="00F43AD1">
              <w:t xml:space="preserve">БИК банка                                                      </w:t>
            </w:r>
          </w:p>
          <w:p w14:paraId="2A3DB63C" w14:textId="77777777" w:rsidR="00437E0B" w:rsidRPr="00F43AD1" w:rsidRDefault="00437E0B" w:rsidP="00124773">
            <w:r w:rsidRPr="00F43AD1">
              <w:t>ИНН банка</w:t>
            </w:r>
          </w:p>
          <w:p w14:paraId="1C84EDFF" w14:textId="77777777" w:rsidR="00437E0B" w:rsidRPr="00F43AD1" w:rsidRDefault="00437E0B" w:rsidP="00124773">
            <w:pPr>
              <w:rPr>
                <w:color w:val="000000"/>
              </w:rPr>
            </w:pPr>
            <w:r>
              <w:rPr>
                <w:color w:val="000000"/>
              </w:rPr>
              <w:t>г</w:t>
            </w:r>
            <w:r w:rsidRPr="00F43AD1">
              <w:rPr>
                <w:color w:val="000000"/>
              </w:rPr>
              <w:t>ород банка</w:t>
            </w:r>
          </w:p>
          <w:p w14:paraId="32AB0D14" w14:textId="77777777" w:rsidR="00437E0B" w:rsidRDefault="00437E0B" w:rsidP="00124773">
            <w:r w:rsidRPr="00F43AD1">
              <w:t>Корреспондентский счет</w:t>
            </w:r>
          </w:p>
          <w:p w14:paraId="67219001" w14:textId="77777777" w:rsidR="00437E0B" w:rsidRPr="00F43AD1" w:rsidRDefault="00437E0B" w:rsidP="00124773">
            <w:pPr>
              <w:rPr>
                <w:color w:val="000000"/>
              </w:rPr>
            </w:pPr>
            <w:r>
              <w:t>Иное: ________________</w:t>
            </w:r>
          </w:p>
        </w:tc>
      </w:tr>
    </w:tbl>
    <w:p w14:paraId="117F9E23" w14:textId="77777777" w:rsidR="00437E0B" w:rsidRDefault="00437E0B" w:rsidP="00437E0B">
      <w:pPr>
        <w:jc w:val="both"/>
      </w:pPr>
    </w:p>
    <w:p w14:paraId="67E26873" w14:textId="77777777" w:rsidR="00437E0B" w:rsidRPr="00DD0FBE" w:rsidRDefault="00437E0B" w:rsidP="00437E0B">
      <w:pPr>
        <w:jc w:val="both"/>
        <w:rPr>
          <w:bCs/>
        </w:rPr>
      </w:pPr>
      <w:r w:rsidRPr="00DD0FBE">
        <w:rPr>
          <w:vertAlign w:val="superscript"/>
        </w:rPr>
        <w:t>1</w:t>
      </w:r>
      <w:r w:rsidRPr="00DD0FBE">
        <w:rPr>
          <w:bCs/>
        </w:rPr>
        <w:t>Представитель клиента – 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клиента</w:t>
      </w:r>
      <w:r>
        <w:rPr>
          <w:bCs/>
        </w:rPr>
        <w:t>.</w:t>
      </w:r>
    </w:p>
    <w:p w14:paraId="73CDE568" w14:textId="77777777" w:rsidR="00437E0B" w:rsidRPr="00DD0FBE" w:rsidRDefault="00437E0B" w:rsidP="00437E0B">
      <w:pPr>
        <w:adjustRightInd w:val="0"/>
        <w:jc w:val="both"/>
      </w:pPr>
      <w:r w:rsidRPr="00DD0FBE">
        <w:rPr>
          <w:vertAlign w:val="superscript"/>
        </w:rPr>
        <w:t>2</w:t>
      </w:r>
      <w:r w:rsidRPr="00DD0FBE">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CE6BA9F" w14:textId="77777777" w:rsidR="00437E0B" w:rsidRPr="00DD0FBE" w:rsidRDefault="00437E0B" w:rsidP="00437E0B">
      <w:pPr>
        <w:jc w:val="both"/>
        <w:rPr>
          <w:vertAlign w:val="superscript"/>
        </w:rPr>
      </w:pPr>
    </w:p>
    <w:p w14:paraId="7A9238B4" w14:textId="77777777" w:rsidR="00437E0B" w:rsidRDefault="00437E0B" w:rsidP="00437E0B">
      <w:pPr>
        <w:adjustRightInd w:val="0"/>
        <w:jc w:val="both"/>
      </w:pPr>
      <w:r w:rsidRPr="00DD0FBE">
        <w:rPr>
          <w:vertAlign w:val="superscript"/>
        </w:rPr>
        <w:t>3</w:t>
      </w:r>
      <w:r w:rsidRPr="00DD0FBE">
        <w:t>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14:paraId="56965484" w14:textId="77777777" w:rsidR="00437E0B" w:rsidRDefault="00437E0B" w:rsidP="00437E0B">
      <w:pPr>
        <w:adjustRightInd w:val="0"/>
        <w:jc w:val="both"/>
      </w:pPr>
    </w:p>
    <w:tbl>
      <w:tblPr>
        <w:tblW w:w="102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7"/>
      </w:tblGrid>
      <w:tr w:rsidR="00437E0B" w:rsidRPr="000764BE" w14:paraId="713FB6B1" w14:textId="77777777" w:rsidTr="00124773">
        <w:trPr>
          <w:trHeight w:val="309"/>
        </w:trPr>
        <w:tc>
          <w:tcPr>
            <w:tcW w:w="10277" w:type="dxa"/>
            <w:shd w:val="clear" w:color="000000" w:fill="F2F2F2"/>
            <w:hideMark/>
          </w:tcPr>
          <w:p w14:paraId="603520FF" w14:textId="77777777" w:rsidR="00437E0B" w:rsidRPr="009D4B3B" w:rsidRDefault="00437E0B" w:rsidP="00124773">
            <w:pPr>
              <w:jc w:val="center"/>
            </w:pPr>
            <w:r w:rsidRPr="009D4B3B">
              <w:rPr>
                <w:color w:val="000000"/>
              </w:rPr>
              <w:t>Настоящим согласно Федеральному закону от 27.07.2006 г. № 152-ФЗ «О персональных данных» даю согласие на обработку моих персональных данных.</w:t>
            </w:r>
          </w:p>
        </w:tc>
      </w:tr>
    </w:tbl>
    <w:p w14:paraId="34509F42" w14:textId="77777777" w:rsidR="00437E0B" w:rsidRDefault="00437E0B" w:rsidP="00437E0B">
      <w:pPr>
        <w:adjustRightInd w:val="0"/>
        <w:jc w:val="both"/>
      </w:pPr>
      <w:r w:rsidRPr="00DD0FBE">
        <w:t xml:space="preserve"> </w:t>
      </w:r>
    </w:p>
    <w:tbl>
      <w:tblPr>
        <w:tblW w:w="102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7"/>
      </w:tblGrid>
      <w:tr w:rsidR="00437E0B" w:rsidRPr="000764BE" w14:paraId="0600B5D2" w14:textId="77777777" w:rsidTr="00124773">
        <w:trPr>
          <w:trHeight w:val="309"/>
        </w:trPr>
        <w:tc>
          <w:tcPr>
            <w:tcW w:w="10277" w:type="dxa"/>
            <w:shd w:val="clear" w:color="000000" w:fill="F2F2F2"/>
            <w:hideMark/>
          </w:tcPr>
          <w:p w14:paraId="13FA83AA" w14:textId="77777777" w:rsidR="00437E0B" w:rsidRPr="009D4B3B" w:rsidRDefault="00437E0B" w:rsidP="00124773">
            <w:pPr>
              <w:jc w:val="center"/>
            </w:pPr>
            <w:r w:rsidRPr="009D4B3B">
              <w:t xml:space="preserve">Достоверность вышеприведенной информации подтверждаю. </w:t>
            </w:r>
            <w:r w:rsidRPr="009D4B3B">
              <w:br/>
              <w:t xml:space="preserve">Проинформирован о необходимости обновления указанных в анкете сведений (информации) </w:t>
            </w:r>
          </w:p>
          <w:p w14:paraId="0C99DEB0" w14:textId="77777777" w:rsidR="00437E0B" w:rsidRPr="009D4B3B" w:rsidRDefault="00437E0B" w:rsidP="00124773">
            <w:pPr>
              <w:jc w:val="center"/>
            </w:pPr>
            <w:r w:rsidRPr="009D4B3B">
              <w:t>не реже одного раза в год.</w:t>
            </w:r>
            <w:r w:rsidRPr="009D4B3B">
              <w:br/>
              <w:t>При изменении любых сведений, указанных в данной анкете, обязуюсь сообщить о таких изменениях в письменной форме в течение 7 рабочих дней.</w:t>
            </w:r>
          </w:p>
        </w:tc>
      </w:tr>
    </w:tbl>
    <w:p w14:paraId="644BEF63" w14:textId="77777777" w:rsidR="00437E0B" w:rsidRDefault="00437E0B" w:rsidP="00437E0B">
      <w:pPr>
        <w:adjustRightInd w:val="0"/>
        <w:jc w:val="both"/>
      </w:pPr>
    </w:p>
    <w:tbl>
      <w:tblPr>
        <w:tblW w:w="10221" w:type="dxa"/>
        <w:tblInd w:w="93" w:type="dxa"/>
        <w:tblLook w:val="04A0" w:firstRow="1" w:lastRow="0" w:firstColumn="1" w:lastColumn="0" w:noHBand="0" w:noVBand="1"/>
      </w:tblPr>
      <w:tblGrid>
        <w:gridCol w:w="4878"/>
        <w:gridCol w:w="5343"/>
      </w:tblGrid>
      <w:tr w:rsidR="00437E0B" w:rsidRPr="000764BE" w14:paraId="5110E8A1" w14:textId="77777777" w:rsidTr="00124773">
        <w:trPr>
          <w:trHeight w:val="630"/>
        </w:trPr>
        <w:tc>
          <w:tcPr>
            <w:tcW w:w="487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02B8859" w14:textId="77777777" w:rsidR="00437E0B" w:rsidRPr="000764BE" w:rsidRDefault="00437E0B" w:rsidP="00124773">
            <w:pPr>
              <w:rPr>
                <w:b/>
                <w:bCs/>
              </w:rPr>
            </w:pPr>
          </w:p>
        </w:tc>
        <w:tc>
          <w:tcPr>
            <w:tcW w:w="53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1AA0F0" w14:textId="77777777" w:rsidR="00437E0B" w:rsidRPr="002E59AB" w:rsidRDefault="00437E0B" w:rsidP="00124773">
            <w:pPr>
              <w:rPr>
                <w:b/>
                <w:bCs/>
                <w:iCs/>
                <w:color w:val="7F7F7F" w:themeColor="text1" w:themeTint="80"/>
              </w:rPr>
            </w:pPr>
            <w:r w:rsidRPr="002E59AB">
              <w:rPr>
                <w:b/>
                <w:bCs/>
                <w:iCs/>
                <w:color w:val="7F7F7F" w:themeColor="text1" w:themeTint="80"/>
              </w:rPr>
              <w:t>______________________________________________</w:t>
            </w:r>
          </w:p>
          <w:p w14:paraId="659CF286" w14:textId="77777777" w:rsidR="00437E0B" w:rsidRPr="002E59AB" w:rsidRDefault="00437E0B" w:rsidP="00124773">
            <w:pPr>
              <w:jc w:val="center"/>
              <w:rPr>
                <w:b/>
                <w:bCs/>
                <w:iCs/>
              </w:rPr>
            </w:pPr>
            <w:r w:rsidRPr="002E59AB">
              <w:rPr>
                <w:b/>
                <w:bCs/>
                <w:iCs/>
                <w:color w:val="7F7F7F" w:themeColor="text1" w:themeTint="80"/>
              </w:rPr>
              <w:t>подпись</w:t>
            </w:r>
          </w:p>
        </w:tc>
      </w:tr>
      <w:tr w:rsidR="00437E0B" w:rsidRPr="000764BE" w14:paraId="0B5FB9CC" w14:textId="77777777" w:rsidTr="00124773">
        <w:trPr>
          <w:trHeight w:val="300"/>
        </w:trPr>
        <w:tc>
          <w:tcPr>
            <w:tcW w:w="4878" w:type="dxa"/>
            <w:tcBorders>
              <w:top w:val="single" w:sz="4" w:space="0" w:color="auto"/>
              <w:right w:val="nil"/>
            </w:tcBorders>
            <w:shd w:val="clear" w:color="auto" w:fill="auto"/>
            <w:noWrap/>
            <w:vAlign w:val="bottom"/>
            <w:hideMark/>
          </w:tcPr>
          <w:p w14:paraId="56C06A41" w14:textId="28DD61FB" w:rsidR="00437E0B" w:rsidRDefault="00437E0B" w:rsidP="00124773">
            <w:pPr>
              <w:jc w:val="center"/>
              <w:rPr>
                <w:color w:val="000000"/>
              </w:rPr>
            </w:pPr>
            <w:r>
              <w:rPr>
                <w:color w:val="000000"/>
              </w:rPr>
              <w:t>Руководитель/представитель (Ф.И.О., должность)</w:t>
            </w:r>
          </w:p>
          <w:p w14:paraId="500497ED" w14:textId="77777777" w:rsidR="003231DA" w:rsidRDefault="003231DA" w:rsidP="00124773">
            <w:pPr>
              <w:jc w:val="center"/>
              <w:rPr>
                <w:color w:val="000000"/>
              </w:rPr>
            </w:pPr>
          </w:p>
          <w:p w14:paraId="10B93C30" w14:textId="5B61DFEC" w:rsidR="003231DA" w:rsidRPr="00792E1A" w:rsidRDefault="003231DA" w:rsidP="00124773">
            <w:pPr>
              <w:jc w:val="center"/>
              <w:rPr>
                <w:color w:val="000000"/>
              </w:rPr>
            </w:pPr>
          </w:p>
        </w:tc>
        <w:tc>
          <w:tcPr>
            <w:tcW w:w="5343" w:type="dxa"/>
            <w:tcBorders>
              <w:top w:val="single" w:sz="4" w:space="0" w:color="auto"/>
              <w:left w:val="nil"/>
              <w:bottom w:val="single" w:sz="4" w:space="0" w:color="auto"/>
              <w:right w:val="nil"/>
            </w:tcBorders>
            <w:shd w:val="clear" w:color="auto" w:fill="auto"/>
            <w:noWrap/>
            <w:vAlign w:val="center"/>
            <w:hideMark/>
          </w:tcPr>
          <w:p w14:paraId="2D46ACCB" w14:textId="77777777" w:rsidR="00437E0B" w:rsidRPr="002E59AB" w:rsidRDefault="00437E0B" w:rsidP="00124773">
            <w:pPr>
              <w:jc w:val="center"/>
              <w:rPr>
                <w:iCs/>
              </w:rPr>
            </w:pPr>
          </w:p>
        </w:tc>
      </w:tr>
      <w:tr w:rsidR="00437E0B" w:rsidRPr="000764BE" w14:paraId="1DEA9E85" w14:textId="77777777" w:rsidTr="00124773">
        <w:trPr>
          <w:trHeight w:val="300"/>
        </w:trPr>
        <w:tc>
          <w:tcPr>
            <w:tcW w:w="4878" w:type="dxa"/>
            <w:tcBorders>
              <w:right w:val="single" w:sz="4" w:space="0" w:color="auto"/>
            </w:tcBorders>
            <w:shd w:val="clear" w:color="auto" w:fill="auto"/>
            <w:noWrap/>
            <w:vAlign w:val="bottom"/>
          </w:tcPr>
          <w:p w14:paraId="7267769C" w14:textId="77777777" w:rsidR="00437E0B" w:rsidRPr="000764BE" w:rsidRDefault="00437E0B" w:rsidP="00124773">
            <w:pPr>
              <w:jc w:val="center"/>
              <w:rPr>
                <w:color w:val="000000"/>
              </w:rPr>
            </w:pPr>
          </w:p>
        </w:tc>
        <w:tc>
          <w:tcPr>
            <w:tcW w:w="5343" w:type="dxa"/>
            <w:tcBorders>
              <w:top w:val="single" w:sz="4" w:space="0" w:color="auto"/>
              <w:left w:val="single" w:sz="4" w:space="0" w:color="auto"/>
              <w:right w:val="single" w:sz="4" w:space="0" w:color="auto"/>
            </w:tcBorders>
            <w:shd w:val="clear" w:color="auto" w:fill="auto"/>
            <w:noWrap/>
            <w:vAlign w:val="center"/>
          </w:tcPr>
          <w:p w14:paraId="063E4506" w14:textId="77777777" w:rsidR="00437E0B" w:rsidRPr="002E59AB" w:rsidRDefault="00437E0B" w:rsidP="00124773">
            <w:pPr>
              <w:jc w:val="center"/>
              <w:rPr>
                <w:iCs/>
              </w:rPr>
            </w:pPr>
          </w:p>
        </w:tc>
      </w:tr>
      <w:tr w:rsidR="00437E0B" w:rsidRPr="000764BE" w14:paraId="33431009" w14:textId="77777777" w:rsidTr="00124773">
        <w:trPr>
          <w:trHeight w:val="300"/>
        </w:trPr>
        <w:tc>
          <w:tcPr>
            <w:tcW w:w="4878" w:type="dxa"/>
            <w:tcBorders>
              <w:right w:val="single" w:sz="4" w:space="0" w:color="auto"/>
            </w:tcBorders>
            <w:shd w:val="clear" w:color="auto" w:fill="auto"/>
            <w:noWrap/>
            <w:vAlign w:val="bottom"/>
          </w:tcPr>
          <w:p w14:paraId="4CD015A7" w14:textId="77777777" w:rsidR="00437E0B" w:rsidRPr="000764BE" w:rsidRDefault="00437E0B" w:rsidP="00124773">
            <w:pPr>
              <w:jc w:val="center"/>
              <w:rPr>
                <w:color w:val="000000"/>
              </w:rPr>
            </w:pPr>
          </w:p>
        </w:tc>
        <w:tc>
          <w:tcPr>
            <w:tcW w:w="5343" w:type="dxa"/>
            <w:tcBorders>
              <w:left w:val="single" w:sz="4" w:space="0" w:color="auto"/>
              <w:right w:val="single" w:sz="4" w:space="0" w:color="auto"/>
            </w:tcBorders>
            <w:shd w:val="clear" w:color="auto" w:fill="auto"/>
            <w:noWrap/>
            <w:vAlign w:val="center"/>
          </w:tcPr>
          <w:p w14:paraId="65DB907E" w14:textId="77777777" w:rsidR="00437E0B" w:rsidRPr="002E59AB" w:rsidRDefault="00437E0B" w:rsidP="00124773">
            <w:pPr>
              <w:jc w:val="center"/>
              <w:rPr>
                <w:iCs/>
              </w:rPr>
            </w:pPr>
          </w:p>
        </w:tc>
      </w:tr>
      <w:tr w:rsidR="00437E0B" w:rsidRPr="000764BE" w14:paraId="74EE97A4" w14:textId="77777777" w:rsidTr="00124773">
        <w:trPr>
          <w:trHeight w:val="300"/>
        </w:trPr>
        <w:tc>
          <w:tcPr>
            <w:tcW w:w="4878" w:type="dxa"/>
            <w:tcBorders>
              <w:right w:val="single" w:sz="4" w:space="0" w:color="auto"/>
            </w:tcBorders>
            <w:shd w:val="clear" w:color="auto" w:fill="auto"/>
            <w:noWrap/>
            <w:vAlign w:val="bottom"/>
          </w:tcPr>
          <w:p w14:paraId="2ECAF014" w14:textId="77777777" w:rsidR="00437E0B" w:rsidRPr="000764BE" w:rsidRDefault="00437E0B" w:rsidP="00124773">
            <w:pPr>
              <w:jc w:val="center"/>
              <w:rPr>
                <w:color w:val="000000"/>
              </w:rPr>
            </w:pPr>
          </w:p>
        </w:tc>
        <w:tc>
          <w:tcPr>
            <w:tcW w:w="5343" w:type="dxa"/>
            <w:tcBorders>
              <w:left w:val="single" w:sz="4" w:space="0" w:color="auto"/>
              <w:right w:val="single" w:sz="4" w:space="0" w:color="auto"/>
            </w:tcBorders>
            <w:shd w:val="clear" w:color="auto" w:fill="auto"/>
            <w:noWrap/>
            <w:vAlign w:val="center"/>
          </w:tcPr>
          <w:p w14:paraId="3A68FBB1" w14:textId="77777777" w:rsidR="00437E0B" w:rsidRPr="002E59AB" w:rsidRDefault="00437E0B" w:rsidP="00124773">
            <w:pPr>
              <w:jc w:val="center"/>
              <w:rPr>
                <w:iCs/>
              </w:rPr>
            </w:pPr>
          </w:p>
          <w:p w14:paraId="688C99A1" w14:textId="77777777" w:rsidR="00437E0B" w:rsidRPr="002E59AB" w:rsidRDefault="00437E0B" w:rsidP="00124773">
            <w:pPr>
              <w:jc w:val="center"/>
              <w:rPr>
                <w:iCs/>
              </w:rPr>
            </w:pPr>
          </w:p>
        </w:tc>
      </w:tr>
      <w:tr w:rsidR="00437E0B" w:rsidRPr="000764BE" w14:paraId="7F254E9E" w14:textId="77777777" w:rsidTr="00124773">
        <w:trPr>
          <w:trHeight w:val="300"/>
        </w:trPr>
        <w:tc>
          <w:tcPr>
            <w:tcW w:w="4878" w:type="dxa"/>
            <w:tcBorders>
              <w:right w:val="single" w:sz="4" w:space="0" w:color="auto"/>
            </w:tcBorders>
            <w:shd w:val="clear" w:color="auto" w:fill="auto"/>
            <w:noWrap/>
            <w:vAlign w:val="bottom"/>
          </w:tcPr>
          <w:p w14:paraId="003C6CD6" w14:textId="77777777" w:rsidR="00437E0B" w:rsidRPr="000764BE" w:rsidRDefault="00437E0B" w:rsidP="00124773">
            <w:pPr>
              <w:jc w:val="center"/>
              <w:rPr>
                <w:color w:val="000000"/>
              </w:rPr>
            </w:pPr>
          </w:p>
        </w:tc>
        <w:tc>
          <w:tcPr>
            <w:tcW w:w="5343" w:type="dxa"/>
            <w:tcBorders>
              <w:left w:val="single" w:sz="4" w:space="0" w:color="auto"/>
              <w:right w:val="single" w:sz="4" w:space="0" w:color="auto"/>
            </w:tcBorders>
            <w:shd w:val="clear" w:color="auto" w:fill="auto"/>
            <w:noWrap/>
            <w:vAlign w:val="center"/>
          </w:tcPr>
          <w:p w14:paraId="292803C4" w14:textId="77777777" w:rsidR="00437E0B" w:rsidRPr="002E59AB" w:rsidRDefault="00437E0B" w:rsidP="00124773">
            <w:pPr>
              <w:jc w:val="center"/>
              <w:rPr>
                <w:iCs/>
              </w:rPr>
            </w:pPr>
          </w:p>
        </w:tc>
      </w:tr>
      <w:tr w:rsidR="00437E0B" w:rsidRPr="000764BE" w14:paraId="6BA9BAD7" w14:textId="77777777" w:rsidTr="00124773">
        <w:trPr>
          <w:trHeight w:val="300"/>
        </w:trPr>
        <w:tc>
          <w:tcPr>
            <w:tcW w:w="4878" w:type="dxa"/>
            <w:tcBorders>
              <w:bottom w:val="nil"/>
              <w:right w:val="single" w:sz="4" w:space="0" w:color="auto"/>
            </w:tcBorders>
            <w:shd w:val="clear" w:color="auto" w:fill="auto"/>
            <w:noWrap/>
            <w:vAlign w:val="bottom"/>
          </w:tcPr>
          <w:p w14:paraId="5545F883" w14:textId="77777777" w:rsidR="00437E0B" w:rsidRPr="000764BE" w:rsidRDefault="00437E0B" w:rsidP="00124773">
            <w:pPr>
              <w:jc w:val="center"/>
              <w:rPr>
                <w:color w:val="000000"/>
              </w:rPr>
            </w:pPr>
          </w:p>
        </w:tc>
        <w:tc>
          <w:tcPr>
            <w:tcW w:w="5343" w:type="dxa"/>
            <w:tcBorders>
              <w:left w:val="single" w:sz="4" w:space="0" w:color="auto"/>
              <w:bottom w:val="single" w:sz="4" w:space="0" w:color="auto"/>
              <w:right w:val="single" w:sz="4" w:space="0" w:color="auto"/>
            </w:tcBorders>
            <w:shd w:val="clear" w:color="auto" w:fill="auto"/>
            <w:noWrap/>
            <w:vAlign w:val="center"/>
          </w:tcPr>
          <w:p w14:paraId="785B8FD4" w14:textId="77777777" w:rsidR="00437E0B" w:rsidRPr="002E59AB" w:rsidRDefault="00437E0B" w:rsidP="00124773">
            <w:pPr>
              <w:jc w:val="center"/>
              <w:rPr>
                <w:b/>
                <w:iCs/>
              </w:rPr>
            </w:pPr>
            <w:r w:rsidRPr="002E59AB">
              <w:rPr>
                <w:b/>
                <w:iCs/>
                <w:color w:val="7F7F7F" w:themeColor="text1" w:themeTint="80"/>
              </w:rPr>
              <w:t>печать</w:t>
            </w:r>
          </w:p>
        </w:tc>
      </w:tr>
    </w:tbl>
    <w:p w14:paraId="6971A9A3" w14:textId="77777777" w:rsidR="00437E0B" w:rsidRDefault="00437E0B" w:rsidP="00437E0B">
      <w:pPr>
        <w:adjustRightInd w:val="0"/>
        <w:jc w:val="both"/>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5343"/>
      </w:tblGrid>
      <w:tr w:rsidR="00437E0B" w:rsidRPr="00617B50" w14:paraId="0EDEB8A2" w14:textId="77777777" w:rsidTr="00124773">
        <w:trPr>
          <w:trHeight w:val="630"/>
        </w:trPr>
        <w:tc>
          <w:tcPr>
            <w:tcW w:w="4658" w:type="dxa"/>
            <w:shd w:val="clear" w:color="000000" w:fill="F2F2F2"/>
            <w:noWrap/>
            <w:vAlign w:val="center"/>
          </w:tcPr>
          <w:p w14:paraId="4885C2D5" w14:textId="77777777" w:rsidR="00437E0B" w:rsidRPr="002811C7" w:rsidRDefault="00437E0B" w:rsidP="00124773">
            <w:pPr>
              <w:rPr>
                <w:b/>
                <w:bCs/>
              </w:rPr>
            </w:pPr>
            <w:r w:rsidRPr="002811C7">
              <w:rPr>
                <w:b/>
                <w:sz w:val="24"/>
                <w:szCs w:val="24"/>
              </w:rPr>
              <w:t>Дата заполнения анкеты:</w:t>
            </w:r>
          </w:p>
        </w:tc>
        <w:tc>
          <w:tcPr>
            <w:tcW w:w="5103" w:type="dxa"/>
            <w:shd w:val="clear" w:color="000000" w:fill="F2F2F2"/>
            <w:noWrap/>
            <w:vAlign w:val="center"/>
            <w:hideMark/>
          </w:tcPr>
          <w:p w14:paraId="4E903F71" w14:textId="77777777" w:rsidR="00437E0B" w:rsidRPr="002811C7" w:rsidRDefault="00437E0B" w:rsidP="00124773">
            <w:pPr>
              <w:rPr>
                <w:b/>
                <w:bCs/>
              </w:rPr>
            </w:pPr>
            <w:r w:rsidRPr="002811C7">
              <w:rPr>
                <w:b/>
                <w:bCs/>
              </w:rPr>
              <w:t>«_____» __________________</w:t>
            </w:r>
            <w:r>
              <w:rPr>
                <w:b/>
                <w:bCs/>
              </w:rPr>
              <w:t>_______________</w:t>
            </w:r>
            <w:r w:rsidRPr="002811C7">
              <w:rPr>
                <w:b/>
                <w:bCs/>
              </w:rPr>
              <w:t>______</w:t>
            </w:r>
          </w:p>
        </w:tc>
      </w:tr>
    </w:tbl>
    <w:p w14:paraId="115DC585" w14:textId="77777777" w:rsidR="00437E0B" w:rsidRDefault="00437E0B" w:rsidP="00437E0B">
      <w:pPr>
        <w:adjustRightInd w:val="0"/>
        <w:jc w:val="center"/>
      </w:pPr>
    </w:p>
    <w:p w14:paraId="556F284D" w14:textId="77777777" w:rsidR="00437E0B" w:rsidRDefault="00437E0B" w:rsidP="00437E0B">
      <w:pPr>
        <w:adjustRightInd w:val="0"/>
        <w:jc w:val="center"/>
      </w:pPr>
    </w:p>
    <w:p w14:paraId="2469F987" w14:textId="77777777" w:rsidR="00437E0B" w:rsidRDefault="00437E0B" w:rsidP="00437E0B">
      <w:pPr>
        <w:adjustRightInd w:val="0"/>
        <w:jc w:val="center"/>
      </w:pPr>
    </w:p>
    <w:p w14:paraId="10966492" w14:textId="77777777" w:rsidR="00437E0B" w:rsidRPr="009D4B3B" w:rsidRDefault="00437E0B" w:rsidP="00437E0B">
      <w:pPr>
        <w:adjustRightInd w:val="0"/>
        <w:jc w:val="center"/>
      </w:pPr>
      <w:r>
        <w:t>____________________________________________________________________________________________</w:t>
      </w:r>
    </w:p>
    <w:p w14:paraId="749CF52D" w14:textId="77777777" w:rsidR="00437E0B" w:rsidRPr="00C63094" w:rsidRDefault="00437E0B" w:rsidP="00437E0B">
      <w:pPr>
        <w:jc w:val="center"/>
        <w:rPr>
          <w:b/>
          <w:color w:val="0D0D0D" w:themeColor="text1" w:themeTint="F2"/>
        </w:rPr>
      </w:pPr>
      <w:r w:rsidRPr="00C63094">
        <w:rPr>
          <w:b/>
          <w:color w:val="0D0D0D" w:themeColor="text1" w:themeTint="F2"/>
        </w:rPr>
        <w:t>Заполняется работником Организации (отметки о приёме)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2"/>
        <w:gridCol w:w="2551"/>
        <w:gridCol w:w="2552"/>
      </w:tblGrid>
      <w:tr w:rsidR="00437E0B" w:rsidRPr="00C63094" w14:paraId="69E6A299" w14:textId="77777777" w:rsidTr="00124773">
        <w:trPr>
          <w:trHeight w:val="426"/>
        </w:trPr>
        <w:tc>
          <w:tcPr>
            <w:tcW w:w="2551" w:type="dxa"/>
            <w:shd w:val="clear" w:color="auto" w:fill="F2F2F2" w:themeFill="background1" w:themeFillShade="F2"/>
            <w:vAlign w:val="bottom"/>
          </w:tcPr>
          <w:p w14:paraId="4476ABC5" w14:textId="77777777" w:rsidR="00437E0B" w:rsidRPr="00C63094" w:rsidRDefault="00437E0B" w:rsidP="00124773">
            <w:pPr>
              <w:jc w:val="center"/>
              <w:rPr>
                <w:color w:val="0D0D0D" w:themeColor="text1" w:themeTint="F2"/>
              </w:rPr>
            </w:pPr>
            <w:r w:rsidRPr="00C63094">
              <w:rPr>
                <w:color w:val="0D0D0D" w:themeColor="text1" w:themeTint="F2"/>
              </w:rPr>
              <w:t>Дата приема</w:t>
            </w:r>
          </w:p>
        </w:tc>
        <w:tc>
          <w:tcPr>
            <w:tcW w:w="2552" w:type="dxa"/>
            <w:shd w:val="clear" w:color="auto" w:fill="F2F2F2" w:themeFill="background1" w:themeFillShade="F2"/>
            <w:vAlign w:val="bottom"/>
          </w:tcPr>
          <w:p w14:paraId="17A8781D" w14:textId="77777777" w:rsidR="00437E0B" w:rsidRPr="00C63094" w:rsidRDefault="00437E0B" w:rsidP="00124773">
            <w:pPr>
              <w:jc w:val="center"/>
              <w:rPr>
                <w:color w:val="0D0D0D" w:themeColor="text1" w:themeTint="F2"/>
              </w:rPr>
            </w:pPr>
          </w:p>
        </w:tc>
        <w:tc>
          <w:tcPr>
            <w:tcW w:w="2551" w:type="dxa"/>
            <w:shd w:val="clear" w:color="auto" w:fill="F2F2F2" w:themeFill="background1" w:themeFillShade="F2"/>
            <w:vAlign w:val="bottom"/>
          </w:tcPr>
          <w:p w14:paraId="3514B851" w14:textId="77777777" w:rsidR="00437E0B" w:rsidRPr="00C63094" w:rsidRDefault="00437E0B" w:rsidP="00124773">
            <w:pPr>
              <w:jc w:val="center"/>
              <w:rPr>
                <w:color w:val="0D0D0D" w:themeColor="text1" w:themeTint="F2"/>
              </w:rPr>
            </w:pPr>
            <w:r w:rsidRPr="00C63094">
              <w:rPr>
                <w:color w:val="0D0D0D" w:themeColor="text1" w:themeTint="F2"/>
              </w:rPr>
              <w:t>Входящий номер</w:t>
            </w:r>
          </w:p>
        </w:tc>
        <w:tc>
          <w:tcPr>
            <w:tcW w:w="2552" w:type="dxa"/>
            <w:shd w:val="clear" w:color="auto" w:fill="F2F2F2" w:themeFill="background1" w:themeFillShade="F2"/>
            <w:vAlign w:val="bottom"/>
          </w:tcPr>
          <w:p w14:paraId="76EFD5B6" w14:textId="77777777" w:rsidR="00437E0B" w:rsidRPr="00C63094" w:rsidRDefault="00437E0B" w:rsidP="00124773">
            <w:pPr>
              <w:jc w:val="center"/>
              <w:rPr>
                <w:color w:val="0D0D0D" w:themeColor="text1" w:themeTint="F2"/>
              </w:rPr>
            </w:pPr>
          </w:p>
        </w:tc>
      </w:tr>
      <w:tr w:rsidR="00437E0B" w:rsidRPr="00C63094" w14:paraId="0B34D36E" w14:textId="77777777" w:rsidTr="00124773">
        <w:trPr>
          <w:trHeight w:val="410"/>
        </w:trPr>
        <w:tc>
          <w:tcPr>
            <w:tcW w:w="2551" w:type="dxa"/>
            <w:shd w:val="clear" w:color="auto" w:fill="F2F2F2" w:themeFill="background1" w:themeFillShade="F2"/>
            <w:vAlign w:val="bottom"/>
          </w:tcPr>
          <w:p w14:paraId="4FF8AE9C" w14:textId="77777777" w:rsidR="00437E0B" w:rsidRPr="00C63094" w:rsidRDefault="00437E0B" w:rsidP="00124773">
            <w:pPr>
              <w:jc w:val="center"/>
              <w:rPr>
                <w:color w:val="0D0D0D" w:themeColor="text1" w:themeTint="F2"/>
              </w:rPr>
            </w:pPr>
            <w:r w:rsidRPr="00C63094">
              <w:rPr>
                <w:color w:val="0D0D0D" w:themeColor="text1" w:themeTint="F2"/>
              </w:rPr>
              <w:t>Подпись сотрудника</w:t>
            </w:r>
          </w:p>
        </w:tc>
        <w:tc>
          <w:tcPr>
            <w:tcW w:w="7655" w:type="dxa"/>
            <w:gridSpan w:val="3"/>
            <w:shd w:val="clear" w:color="auto" w:fill="F2F2F2" w:themeFill="background1" w:themeFillShade="F2"/>
            <w:vAlign w:val="bottom"/>
          </w:tcPr>
          <w:p w14:paraId="124F6726" w14:textId="77777777" w:rsidR="00437E0B" w:rsidRPr="00C63094" w:rsidRDefault="00437E0B" w:rsidP="00124773">
            <w:pPr>
              <w:jc w:val="center"/>
              <w:rPr>
                <w:color w:val="0D0D0D" w:themeColor="text1" w:themeTint="F2"/>
              </w:rPr>
            </w:pPr>
          </w:p>
        </w:tc>
      </w:tr>
    </w:tbl>
    <w:p w14:paraId="3A2B029A" w14:textId="77777777" w:rsidR="003231DA" w:rsidRPr="00CA0BED" w:rsidRDefault="003231DA" w:rsidP="00437E0B">
      <w:pPr>
        <w:spacing w:line="300" w:lineRule="exact"/>
        <w:rPr>
          <w:lang w:val="en-US"/>
        </w:rPr>
      </w:pPr>
    </w:p>
    <w:p w14:paraId="6CFEAE86" w14:textId="77777777" w:rsidR="00437E0B" w:rsidRDefault="00437E0B" w:rsidP="00437E0B">
      <w:pPr>
        <w:autoSpaceDE/>
        <w:autoSpaceDN/>
        <w:spacing w:line="300" w:lineRule="exact"/>
        <w:rPr>
          <w:b/>
          <w:sz w:val="22"/>
          <w:szCs w:val="22"/>
        </w:rPr>
      </w:pPr>
    </w:p>
    <w:p w14:paraId="017A4963" w14:textId="77777777" w:rsidR="00437E0B" w:rsidRDefault="00437E0B" w:rsidP="00437E0B">
      <w:pPr>
        <w:autoSpaceDE/>
        <w:autoSpaceDN/>
        <w:spacing w:line="300" w:lineRule="exact"/>
        <w:rPr>
          <w:b/>
          <w:sz w:val="22"/>
          <w:szCs w:val="22"/>
        </w:rPr>
      </w:pPr>
    </w:p>
    <w:p w14:paraId="3BFB657B" w14:textId="7D1156EB" w:rsidR="00437E0B" w:rsidRDefault="00437E0B" w:rsidP="00437E0B">
      <w:pPr>
        <w:autoSpaceDE/>
        <w:autoSpaceDN/>
        <w:spacing w:line="300" w:lineRule="exact"/>
        <w:rPr>
          <w:b/>
          <w:sz w:val="22"/>
          <w:szCs w:val="22"/>
        </w:rPr>
      </w:pPr>
    </w:p>
    <w:p w14:paraId="1D4079EC" w14:textId="7104A5CA" w:rsidR="000A5D17" w:rsidRDefault="000A5D17" w:rsidP="00437E0B">
      <w:pPr>
        <w:autoSpaceDE/>
        <w:autoSpaceDN/>
        <w:spacing w:line="300" w:lineRule="exact"/>
        <w:rPr>
          <w:b/>
          <w:sz w:val="22"/>
          <w:szCs w:val="22"/>
        </w:rPr>
      </w:pPr>
    </w:p>
    <w:p w14:paraId="5A592F17" w14:textId="2A70772C" w:rsidR="00F8544E" w:rsidRDefault="00F8544E" w:rsidP="00437E0B">
      <w:pPr>
        <w:autoSpaceDE/>
        <w:autoSpaceDN/>
        <w:spacing w:line="300" w:lineRule="exact"/>
        <w:rPr>
          <w:b/>
          <w:sz w:val="22"/>
          <w:szCs w:val="22"/>
        </w:rPr>
      </w:pPr>
    </w:p>
    <w:p w14:paraId="3798A974" w14:textId="76A99224" w:rsidR="00F8544E" w:rsidRDefault="00F8544E" w:rsidP="00437E0B">
      <w:pPr>
        <w:autoSpaceDE/>
        <w:autoSpaceDN/>
        <w:spacing w:line="300" w:lineRule="exact"/>
        <w:rPr>
          <w:b/>
          <w:sz w:val="22"/>
          <w:szCs w:val="22"/>
        </w:rPr>
      </w:pPr>
    </w:p>
    <w:p w14:paraId="131C705C" w14:textId="450F25B4" w:rsidR="00F8544E" w:rsidRDefault="00F8544E" w:rsidP="00437E0B">
      <w:pPr>
        <w:autoSpaceDE/>
        <w:autoSpaceDN/>
        <w:spacing w:line="300" w:lineRule="exact"/>
        <w:rPr>
          <w:b/>
          <w:sz w:val="22"/>
          <w:szCs w:val="22"/>
        </w:rPr>
      </w:pPr>
    </w:p>
    <w:p w14:paraId="712651A4" w14:textId="77777777" w:rsidR="00F8544E" w:rsidRDefault="00F8544E" w:rsidP="00437E0B">
      <w:pPr>
        <w:autoSpaceDE/>
        <w:autoSpaceDN/>
        <w:spacing w:line="300" w:lineRule="exact"/>
        <w:rPr>
          <w:b/>
          <w:sz w:val="22"/>
          <w:szCs w:val="22"/>
        </w:rPr>
      </w:pPr>
    </w:p>
    <w:p w14:paraId="3670F6AD" w14:textId="77777777" w:rsidR="00437E0B" w:rsidRDefault="00437E0B" w:rsidP="00437E0B">
      <w:pPr>
        <w:autoSpaceDE/>
        <w:autoSpaceDN/>
        <w:spacing w:line="300" w:lineRule="exact"/>
        <w:rPr>
          <w:b/>
          <w:sz w:val="22"/>
          <w:szCs w:val="22"/>
        </w:rPr>
      </w:pPr>
    </w:p>
    <w:p w14:paraId="4BE4CE8C" w14:textId="77777777" w:rsidR="00437E0B" w:rsidRDefault="00437E0B" w:rsidP="00437E0B">
      <w:pPr>
        <w:autoSpaceDE/>
        <w:autoSpaceDN/>
        <w:spacing w:line="300" w:lineRule="exact"/>
        <w:rPr>
          <w:b/>
          <w:sz w:val="22"/>
          <w:szCs w:val="22"/>
        </w:rPr>
      </w:pPr>
    </w:p>
    <w:p w14:paraId="23D4B437" w14:textId="77777777" w:rsidR="00437E0B" w:rsidRDefault="00437E0B" w:rsidP="00437E0B">
      <w:pPr>
        <w:autoSpaceDE/>
        <w:autoSpaceDN/>
        <w:spacing w:line="300" w:lineRule="exact"/>
        <w:rPr>
          <w:b/>
          <w:sz w:val="22"/>
          <w:szCs w:val="22"/>
        </w:rPr>
      </w:pPr>
    </w:p>
    <w:p w14:paraId="32127647" w14:textId="77777777" w:rsidR="00437E0B" w:rsidRDefault="00437E0B" w:rsidP="00437E0B">
      <w:pPr>
        <w:autoSpaceDE/>
        <w:autoSpaceDN/>
        <w:spacing w:line="300" w:lineRule="exact"/>
        <w:rPr>
          <w:b/>
          <w:sz w:val="22"/>
          <w:szCs w:val="22"/>
        </w:rPr>
      </w:pPr>
    </w:p>
    <w:p w14:paraId="38F3B722" w14:textId="78C56EB0" w:rsidR="000A5D17" w:rsidRDefault="000A5D17" w:rsidP="00437E0B">
      <w:pPr>
        <w:autoSpaceDE/>
        <w:autoSpaceDN/>
        <w:spacing w:line="300" w:lineRule="exact"/>
        <w:rPr>
          <w:b/>
          <w:sz w:val="22"/>
          <w:szCs w:val="22"/>
        </w:rPr>
      </w:pPr>
    </w:p>
    <w:p w14:paraId="49343FE3" w14:textId="77777777" w:rsidR="000A5D17" w:rsidRDefault="000A5D17" w:rsidP="00437E0B">
      <w:pPr>
        <w:autoSpaceDE/>
        <w:autoSpaceDN/>
        <w:spacing w:line="300" w:lineRule="exact"/>
        <w:rPr>
          <w:b/>
          <w:sz w:val="22"/>
          <w:szCs w:val="22"/>
        </w:rPr>
      </w:pPr>
    </w:p>
    <w:p w14:paraId="671532D8" w14:textId="77777777" w:rsidR="00437E0B" w:rsidRDefault="00437E0B" w:rsidP="00437E0B">
      <w:pPr>
        <w:autoSpaceDE/>
        <w:autoSpaceDN/>
        <w:spacing w:line="300" w:lineRule="exact"/>
        <w:rPr>
          <w:b/>
          <w:sz w:val="22"/>
          <w:szCs w:val="22"/>
        </w:rPr>
      </w:pPr>
    </w:p>
    <w:p w14:paraId="7589B589" w14:textId="77777777" w:rsidR="00505AA7" w:rsidRPr="00860904" w:rsidRDefault="00505AA7" w:rsidP="00505AA7">
      <w:pPr>
        <w:widowControl w:val="0"/>
        <w:adjustRightInd w:val="0"/>
        <w:spacing w:line="300" w:lineRule="exact"/>
        <w:jc w:val="right"/>
        <w:outlineLvl w:val="0"/>
        <w:rPr>
          <w:b/>
          <w:i/>
          <w:sz w:val="22"/>
          <w:szCs w:val="22"/>
        </w:rPr>
      </w:pPr>
    </w:p>
    <w:sectPr w:rsidR="00505AA7" w:rsidRPr="00860904" w:rsidSect="00111288">
      <w:headerReference w:type="default" r:id="rId8"/>
      <w:footerReference w:type="even" r:id="rId9"/>
      <w:footerReference w:type="first" r:id="rId10"/>
      <w:footnotePr>
        <w:numFmt w:val="chicago"/>
      </w:footnotePr>
      <w:endnotePr>
        <w:numFmt w:val="chicago"/>
      </w:endnotePr>
      <w:pgSz w:w="11906" w:h="16838"/>
      <w:pgMar w:top="992" w:right="1134" w:bottom="851" w:left="1134" w:header="284" w:footer="3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21120" w14:textId="77777777" w:rsidR="002D5751" w:rsidRDefault="002D5751">
      <w:r>
        <w:separator/>
      </w:r>
    </w:p>
  </w:endnote>
  <w:endnote w:type="continuationSeparator" w:id="0">
    <w:p w14:paraId="5F850CD6" w14:textId="77777777" w:rsidR="002D5751" w:rsidRDefault="002D5751">
      <w:r>
        <w:continuationSeparator/>
      </w:r>
    </w:p>
  </w:endnote>
  <w:endnote w:type="continuationNotice" w:id="1">
    <w:p w14:paraId="53C2A420" w14:textId="77777777" w:rsidR="002D5751" w:rsidRDefault="002D5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D4013" w14:textId="77777777" w:rsidR="002D5751" w:rsidRDefault="002D5751" w:rsidP="004414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2CDFDA04" w14:textId="77777777" w:rsidR="002D5751" w:rsidRDefault="002D5751">
    <w:pPr>
      <w:pStyle w:val="a8"/>
      <w:ind w:right="360"/>
    </w:pPr>
  </w:p>
  <w:p w14:paraId="22BB9F60" w14:textId="77777777" w:rsidR="002D5751" w:rsidRDefault="002D57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4F7C7" w14:textId="77777777" w:rsidR="002D5751" w:rsidRDefault="002D5751">
    <w:pPr>
      <w:pStyle w:val="a8"/>
      <w:jc w:val="right"/>
    </w:pPr>
  </w:p>
  <w:p w14:paraId="5EE269D4" w14:textId="77777777" w:rsidR="002D5751" w:rsidRDefault="002D57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2822B" w14:textId="77777777" w:rsidR="002D5751" w:rsidRDefault="002D5751">
      <w:r>
        <w:separator/>
      </w:r>
    </w:p>
  </w:footnote>
  <w:footnote w:type="continuationSeparator" w:id="0">
    <w:p w14:paraId="60BD7EC9" w14:textId="77777777" w:rsidR="002D5751" w:rsidRDefault="002D5751">
      <w:r>
        <w:continuationSeparator/>
      </w:r>
    </w:p>
  </w:footnote>
  <w:footnote w:type="continuationNotice" w:id="1">
    <w:p w14:paraId="3B923F9D" w14:textId="77777777" w:rsidR="002D5751" w:rsidRDefault="002D57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FB4F" w14:textId="200E1489" w:rsidR="002D5751" w:rsidRDefault="002D5751" w:rsidP="0030448F">
    <w:pPr>
      <w:pStyle w:val="ab"/>
      <w:jc w:val="right"/>
    </w:pPr>
  </w:p>
  <w:p w14:paraId="1DA00348" w14:textId="77777777" w:rsidR="002D5751" w:rsidRDefault="002D575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EE47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101BB7"/>
    <w:multiLevelType w:val="multilevel"/>
    <w:tmpl w:val="2AEE7182"/>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0E45E94"/>
    <w:multiLevelType w:val="hybridMultilevel"/>
    <w:tmpl w:val="4B86C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F32706"/>
    <w:multiLevelType w:val="hybridMultilevel"/>
    <w:tmpl w:val="89A2A7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783E64"/>
    <w:multiLevelType w:val="hybridMultilevel"/>
    <w:tmpl w:val="604E118A"/>
    <w:lvl w:ilvl="0" w:tplc="07687D80">
      <w:start w:val="1"/>
      <w:numFmt w:val="decimal"/>
      <w:lvlText w:val="%1)"/>
      <w:lvlJc w:val="left"/>
      <w:pPr>
        <w:ind w:left="1170" w:hanging="360"/>
      </w:pPr>
      <w:rPr>
        <w:rFonts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15:restartNumberingAfterBreak="0">
    <w:nsid w:val="0438085C"/>
    <w:multiLevelType w:val="multilevel"/>
    <w:tmpl w:val="EEA4CA2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23"/>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5F235C7"/>
    <w:multiLevelType w:val="hybridMultilevel"/>
    <w:tmpl w:val="C0A4F366"/>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7" w15:restartNumberingAfterBreak="0">
    <w:nsid w:val="06145EC3"/>
    <w:multiLevelType w:val="hybridMultilevel"/>
    <w:tmpl w:val="40101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9A7E4D"/>
    <w:multiLevelType w:val="hybridMultilevel"/>
    <w:tmpl w:val="6AC8E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2B2114"/>
    <w:multiLevelType w:val="multilevel"/>
    <w:tmpl w:val="01DEFFA2"/>
    <w:lvl w:ilvl="0">
      <w:start w:val="8"/>
      <w:numFmt w:val="decimal"/>
      <w:lvlText w:val="%1."/>
      <w:lvlJc w:val="left"/>
      <w:pPr>
        <w:ind w:left="450" w:hanging="450"/>
      </w:pPr>
      <w:rPr>
        <w:rFonts w:hint="default"/>
      </w:rPr>
    </w:lvl>
    <w:lvl w:ilvl="1">
      <w:start w:val="3"/>
      <w:numFmt w:val="decimal"/>
      <w:lvlText w:val="%1.%2."/>
      <w:lvlJc w:val="left"/>
      <w:pPr>
        <w:ind w:left="663" w:hanging="450"/>
      </w:pPr>
      <w:rPr>
        <w:rFonts w:hint="default"/>
        <w:b/>
        <w:bCs/>
      </w:rPr>
    </w:lvl>
    <w:lvl w:ilvl="2">
      <w:start w:val="1"/>
      <w:numFmt w:val="decimal"/>
      <w:lvlText w:val="%1.%2.%3."/>
      <w:lvlJc w:val="left"/>
      <w:pPr>
        <w:ind w:left="720" w:hanging="720"/>
      </w:pPr>
      <w:rPr>
        <w:rFonts w:ascii="Times New Roman" w:hAnsi="Times New Roman" w:cs="Times New Roman" w:hint="default"/>
        <w:sz w:val="22"/>
        <w:szCs w:val="22"/>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0" w15:restartNumberingAfterBreak="0">
    <w:nsid w:val="07393D7F"/>
    <w:multiLevelType w:val="hybridMultilevel"/>
    <w:tmpl w:val="C736E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9553B5C"/>
    <w:multiLevelType w:val="hybridMultilevel"/>
    <w:tmpl w:val="EF2E42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09AF22F2"/>
    <w:multiLevelType w:val="hybridMultilevel"/>
    <w:tmpl w:val="B7561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C56F6A"/>
    <w:multiLevelType w:val="hybridMultilevel"/>
    <w:tmpl w:val="2EC0CF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B0E3E7B"/>
    <w:multiLevelType w:val="hybridMultilevel"/>
    <w:tmpl w:val="E404F786"/>
    <w:lvl w:ilvl="0" w:tplc="FFFFFFFF">
      <w:start w:val="1"/>
      <w:numFmt w:val="decimal"/>
      <w:lvlText w:val="%1)"/>
      <w:lvlJc w:val="left"/>
      <w:pPr>
        <w:ind w:left="1170" w:hanging="360"/>
      </w:pPr>
      <w:rPr>
        <w:rFonts w:hint="default"/>
      </w:rPr>
    </w:lvl>
    <w:lvl w:ilvl="1" w:tplc="04190001">
      <w:start w:val="1"/>
      <w:numFmt w:val="bullet"/>
      <w:lvlText w:val=""/>
      <w:lvlJc w:val="left"/>
      <w:pPr>
        <w:ind w:left="720" w:hanging="360"/>
      </w:pPr>
      <w:rPr>
        <w:rFonts w:ascii="Symbol" w:hAnsi="Symbol" w:hint="default"/>
      </w:rPr>
    </w:lvl>
    <w:lvl w:ilvl="2" w:tplc="FFFFFFFF">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5" w15:restartNumberingAfterBreak="0">
    <w:nsid w:val="0C111ED2"/>
    <w:multiLevelType w:val="multilevel"/>
    <w:tmpl w:val="50542160"/>
    <w:lvl w:ilvl="0">
      <w:start w:val="4"/>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bCs w:val="0"/>
        <w:i w:val="0"/>
        <w:sz w:val="20"/>
        <w:szCs w:val="20"/>
      </w:rPr>
    </w:lvl>
    <w:lvl w:ilvl="2">
      <w:start w:val="1"/>
      <w:numFmt w:val="decimal"/>
      <w:lvlText w:val="%1.%2.%3."/>
      <w:lvlJc w:val="left"/>
      <w:pPr>
        <w:tabs>
          <w:tab w:val="num" w:pos="1004"/>
        </w:tabs>
        <w:ind w:left="1004" w:hanging="720"/>
      </w:pPr>
      <w:rPr>
        <w:rFonts w:cs="Times New Roman"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0C24631A"/>
    <w:multiLevelType w:val="hybridMultilevel"/>
    <w:tmpl w:val="752A5DE0"/>
    <w:lvl w:ilvl="0" w:tplc="359035C4">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C5D00E5"/>
    <w:multiLevelType w:val="hybridMultilevel"/>
    <w:tmpl w:val="E71CC02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15:restartNumberingAfterBreak="0">
    <w:nsid w:val="0C832A87"/>
    <w:multiLevelType w:val="singleLevel"/>
    <w:tmpl w:val="098EC9E6"/>
    <w:lvl w:ilvl="0">
      <w:start w:val="1"/>
      <w:numFmt w:val="decimal"/>
      <w:lvlText w:val="%1)"/>
      <w:lvlJc w:val="left"/>
      <w:pPr>
        <w:tabs>
          <w:tab w:val="num" w:pos="3622"/>
        </w:tabs>
      </w:pPr>
      <w:rPr>
        <w:rFonts w:cs="Times New Roman" w:hint="default"/>
      </w:rPr>
    </w:lvl>
  </w:abstractNum>
  <w:abstractNum w:abstractNumId="19" w15:restartNumberingAfterBreak="0">
    <w:nsid w:val="0C9679F1"/>
    <w:multiLevelType w:val="multilevel"/>
    <w:tmpl w:val="0E82CE8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b/>
        <w:bCs/>
        <w:i w:val="0"/>
        <w:iCs/>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DF0681A"/>
    <w:multiLevelType w:val="hybridMultilevel"/>
    <w:tmpl w:val="04B4C0AC"/>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0F171C69"/>
    <w:multiLevelType w:val="multilevel"/>
    <w:tmpl w:val="A4E20702"/>
    <w:lvl w:ilvl="0">
      <w:start w:val="10"/>
      <w:numFmt w:val="decimal"/>
      <w:lvlText w:val="%1."/>
      <w:lvlJc w:val="left"/>
      <w:pPr>
        <w:ind w:left="1295" w:hanging="444"/>
      </w:pPr>
      <w:rPr>
        <w:rFonts w:hint="default"/>
      </w:rPr>
    </w:lvl>
    <w:lvl w:ilvl="1">
      <w:start w:val="1"/>
      <w:numFmt w:val="decimal"/>
      <w:lvlText w:val="12.%2."/>
      <w:lvlJc w:val="left"/>
      <w:pPr>
        <w:ind w:left="1721" w:hanging="444"/>
      </w:pPr>
      <w:rPr>
        <w:rFonts w:hint="default"/>
        <w:b w:val="0"/>
        <w:bCs w:val="0"/>
        <w:i w:val="0"/>
        <w:sz w:val="20"/>
        <w:szCs w:val="20"/>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651" w:hanging="1800"/>
      </w:pPr>
      <w:rPr>
        <w:rFonts w:hint="default"/>
      </w:rPr>
    </w:lvl>
  </w:abstractNum>
  <w:abstractNum w:abstractNumId="22" w15:restartNumberingAfterBreak="0">
    <w:nsid w:val="0FD51BFC"/>
    <w:multiLevelType w:val="hybridMultilevel"/>
    <w:tmpl w:val="B622E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04A1AEC"/>
    <w:multiLevelType w:val="multilevel"/>
    <w:tmpl w:val="AFA874E8"/>
    <w:lvl w:ilvl="0">
      <w:start w:val="1"/>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233737E"/>
    <w:multiLevelType w:val="multilevel"/>
    <w:tmpl w:val="85E898CC"/>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2515E19"/>
    <w:multiLevelType w:val="hybridMultilevel"/>
    <w:tmpl w:val="4E3A6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3F72F36"/>
    <w:multiLevelType w:val="hybridMultilevel"/>
    <w:tmpl w:val="F28C7B9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7" w15:restartNumberingAfterBreak="0">
    <w:nsid w:val="146B79F8"/>
    <w:multiLevelType w:val="multilevel"/>
    <w:tmpl w:val="C75A79B8"/>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15080605"/>
    <w:multiLevelType w:val="multilevel"/>
    <w:tmpl w:val="DFE85DE6"/>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1004"/>
        </w:tabs>
        <w:ind w:left="1004" w:hanging="720"/>
      </w:pPr>
      <w:rPr>
        <w:rFonts w:ascii="Times New Roman" w:hAnsi="Times New Roman" w:cs="Times New Roman"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16807074"/>
    <w:multiLevelType w:val="hybridMultilevel"/>
    <w:tmpl w:val="DB3884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6A976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794315C"/>
    <w:multiLevelType w:val="hybridMultilevel"/>
    <w:tmpl w:val="76E83D8E"/>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7B114FC"/>
    <w:multiLevelType w:val="multilevel"/>
    <w:tmpl w:val="5074E3DA"/>
    <w:lvl w:ilvl="0">
      <w:start w:val="3"/>
      <w:numFmt w:val="decimal"/>
      <w:lvlText w:val="%1."/>
      <w:lvlJc w:val="left"/>
      <w:pPr>
        <w:tabs>
          <w:tab w:val="num" w:pos="450"/>
        </w:tabs>
        <w:ind w:left="450" w:hanging="450"/>
      </w:pPr>
      <w:rPr>
        <w:rFonts w:cs="Times New Roman" w:hint="default"/>
      </w:rPr>
    </w:lvl>
    <w:lvl w:ilvl="1">
      <w:start w:val="4"/>
      <w:numFmt w:val="decimal"/>
      <w:lvlText w:val="%1.%2."/>
      <w:lvlJc w:val="left"/>
      <w:pPr>
        <w:tabs>
          <w:tab w:val="num" w:pos="450"/>
        </w:tabs>
        <w:ind w:left="450" w:hanging="450"/>
      </w:pPr>
      <w:rPr>
        <w:rFonts w:cs="Times New Roman" w:hint="default"/>
        <w:i w:val="0"/>
        <w:iCs/>
      </w:rPr>
    </w:lvl>
    <w:lvl w:ilvl="2">
      <w:start w:val="1"/>
      <w:numFmt w:val="decimal"/>
      <w:lvlText w:val="%1.%2.%3."/>
      <w:lvlJc w:val="left"/>
      <w:pPr>
        <w:tabs>
          <w:tab w:val="num" w:pos="1004"/>
        </w:tabs>
        <w:ind w:left="1004"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189B25AD"/>
    <w:multiLevelType w:val="hybridMultilevel"/>
    <w:tmpl w:val="C2DC25AE"/>
    <w:lvl w:ilvl="0" w:tplc="04190013">
      <w:start w:val="1"/>
      <w:numFmt w:val="upperRoman"/>
      <w:lvlText w:val="%1."/>
      <w:lvlJc w:val="righ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13">
      <w:start w:val="1"/>
      <w:numFmt w:val="upperRoman"/>
      <w:lvlText w:val="%4."/>
      <w:lvlJc w:val="righ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19271DB2"/>
    <w:multiLevelType w:val="multilevel"/>
    <w:tmpl w:val="01F2E88E"/>
    <w:lvl w:ilvl="0">
      <w:start w:val="5"/>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A305C83"/>
    <w:multiLevelType w:val="hybridMultilevel"/>
    <w:tmpl w:val="A1BE99A8"/>
    <w:lvl w:ilvl="0" w:tplc="95906210">
      <w:start w:val="1"/>
      <w:numFmt w:val="russianLower"/>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6" w15:restartNumberingAfterBreak="0">
    <w:nsid w:val="1A665FA8"/>
    <w:multiLevelType w:val="multilevel"/>
    <w:tmpl w:val="85349A8A"/>
    <w:lvl w:ilvl="0">
      <w:start w:val="5"/>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1A770615"/>
    <w:multiLevelType w:val="hybridMultilevel"/>
    <w:tmpl w:val="12D6FB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B3081A"/>
    <w:multiLevelType w:val="hybridMultilevel"/>
    <w:tmpl w:val="2084ECC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9" w15:restartNumberingAfterBreak="0">
    <w:nsid w:val="1D9A6733"/>
    <w:multiLevelType w:val="hybridMultilevel"/>
    <w:tmpl w:val="96A257F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0" w15:restartNumberingAfterBreak="0">
    <w:nsid w:val="1F9E20F7"/>
    <w:multiLevelType w:val="hybridMultilevel"/>
    <w:tmpl w:val="C58078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FAC4DD9"/>
    <w:multiLevelType w:val="hybridMultilevel"/>
    <w:tmpl w:val="742C3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FBF073A"/>
    <w:multiLevelType w:val="hybridMultilevel"/>
    <w:tmpl w:val="CC208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0C83EDB"/>
    <w:multiLevelType w:val="hybridMultilevel"/>
    <w:tmpl w:val="1A9C3814"/>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4" w15:restartNumberingAfterBreak="0">
    <w:nsid w:val="21794F0F"/>
    <w:multiLevelType w:val="hybridMultilevel"/>
    <w:tmpl w:val="50E601AC"/>
    <w:lvl w:ilvl="0" w:tplc="04190003">
      <w:start w:val="1"/>
      <w:numFmt w:val="bullet"/>
      <w:lvlText w:val="o"/>
      <w:lvlJc w:val="left"/>
      <w:pPr>
        <w:ind w:left="1009" w:hanging="360"/>
      </w:pPr>
      <w:rPr>
        <w:rFonts w:ascii="Courier New" w:hAnsi="Courier New" w:cs="Courier New"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abstractNum w:abstractNumId="45" w15:restartNumberingAfterBreak="0">
    <w:nsid w:val="25D64AE7"/>
    <w:multiLevelType w:val="hybridMultilevel"/>
    <w:tmpl w:val="90B294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25DC2B8C"/>
    <w:multiLevelType w:val="multilevel"/>
    <w:tmpl w:val="66646328"/>
    <w:lvl w:ilvl="0">
      <w:start w:val="1"/>
      <w:numFmt w:val="decimal"/>
      <w:lvlText w:val="%1."/>
      <w:lvlJc w:val="left"/>
      <w:pPr>
        <w:ind w:left="928" w:hanging="360"/>
      </w:pPr>
      <w:rPr>
        <w:rFonts w:hint="default"/>
        <w:b/>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70769C6"/>
    <w:multiLevelType w:val="hybridMultilevel"/>
    <w:tmpl w:val="346445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27193736"/>
    <w:multiLevelType w:val="hybridMultilevel"/>
    <w:tmpl w:val="A69071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283543B3"/>
    <w:multiLevelType w:val="hybridMultilevel"/>
    <w:tmpl w:val="E24E60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29717BC6"/>
    <w:multiLevelType w:val="hybridMultilevel"/>
    <w:tmpl w:val="4DFC1B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15:restartNumberingAfterBreak="0">
    <w:nsid w:val="2B384661"/>
    <w:multiLevelType w:val="hybridMultilevel"/>
    <w:tmpl w:val="82B86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BAA4127"/>
    <w:multiLevelType w:val="hybridMultilevel"/>
    <w:tmpl w:val="76CC0896"/>
    <w:lvl w:ilvl="0" w:tplc="FFFFFFFF">
      <w:start w:val="1"/>
      <w:numFmt w:val="decimal"/>
      <w:lvlText w:val="%1)"/>
      <w:lvlJc w:val="left"/>
      <w:pPr>
        <w:ind w:left="1170" w:hanging="360"/>
      </w:pPr>
      <w:rPr>
        <w:rFonts w:hint="default"/>
      </w:rPr>
    </w:lvl>
    <w:lvl w:ilvl="1" w:tplc="04190001">
      <w:start w:val="1"/>
      <w:numFmt w:val="bullet"/>
      <w:lvlText w:val=""/>
      <w:lvlJc w:val="left"/>
      <w:pPr>
        <w:ind w:left="720" w:hanging="360"/>
      </w:pPr>
      <w:rPr>
        <w:rFonts w:ascii="Symbol" w:hAnsi="Symbol" w:hint="default"/>
      </w:rPr>
    </w:lvl>
    <w:lvl w:ilvl="2" w:tplc="FFFFFFFF">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53" w15:restartNumberingAfterBreak="0">
    <w:nsid w:val="2E7C0D08"/>
    <w:multiLevelType w:val="hybridMultilevel"/>
    <w:tmpl w:val="4BCC5B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15:restartNumberingAfterBreak="0">
    <w:nsid w:val="30736A8C"/>
    <w:multiLevelType w:val="hybridMultilevel"/>
    <w:tmpl w:val="88B8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1E84160"/>
    <w:multiLevelType w:val="hybridMultilevel"/>
    <w:tmpl w:val="95CA10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1EB4616"/>
    <w:multiLevelType w:val="hybridMultilevel"/>
    <w:tmpl w:val="F1A271A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320C305C"/>
    <w:multiLevelType w:val="hybridMultilevel"/>
    <w:tmpl w:val="F0C69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2192339"/>
    <w:multiLevelType w:val="hybridMultilevel"/>
    <w:tmpl w:val="DF2E6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3230ADE"/>
    <w:multiLevelType w:val="hybridMultilevel"/>
    <w:tmpl w:val="44F85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32A18F3"/>
    <w:multiLevelType w:val="multilevel"/>
    <w:tmpl w:val="A17CBF5C"/>
    <w:lvl w:ilvl="0">
      <w:start w:val="5"/>
      <w:numFmt w:val="decimal"/>
      <w:lvlText w:val="%1."/>
      <w:lvlJc w:val="left"/>
      <w:pPr>
        <w:ind w:left="450" w:hanging="450"/>
      </w:pPr>
      <w:rPr>
        <w:rFonts w:hint="default"/>
      </w:rPr>
    </w:lvl>
    <w:lvl w:ilvl="1">
      <w:start w:val="8"/>
      <w:numFmt w:val="decimal"/>
      <w:lvlText w:val="%1.%2."/>
      <w:lvlJc w:val="left"/>
      <w:pPr>
        <w:ind w:left="810" w:hanging="450"/>
      </w:pPr>
      <w:rPr>
        <w:rFonts w:hint="default"/>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47404CC"/>
    <w:multiLevelType w:val="hybridMultilevel"/>
    <w:tmpl w:val="6630C0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15:restartNumberingAfterBreak="0">
    <w:nsid w:val="3536078E"/>
    <w:multiLevelType w:val="hybridMultilevel"/>
    <w:tmpl w:val="02CCC9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547219F"/>
    <w:multiLevelType w:val="hybridMultilevel"/>
    <w:tmpl w:val="2C18E06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4" w15:restartNumberingAfterBreak="0">
    <w:nsid w:val="361E4D9A"/>
    <w:multiLevelType w:val="hybridMultilevel"/>
    <w:tmpl w:val="C1C6411A"/>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562"/>
        </w:tabs>
        <w:ind w:left="1562" w:hanging="360"/>
      </w:pPr>
      <w:rPr>
        <w:rFonts w:ascii="Courier New" w:hAnsi="Courier New" w:hint="default"/>
      </w:rPr>
    </w:lvl>
    <w:lvl w:ilvl="2" w:tplc="04190005">
      <w:start w:val="1"/>
      <w:numFmt w:val="bullet"/>
      <w:lvlText w:val=""/>
      <w:lvlJc w:val="left"/>
      <w:pPr>
        <w:tabs>
          <w:tab w:val="num" w:pos="2282"/>
        </w:tabs>
        <w:ind w:left="2282" w:hanging="360"/>
      </w:pPr>
      <w:rPr>
        <w:rFonts w:ascii="Wingdings" w:hAnsi="Wingdings" w:hint="default"/>
      </w:rPr>
    </w:lvl>
    <w:lvl w:ilvl="3" w:tplc="04190001">
      <w:start w:val="1"/>
      <w:numFmt w:val="bullet"/>
      <w:lvlText w:val=""/>
      <w:lvlJc w:val="left"/>
      <w:pPr>
        <w:tabs>
          <w:tab w:val="num" w:pos="3002"/>
        </w:tabs>
        <w:ind w:left="3002" w:hanging="360"/>
      </w:pPr>
      <w:rPr>
        <w:rFonts w:ascii="Symbol" w:hAnsi="Symbol" w:hint="default"/>
      </w:rPr>
    </w:lvl>
    <w:lvl w:ilvl="4" w:tplc="04190003">
      <w:start w:val="1"/>
      <w:numFmt w:val="bullet"/>
      <w:lvlText w:val="o"/>
      <w:lvlJc w:val="left"/>
      <w:pPr>
        <w:tabs>
          <w:tab w:val="num" w:pos="3722"/>
        </w:tabs>
        <w:ind w:left="3722" w:hanging="360"/>
      </w:pPr>
      <w:rPr>
        <w:rFonts w:ascii="Courier New" w:hAnsi="Courier New" w:hint="default"/>
      </w:rPr>
    </w:lvl>
    <w:lvl w:ilvl="5" w:tplc="04190005">
      <w:start w:val="1"/>
      <w:numFmt w:val="bullet"/>
      <w:lvlText w:val=""/>
      <w:lvlJc w:val="left"/>
      <w:pPr>
        <w:tabs>
          <w:tab w:val="num" w:pos="4442"/>
        </w:tabs>
        <w:ind w:left="4442" w:hanging="360"/>
      </w:pPr>
      <w:rPr>
        <w:rFonts w:ascii="Wingdings" w:hAnsi="Wingdings" w:hint="default"/>
      </w:rPr>
    </w:lvl>
    <w:lvl w:ilvl="6" w:tplc="04190001">
      <w:start w:val="1"/>
      <w:numFmt w:val="bullet"/>
      <w:lvlText w:val=""/>
      <w:lvlJc w:val="left"/>
      <w:pPr>
        <w:tabs>
          <w:tab w:val="num" w:pos="5162"/>
        </w:tabs>
        <w:ind w:left="5162" w:hanging="360"/>
      </w:pPr>
      <w:rPr>
        <w:rFonts w:ascii="Symbol" w:hAnsi="Symbol" w:hint="default"/>
      </w:rPr>
    </w:lvl>
    <w:lvl w:ilvl="7" w:tplc="04190003">
      <w:start w:val="1"/>
      <w:numFmt w:val="bullet"/>
      <w:lvlText w:val="o"/>
      <w:lvlJc w:val="left"/>
      <w:pPr>
        <w:tabs>
          <w:tab w:val="num" w:pos="5882"/>
        </w:tabs>
        <w:ind w:left="5882" w:hanging="360"/>
      </w:pPr>
      <w:rPr>
        <w:rFonts w:ascii="Courier New" w:hAnsi="Courier New" w:hint="default"/>
      </w:rPr>
    </w:lvl>
    <w:lvl w:ilvl="8" w:tplc="04190005">
      <w:start w:val="1"/>
      <w:numFmt w:val="bullet"/>
      <w:lvlText w:val=""/>
      <w:lvlJc w:val="left"/>
      <w:pPr>
        <w:tabs>
          <w:tab w:val="num" w:pos="6602"/>
        </w:tabs>
        <w:ind w:left="6602" w:hanging="360"/>
      </w:pPr>
      <w:rPr>
        <w:rFonts w:ascii="Wingdings" w:hAnsi="Wingdings" w:hint="default"/>
      </w:rPr>
    </w:lvl>
  </w:abstractNum>
  <w:abstractNum w:abstractNumId="65" w15:restartNumberingAfterBreak="0">
    <w:nsid w:val="37061D46"/>
    <w:multiLevelType w:val="multilevel"/>
    <w:tmpl w:val="5ADE5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7426A8"/>
    <w:multiLevelType w:val="hybridMultilevel"/>
    <w:tmpl w:val="7140F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7E75686"/>
    <w:multiLevelType w:val="hybridMultilevel"/>
    <w:tmpl w:val="56403D12"/>
    <w:lvl w:ilvl="0" w:tplc="680C255C">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89033B7"/>
    <w:multiLevelType w:val="multilevel"/>
    <w:tmpl w:val="36720CC4"/>
    <w:lvl w:ilvl="0">
      <w:start w:val="6"/>
      <w:numFmt w:val="decimal"/>
      <w:lvlText w:val="%1."/>
      <w:lvlJc w:val="left"/>
      <w:pPr>
        <w:ind w:left="468" w:hanging="468"/>
      </w:pPr>
      <w:rPr>
        <w:rFonts w:hint="default"/>
      </w:rPr>
    </w:lvl>
    <w:lvl w:ilvl="1">
      <w:start w:val="5"/>
      <w:numFmt w:val="decimal"/>
      <w:lvlText w:val="%1.%2."/>
      <w:lvlJc w:val="left"/>
      <w:pPr>
        <w:ind w:left="468" w:hanging="468"/>
      </w:pPr>
      <w:rPr>
        <w:rFonts w:hint="default"/>
        <w:b/>
        <w:i w:val="0"/>
        <w:iCs/>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398032FC"/>
    <w:multiLevelType w:val="hybridMultilevel"/>
    <w:tmpl w:val="31A6F47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0" w15:restartNumberingAfterBreak="0">
    <w:nsid w:val="3B254850"/>
    <w:multiLevelType w:val="hybridMultilevel"/>
    <w:tmpl w:val="E5521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C8F0904"/>
    <w:multiLevelType w:val="hybridMultilevel"/>
    <w:tmpl w:val="F9561D8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2" w15:restartNumberingAfterBreak="0">
    <w:nsid w:val="3D146124"/>
    <w:multiLevelType w:val="hybridMultilevel"/>
    <w:tmpl w:val="9C7A75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3D9538D2"/>
    <w:multiLevelType w:val="hybridMultilevel"/>
    <w:tmpl w:val="336864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3FD51E4E"/>
    <w:multiLevelType w:val="hybridMultilevel"/>
    <w:tmpl w:val="7CC87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0331B02"/>
    <w:multiLevelType w:val="hybridMultilevel"/>
    <w:tmpl w:val="C3448A2E"/>
    <w:lvl w:ilvl="0" w:tplc="359035C4">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501698C"/>
    <w:multiLevelType w:val="hybridMultilevel"/>
    <w:tmpl w:val="C466FF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452860C3"/>
    <w:multiLevelType w:val="hybridMultilevel"/>
    <w:tmpl w:val="231AEC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464F1625"/>
    <w:multiLevelType w:val="hybridMultilevel"/>
    <w:tmpl w:val="85627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7E25D0B"/>
    <w:multiLevelType w:val="hybridMultilevel"/>
    <w:tmpl w:val="519AFEE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8826793"/>
    <w:multiLevelType w:val="hybridMultilevel"/>
    <w:tmpl w:val="96188F7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B011916"/>
    <w:multiLevelType w:val="hybridMultilevel"/>
    <w:tmpl w:val="08B8DF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4B857AB9"/>
    <w:multiLevelType w:val="hybridMultilevel"/>
    <w:tmpl w:val="C43CE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0CA25CA"/>
    <w:multiLevelType w:val="hybridMultilevel"/>
    <w:tmpl w:val="CA70C88C"/>
    <w:lvl w:ilvl="0" w:tplc="04190001">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84" w15:restartNumberingAfterBreak="0">
    <w:nsid w:val="50EB7B66"/>
    <w:multiLevelType w:val="hybridMultilevel"/>
    <w:tmpl w:val="C902E26A"/>
    <w:lvl w:ilvl="0" w:tplc="FFFFFFFF">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5" w15:restartNumberingAfterBreak="0">
    <w:nsid w:val="51D822CA"/>
    <w:multiLevelType w:val="hybridMultilevel"/>
    <w:tmpl w:val="D1880C6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6" w15:restartNumberingAfterBreak="0">
    <w:nsid w:val="52427510"/>
    <w:multiLevelType w:val="multilevel"/>
    <w:tmpl w:val="3954A7C8"/>
    <w:lvl w:ilvl="0">
      <w:start w:val="1"/>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524C6710"/>
    <w:multiLevelType w:val="hybridMultilevel"/>
    <w:tmpl w:val="1CDA5CDA"/>
    <w:lvl w:ilvl="0" w:tplc="9C9207B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8" w15:restartNumberingAfterBreak="0">
    <w:nsid w:val="52C76FB4"/>
    <w:multiLevelType w:val="hybridMultilevel"/>
    <w:tmpl w:val="191243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15:restartNumberingAfterBreak="0">
    <w:nsid w:val="530B1D09"/>
    <w:multiLevelType w:val="hybridMultilevel"/>
    <w:tmpl w:val="607C0F94"/>
    <w:lvl w:ilvl="0" w:tplc="FFFFFFFF">
      <w:start w:val="1"/>
      <w:numFmt w:val="decimal"/>
      <w:lvlText w:val="%1)"/>
      <w:lvlJc w:val="left"/>
      <w:pPr>
        <w:ind w:left="1170" w:hanging="360"/>
      </w:pPr>
      <w:rPr>
        <w:rFonts w:hint="default"/>
      </w:rPr>
    </w:lvl>
    <w:lvl w:ilvl="1" w:tplc="04190001">
      <w:start w:val="1"/>
      <w:numFmt w:val="bullet"/>
      <w:lvlText w:val=""/>
      <w:lvlJc w:val="left"/>
      <w:pPr>
        <w:ind w:left="720" w:hanging="360"/>
      </w:pPr>
      <w:rPr>
        <w:rFonts w:ascii="Symbol" w:hAnsi="Symbol" w:hint="default"/>
      </w:rPr>
    </w:lvl>
    <w:lvl w:ilvl="2" w:tplc="FFFFFFFF">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90" w15:restartNumberingAfterBreak="0">
    <w:nsid w:val="550B51D9"/>
    <w:multiLevelType w:val="hybridMultilevel"/>
    <w:tmpl w:val="7B62E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6733F25"/>
    <w:multiLevelType w:val="hybridMultilevel"/>
    <w:tmpl w:val="762CF2F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2" w15:restartNumberingAfterBreak="0">
    <w:nsid w:val="573712A5"/>
    <w:multiLevelType w:val="hybridMultilevel"/>
    <w:tmpl w:val="CE622E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15:restartNumberingAfterBreak="0">
    <w:nsid w:val="57B173A1"/>
    <w:multiLevelType w:val="hybridMultilevel"/>
    <w:tmpl w:val="D812AE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58753D42"/>
    <w:multiLevelType w:val="hybridMultilevel"/>
    <w:tmpl w:val="827C3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9DE5909"/>
    <w:multiLevelType w:val="hybridMultilevel"/>
    <w:tmpl w:val="D66A1A1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6" w15:restartNumberingAfterBreak="0">
    <w:nsid w:val="59E61FF0"/>
    <w:multiLevelType w:val="hybridMultilevel"/>
    <w:tmpl w:val="BEC41DF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7" w15:restartNumberingAfterBreak="0">
    <w:nsid w:val="5A140A67"/>
    <w:multiLevelType w:val="hybridMultilevel"/>
    <w:tmpl w:val="9B8258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8" w15:restartNumberingAfterBreak="0">
    <w:nsid w:val="5A484769"/>
    <w:multiLevelType w:val="hybridMultilevel"/>
    <w:tmpl w:val="876802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15:restartNumberingAfterBreak="0">
    <w:nsid w:val="5BB44CAA"/>
    <w:multiLevelType w:val="hybridMultilevel"/>
    <w:tmpl w:val="B636A7A6"/>
    <w:lvl w:ilvl="0" w:tplc="359035C4">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D1D77AB"/>
    <w:multiLevelType w:val="hybridMultilevel"/>
    <w:tmpl w:val="73C856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4B83CB2"/>
    <w:multiLevelType w:val="hybridMultilevel"/>
    <w:tmpl w:val="56FA4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6661C3B"/>
    <w:multiLevelType w:val="hybridMultilevel"/>
    <w:tmpl w:val="62F8507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03" w15:restartNumberingAfterBreak="0">
    <w:nsid w:val="675912B2"/>
    <w:multiLevelType w:val="hybridMultilevel"/>
    <w:tmpl w:val="53A8E60A"/>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85001BA"/>
    <w:multiLevelType w:val="multilevel"/>
    <w:tmpl w:val="BCCA26DE"/>
    <w:lvl w:ilvl="0">
      <w:start w:val="6"/>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68AF3F48"/>
    <w:multiLevelType w:val="hybridMultilevel"/>
    <w:tmpl w:val="F21A5C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6" w15:restartNumberingAfterBreak="0">
    <w:nsid w:val="69564B8D"/>
    <w:multiLevelType w:val="hybridMultilevel"/>
    <w:tmpl w:val="5352ED5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7" w15:restartNumberingAfterBreak="0">
    <w:nsid w:val="696214BC"/>
    <w:multiLevelType w:val="hybridMultilevel"/>
    <w:tmpl w:val="752A5DE0"/>
    <w:lvl w:ilvl="0" w:tplc="359035C4">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9C8716A"/>
    <w:multiLevelType w:val="hybridMultilevel"/>
    <w:tmpl w:val="7FCAF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A9942E7"/>
    <w:multiLevelType w:val="multilevel"/>
    <w:tmpl w:val="D1E274EE"/>
    <w:lvl w:ilvl="0">
      <w:start w:val="7"/>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bCs w:val="0"/>
        <w:i w:val="0"/>
        <w:iCs/>
      </w:rPr>
    </w:lvl>
    <w:lvl w:ilvl="2">
      <w:start w:val="1"/>
      <w:numFmt w:val="decimal"/>
      <w:lvlText w:val="%1.%2.%3."/>
      <w:lvlJc w:val="left"/>
      <w:pPr>
        <w:ind w:left="720" w:hanging="720"/>
      </w:pPr>
      <w:rPr>
        <w:rFonts w:ascii="Times New Roman" w:hAnsi="Times New Roman" w:cs="Times New Roman" w:hint="default"/>
        <w:b w:val="0"/>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BC70D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6EBD0927"/>
    <w:multiLevelType w:val="hybridMultilevel"/>
    <w:tmpl w:val="B944E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F04456B"/>
    <w:multiLevelType w:val="hybridMultilevel"/>
    <w:tmpl w:val="D0DE88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FFA1236"/>
    <w:multiLevelType w:val="multilevel"/>
    <w:tmpl w:val="D0F28390"/>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5"/>
      <w:numFmt w:val="decimal"/>
      <w:lvlText w:val="%1.%2.%3."/>
      <w:lvlJc w:val="left"/>
      <w:pPr>
        <w:tabs>
          <w:tab w:val="num" w:pos="1004"/>
        </w:tabs>
        <w:ind w:left="1004"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4" w15:restartNumberingAfterBreak="0">
    <w:nsid w:val="70873E85"/>
    <w:multiLevelType w:val="hybridMultilevel"/>
    <w:tmpl w:val="504280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72404386"/>
    <w:multiLevelType w:val="hybridMultilevel"/>
    <w:tmpl w:val="469C3368"/>
    <w:lvl w:ilvl="0" w:tplc="EED01FD2">
      <w:start w:val="1"/>
      <w:numFmt w:val="decimal"/>
      <w:lvlText w:val="%1."/>
      <w:lvlJc w:val="left"/>
      <w:pPr>
        <w:tabs>
          <w:tab w:val="num" w:pos="1080"/>
        </w:tabs>
        <w:ind w:left="1080" w:hanging="360"/>
      </w:pPr>
      <w:rPr>
        <w:rFonts w:cs="Times New Roman" w:hint="default"/>
      </w:rPr>
    </w:lvl>
    <w:lvl w:ilvl="1" w:tplc="638669DC">
      <w:start w:val="1"/>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6" w15:restartNumberingAfterBreak="0">
    <w:nsid w:val="76282866"/>
    <w:multiLevelType w:val="hybridMultilevel"/>
    <w:tmpl w:val="36305A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7" w15:restartNumberingAfterBreak="0">
    <w:nsid w:val="78400DC1"/>
    <w:multiLevelType w:val="hybridMultilevel"/>
    <w:tmpl w:val="9EB4D432"/>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8" w15:restartNumberingAfterBreak="0">
    <w:nsid w:val="79881917"/>
    <w:multiLevelType w:val="hybridMultilevel"/>
    <w:tmpl w:val="7F8A6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79C971B7"/>
    <w:multiLevelType w:val="multilevel"/>
    <w:tmpl w:val="0C1A7F26"/>
    <w:lvl w:ilvl="0">
      <w:start w:val="3"/>
      <w:numFmt w:val="decimal"/>
      <w:lvlText w:val="%1"/>
      <w:lvlJc w:val="left"/>
      <w:pPr>
        <w:ind w:left="528" w:hanging="528"/>
      </w:pPr>
      <w:rPr>
        <w:rFonts w:hint="default"/>
        <w:sz w:val="20"/>
      </w:rPr>
    </w:lvl>
    <w:lvl w:ilvl="1">
      <w:start w:val="1"/>
      <w:numFmt w:val="decimal"/>
      <w:lvlText w:val="%1.%2"/>
      <w:lvlJc w:val="left"/>
      <w:pPr>
        <w:ind w:left="708" w:hanging="528"/>
      </w:pPr>
      <w:rPr>
        <w:rFonts w:hint="default"/>
        <w:sz w:val="20"/>
      </w:rPr>
    </w:lvl>
    <w:lvl w:ilvl="2">
      <w:start w:val="20"/>
      <w:numFmt w:val="decimal"/>
      <w:lvlText w:val="%1.%2.%3"/>
      <w:lvlJc w:val="left"/>
      <w:pPr>
        <w:ind w:left="1080" w:hanging="720"/>
      </w:pPr>
      <w:rPr>
        <w:rFonts w:hint="default"/>
        <w:sz w:val="20"/>
      </w:rPr>
    </w:lvl>
    <w:lvl w:ilvl="3">
      <w:start w:val="1"/>
      <w:numFmt w:val="decimal"/>
      <w:lvlText w:val="%1.%2.%3.%4"/>
      <w:lvlJc w:val="left"/>
      <w:pPr>
        <w:ind w:left="1260" w:hanging="720"/>
      </w:pPr>
      <w:rPr>
        <w:rFonts w:hint="default"/>
        <w:sz w:val="20"/>
      </w:rPr>
    </w:lvl>
    <w:lvl w:ilvl="4">
      <w:start w:val="1"/>
      <w:numFmt w:val="decimal"/>
      <w:lvlText w:val="%1.%2.%3.%4.%5"/>
      <w:lvlJc w:val="left"/>
      <w:pPr>
        <w:ind w:left="1800" w:hanging="108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520" w:hanging="144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2880" w:hanging="1440"/>
      </w:pPr>
      <w:rPr>
        <w:rFonts w:hint="default"/>
        <w:sz w:val="20"/>
      </w:rPr>
    </w:lvl>
  </w:abstractNum>
  <w:abstractNum w:abstractNumId="120" w15:restartNumberingAfterBreak="0">
    <w:nsid w:val="7A4F063E"/>
    <w:multiLevelType w:val="multilevel"/>
    <w:tmpl w:val="55D68506"/>
    <w:lvl w:ilvl="0">
      <w:start w:val="9"/>
      <w:numFmt w:val="decimal"/>
      <w:lvlText w:val="%1."/>
      <w:lvlJc w:val="left"/>
      <w:pPr>
        <w:ind w:left="786" w:hanging="360"/>
      </w:pPr>
      <w:rPr>
        <w:rFonts w:hint="default"/>
        <w:sz w:val="24"/>
        <w:szCs w:val="24"/>
      </w:rPr>
    </w:lvl>
    <w:lvl w:ilvl="1">
      <w:start w:val="1"/>
      <w:numFmt w:val="decimal"/>
      <w:lvlText w:val="%1.%2."/>
      <w:lvlJc w:val="left"/>
      <w:pPr>
        <w:ind w:left="4472" w:hanging="360"/>
      </w:pPr>
      <w:rPr>
        <w:rFonts w:ascii="Times New Roman" w:hAnsi="Times New Roman" w:cs="Times New Roman" w:hint="default"/>
        <w:b/>
        <w:bCs/>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A6A785F"/>
    <w:multiLevelType w:val="multilevel"/>
    <w:tmpl w:val="620E4EC6"/>
    <w:lvl w:ilvl="0">
      <w:start w:val="7"/>
      <w:numFmt w:val="decimal"/>
      <w:lvlText w:val="%1."/>
      <w:lvlJc w:val="left"/>
      <w:pPr>
        <w:ind w:left="504" w:hanging="504"/>
      </w:pPr>
      <w:rPr>
        <w:rFonts w:hint="default"/>
      </w:rPr>
    </w:lvl>
    <w:lvl w:ilvl="1">
      <w:start w:val="1"/>
      <w:numFmt w:val="decimal"/>
      <w:lvlText w:val="8.%2"/>
      <w:lvlJc w:val="left"/>
      <w:pPr>
        <w:ind w:left="504" w:hanging="504"/>
      </w:pPr>
      <w:rPr>
        <w:rFonts w:hint="default"/>
        <w:b/>
        <w:bCs/>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B4C764B"/>
    <w:multiLevelType w:val="hybridMultilevel"/>
    <w:tmpl w:val="E38E6A1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3" w15:restartNumberingAfterBreak="0">
    <w:nsid w:val="7D602697"/>
    <w:multiLevelType w:val="hybridMultilevel"/>
    <w:tmpl w:val="0B0062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7DF91394"/>
    <w:multiLevelType w:val="hybridMultilevel"/>
    <w:tmpl w:val="99828A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5" w15:restartNumberingAfterBreak="0">
    <w:nsid w:val="7E013EBA"/>
    <w:multiLevelType w:val="hybridMultilevel"/>
    <w:tmpl w:val="6512F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6" w15:restartNumberingAfterBreak="0">
    <w:nsid w:val="7E5308F3"/>
    <w:multiLevelType w:val="multilevel"/>
    <w:tmpl w:val="326E254A"/>
    <w:lvl w:ilvl="0">
      <w:start w:val="9"/>
      <w:numFmt w:val="decimal"/>
      <w:lvlText w:val="%1."/>
      <w:lvlJc w:val="left"/>
      <w:pPr>
        <w:ind w:left="786" w:hanging="360"/>
      </w:pPr>
      <w:rPr>
        <w:rFonts w:hint="default"/>
        <w:sz w:val="24"/>
        <w:szCs w:val="24"/>
      </w:rPr>
    </w:lvl>
    <w:lvl w:ilvl="1">
      <w:start w:val="1"/>
      <w:numFmt w:val="bullet"/>
      <w:lvlText w:val=""/>
      <w:lvlJc w:val="left"/>
      <w:pPr>
        <w:ind w:left="4472" w:hanging="360"/>
      </w:pPr>
      <w:rPr>
        <w:rFonts w:ascii="Symbol" w:hAnsi="Symbol"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E59732E"/>
    <w:multiLevelType w:val="hybridMultilevel"/>
    <w:tmpl w:val="D38C3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F082875"/>
    <w:multiLevelType w:val="hybridMultilevel"/>
    <w:tmpl w:val="A1EC8C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15:restartNumberingAfterBreak="0">
    <w:nsid w:val="7FC90F74"/>
    <w:multiLevelType w:val="hybridMultilevel"/>
    <w:tmpl w:val="306C1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6"/>
  </w:num>
  <w:num w:numId="2">
    <w:abstractNumId w:val="30"/>
  </w:num>
  <w:num w:numId="3">
    <w:abstractNumId w:val="18"/>
  </w:num>
  <w:num w:numId="4">
    <w:abstractNumId w:val="110"/>
  </w:num>
  <w:num w:numId="5">
    <w:abstractNumId w:val="115"/>
  </w:num>
  <w:num w:numId="6">
    <w:abstractNumId w:val="8"/>
  </w:num>
  <w:num w:numId="7">
    <w:abstractNumId w:val="90"/>
  </w:num>
  <w:num w:numId="8">
    <w:abstractNumId w:val="46"/>
  </w:num>
  <w:num w:numId="9">
    <w:abstractNumId w:val="56"/>
  </w:num>
  <w:num w:numId="10">
    <w:abstractNumId w:val="33"/>
  </w:num>
  <w:num w:numId="11">
    <w:abstractNumId w:val="29"/>
  </w:num>
  <w:num w:numId="12">
    <w:abstractNumId w:val="75"/>
  </w:num>
  <w:num w:numId="13">
    <w:abstractNumId w:val="16"/>
  </w:num>
  <w:num w:numId="14">
    <w:abstractNumId w:val="21"/>
  </w:num>
  <w:num w:numId="15">
    <w:abstractNumId w:val="78"/>
  </w:num>
  <w:num w:numId="16">
    <w:abstractNumId w:val="121"/>
  </w:num>
  <w:num w:numId="17">
    <w:abstractNumId w:val="38"/>
  </w:num>
  <w:num w:numId="18">
    <w:abstractNumId w:val="69"/>
  </w:num>
  <w:num w:numId="19">
    <w:abstractNumId w:val="102"/>
  </w:num>
  <w:num w:numId="20">
    <w:abstractNumId w:val="100"/>
  </w:num>
  <w:num w:numId="21">
    <w:abstractNumId w:val="91"/>
  </w:num>
  <w:num w:numId="22">
    <w:abstractNumId w:val="73"/>
  </w:num>
  <w:num w:numId="23">
    <w:abstractNumId w:val="112"/>
  </w:num>
  <w:num w:numId="24">
    <w:abstractNumId w:val="101"/>
  </w:num>
  <w:num w:numId="25">
    <w:abstractNumId w:val="40"/>
  </w:num>
  <w:num w:numId="26">
    <w:abstractNumId w:val="123"/>
  </w:num>
  <w:num w:numId="27">
    <w:abstractNumId w:val="67"/>
  </w:num>
  <w:num w:numId="28">
    <w:abstractNumId w:val="64"/>
  </w:num>
  <w:num w:numId="29">
    <w:abstractNumId w:val="55"/>
  </w:num>
  <w:num w:numId="30">
    <w:abstractNumId w:val="51"/>
  </w:num>
  <w:num w:numId="31">
    <w:abstractNumId w:val="53"/>
  </w:num>
  <w:num w:numId="32">
    <w:abstractNumId w:val="125"/>
  </w:num>
  <w:num w:numId="33">
    <w:abstractNumId w:val="2"/>
  </w:num>
  <w:num w:numId="34">
    <w:abstractNumId w:val="42"/>
  </w:num>
  <w:num w:numId="35">
    <w:abstractNumId w:val="109"/>
  </w:num>
  <w:num w:numId="36">
    <w:abstractNumId w:val="49"/>
  </w:num>
  <w:num w:numId="37">
    <w:abstractNumId w:val="17"/>
  </w:num>
  <w:num w:numId="38">
    <w:abstractNumId w:val="20"/>
  </w:num>
  <w:num w:numId="39">
    <w:abstractNumId w:val="24"/>
  </w:num>
  <w:num w:numId="40">
    <w:abstractNumId w:val="99"/>
  </w:num>
  <w:num w:numId="41">
    <w:abstractNumId w:val="124"/>
  </w:num>
  <w:num w:numId="42">
    <w:abstractNumId w:val="37"/>
  </w:num>
  <w:num w:numId="43">
    <w:abstractNumId w:val="129"/>
  </w:num>
  <w:num w:numId="44">
    <w:abstractNumId w:val="25"/>
  </w:num>
  <w:num w:numId="45">
    <w:abstractNumId w:val="98"/>
  </w:num>
  <w:num w:numId="46">
    <w:abstractNumId w:val="12"/>
  </w:num>
  <w:num w:numId="47">
    <w:abstractNumId w:val="7"/>
  </w:num>
  <w:num w:numId="48">
    <w:abstractNumId w:val="71"/>
  </w:num>
  <w:num w:numId="49">
    <w:abstractNumId w:val="81"/>
  </w:num>
  <w:num w:numId="50">
    <w:abstractNumId w:val="96"/>
  </w:num>
  <w:num w:numId="51">
    <w:abstractNumId w:val="72"/>
  </w:num>
  <w:num w:numId="52">
    <w:abstractNumId w:val="94"/>
  </w:num>
  <w:num w:numId="53">
    <w:abstractNumId w:val="4"/>
  </w:num>
  <w:num w:numId="54">
    <w:abstractNumId w:val="45"/>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7"/>
  </w:num>
  <w:num w:numId="57">
    <w:abstractNumId w:val="19"/>
  </w:num>
  <w:num w:numId="58">
    <w:abstractNumId w:val="119"/>
  </w:num>
  <w:num w:numId="59">
    <w:abstractNumId w:val="32"/>
  </w:num>
  <w:num w:numId="60">
    <w:abstractNumId w:val="63"/>
  </w:num>
  <w:num w:numId="61">
    <w:abstractNumId w:val="15"/>
  </w:num>
  <w:num w:numId="62">
    <w:abstractNumId w:val="28"/>
  </w:num>
  <w:num w:numId="63">
    <w:abstractNumId w:val="5"/>
  </w:num>
  <w:num w:numId="64">
    <w:abstractNumId w:val="113"/>
  </w:num>
  <w:num w:numId="65">
    <w:abstractNumId w:val="92"/>
  </w:num>
  <w:num w:numId="66">
    <w:abstractNumId w:val="122"/>
  </w:num>
  <w:num w:numId="67">
    <w:abstractNumId w:val="26"/>
  </w:num>
  <w:num w:numId="68">
    <w:abstractNumId w:val="11"/>
  </w:num>
  <w:num w:numId="69">
    <w:abstractNumId w:val="117"/>
  </w:num>
  <w:num w:numId="70">
    <w:abstractNumId w:val="39"/>
  </w:num>
  <w:num w:numId="71">
    <w:abstractNumId w:val="95"/>
  </w:num>
  <w:num w:numId="72">
    <w:abstractNumId w:val="97"/>
  </w:num>
  <w:num w:numId="73">
    <w:abstractNumId w:val="6"/>
  </w:num>
  <w:num w:numId="74">
    <w:abstractNumId w:val="1"/>
  </w:num>
  <w:num w:numId="75">
    <w:abstractNumId w:val="27"/>
  </w:num>
  <w:num w:numId="76">
    <w:abstractNumId w:val="23"/>
  </w:num>
  <w:num w:numId="77">
    <w:abstractNumId w:val="68"/>
  </w:num>
  <w:num w:numId="78">
    <w:abstractNumId w:val="41"/>
  </w:num>
  <w:num w:numId="79">
    <w:abstractNumId w:val="66"/>
  </w:num>
  <w:num w:numId="80">
    <w:abstractNumId w:val="3"/>
  </w:num>
  <w:num w:numId="81">
    <w:abstractNumId w:val="62"/>
  </w:num>
  <w:num w:numId="82">
    <w:abstractNumId w:val="120"/>
  </w:num>
  <w:num w:numId="83">
    <w:abstractNumId w:val="36"/>
  </w:num>
  <w:num w:numId="84">
    <w:abstractNumId w:val="34"/>
  </w:num>
  <w:num w:numId="85">
    <w:abstractNumId w:val="127"/>
  </w:num>
  <w:num w:numId="86">
    <w:abstractNumId w:val="59"/>
  </w:num>
  <w:num w:numId="87">
    <w:abstractNumId w:val="88"/>
  </w:num>
  <w:num w:numId="88">
    <w:abstractNumId w:val="13"/>
  </w:num>
  <w:num w:numId="89">
    <w:abstractNumId w:val="82"/>
  </w:num>
  <w:num w:numId="90">
    <w:abstractNumId w:val="60"/>
  </w:num>
  <w:num w:numId="91">
    <w:abstractNumId w:val="9"/>
  </w:num>
  <w:num w:numId="92">
    <w:abstractNumId w:val="128"/>
  </w:num>
  <w:num w:numId="93">
    <w:abstractNumId w:val="65"/>
  </w:num>
  <w:num w:numId="94">
    <w:abstractNumId w:val="104"/>
  </w:num>
  <w:num w:numId="95">
    <w:abstractNumId w:val="52"/>
  </w:num>
  <w:num w:numId="96">
    <w:abstractNumId w:val="14"/>
  </w:num>
  <w:num w:numId="97">
    <w:abstractNumId w:val="89"/>
  </w:num>
  <w:num w:numId="98">
    <w:abstractNumId w:val="84"/>
  </w:num>
  <w:num w:numId="99">
    <w:abstractNumId w:val="48"/>
  </w:num>
  <w:num w:numId="100">
    <w:abstractNumId w:val="114"/>
  </w:num>
  <w:num w:numId="101">
    <w:abstractNumId w:val="50"/>
  </w:num>
  <w:num w:numId="102">
    <w:abstractNumId w:val="103"/>
  </w:num>
  <w:num w:numId="103">
    <w:abstractNumId w:val="57"/>
  </w:num>
  <w:num w:numId="104">
    <w:abstractNumId w:val="111"/>
  </w:num>
  <w:num w:numId="105">
    <w:abstractNumId w:val="58"/>
  </w:num>
  <w:num w:numId="106">
    <w:abstractNumId w:val="54"/>
  </w:num>
  <w:num w:numId="107">
    <w:abstractNumId w:val="105"/>
  </w:num>
  <w:num w:numId="108">
    <w:abstractNumId w:val="61"/>
  </w:num>
  <w:num w:numId="109">
    <w:abstractNumId w:val="108"/>
  </w:num>
  <w:num w:numId="110">
    <w:abstractNumId w:val="43"/>
  </w:num>
  <w:num w:numId="111">
    <w:abstractNumId w:val="44"/>
  </w:num>
  <w:num w:numId="112">
    <w:abstractNumId w:val="80"/>
  </w:num>
  <w:num w:numId="1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9"/>
  </w:num>
  <w:num w:numId="115">
    <w:abstractNumId w:val="31"/>
  </w:num>
  <w:num w:numId="116">
    <w:abstractNumId w:val="126"/>
  </w:num>
  <w:num w:numId="117">
    <w:abstractNumId w:val="74"/>
  </w:num>
  <w:num w:numId="118">
    <w:abstractNumId w:val="106"/>
  </w:num>
  <w:num w:numId="119">
    <w:abstractNumId w:val="116"/>
  </w:num>
  <w:num w:numId="120">
    <w:abstractNumId w:val="83"/>
  </w:num>
  <w:num w:numId="121">
    <w:abstractNumId w:val="93"/>
  </w:num>
  <w:num w:numId="122">
    <w:abstractNumId w:val="70"/>
  </w:num>
  <w:num w:numId="123">
    <w:abstractNumId w:val="77"/>
  </w:num>
  <w:num w:numId="124">
    <w:abstractNumId w:val="118"/>
  </w:num>
  <w:num w:numId="125">
    <w:abstractNumId w:val="76"/>
  </w:num>
  <w:num w:numId="126">
    <w:abstractNumId w:val="47"/>
  </w:num>
  <w:num w:numId="127">
    <w:abstractNumId w:val="10"/>
  </w:num>
  <w:num w:numId="128">
    <w:abstractNumId w:val="85"/>
  </w:num>
  <w:num w:numId="129">
    <w:abstractNumId w:val="0"/>
  </w:num>
  <w:num w:numId="130">
    <w:abstractNumId w:val="22"/>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numFmt w:val="chicago"/>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75"/>
    <w:rsid w:val="000012B8"/>
    <w:rsid w:val="0000160A"/>
    <w:rsid w:val="00001BA8"/>
    <w:rsid w:val="000022A3"/>
    <w:rsid w:val="000029A5"/>
    <w:rsid w:val="0000514C"/>
    <w:rsid w:val="0000517A"/>
    <w:rsid w:val="0000674E"/>
    <w:rsid w:val="000118C1"/>
    <w:rsid w:val="00013269"/>
    <w:rsid w:val="00013B65"/>
    <w:rsid w:val="0001436F"/>
    <w:rsid w:val="00014381"/>
    <w:rsid w:val="000149E8"/>
    <w:rsid w:val="00014B87"/>
    <w:rsid w:val="00014F70"/>
    <w:rsid w:val="00015A9D"/>
    <w:rsid w:val="00015F01"/>
    <w:rsid w:val="00016431"/>
    <w:rsid w:val="00017261"/>
    <w:rsid w:val="000200DF"/>
    <w:rsid w:val="00020409"/>
    <w:rsid w:val="00020930"/>
    <w:rsid w:val="00021E60"/>
    <w:rsid w:val="00022C77"/>
    <w:rsid w:val="00023B1D"/>
    <w:rsid w:val="00023DF9"/>
    <w:rsid w:val="00024EC7"/>
    <w:rsid w:val="000259B9"/>
    <w:rsid w:val="00025D67"/>
    <w:rsid w:val="00025EA6"/>
    <w:rsid w:val="000269A1"/>
    <w:rsid w:val="000277E6"/>
    <w:rsid w:val="00027FB0"/>
    <w:rsid w:val="0003139A"/>
    <w:rsid w:val="00031E6F"/>
    <w:rsid w:val="00031E72"/>
    <w:rsid w:val="000324D0"/>
    <w:rsid w:val="000328FF"/>
    <w:rsid w:val="00033663"/>
    <w:rsid w:val="0003422D"/>
    <w:rsid w:val="000356E8"/>
    <w:rsid w:val="000363F2"/>
    <w:rsid w:val="00036E38"/>
    <w:rsid w:val="0003772E"/>
    <w:rsid w:val="000405CA"/>
    <w:rsid w:val="00041971"/>
    <w:rsid w:val="00041E68"/>
    <w:rsid w:val="000427C2"/>
    <w:rsid w:val="000447C4"/>
    <w:rsid w:val="00044B70"/>
    <w:rsid w:val="00046332"/>
    <w:rsid w:val="0004677E"/>
    <w:rsid w:val="00046C45"/>
    <w:rsid w:val="00047B6C"/>
    <w:rsid w:val="0005039A"/>
    <w:rsid w:val="00050DEF"/>
    <w:rsid w:val="0005196D"/>
    <w:rsid w:val="000534C5"/>
    <w:rsid w:val="000535AB"/>
    <w:rsid w:val="00053664"/>
    <w:rsid w:val="0005472B"/>
    <w:rsid w:val="00054C82"/>
    <w:rsid w:val="00054FF9"/>
    <w:rsid w:val="000551BA"/>
    <w:rsid w:val="000556FC"/>
    <w:rsid w:val="000615F3"/>
    <w:rsid w:val="00061BF0"/>
    <w:rsid w:val="00062180"/>
    <w:rsid w:val="00063BF6"/>
    <w:rsid w:val="00064251"/>
    <w:rsid w:val="00064299"/>
    <w:rsid w:val="00064E1D"/>
    <w:rsid w:val="00066D5E"/>
    <w:rsid w:val="000675C5"/>
    <w:rsid w:val="00067881"/>
    <w:rsid w:val="00067C93"/>
    <w:rsid w:val="00067CE0"/>
    <w:rsid w:val="000710E8"/>
    <w:rsid w:val="0007155A"/>
    <w:rsid w:val="00071571"/>
    <w:rsid w:val="00071A4B"/>
    <w:rsid w:val="00071FCF"/>
    <w:rsid w:val="00072038"/>
    <w:rsid w:val="000720EE"/>
    <w:rsid w:val="000721FD"/>
    <w:rsid w:val="00072245"/>
    <w:rsid w:val="00072319"/>
    <w:rsid w:val="000725D1"/>
    <w:rsid w:val="00072A4F"/>
    <w:rsid w:val="000732F3"/>
    <w:rsid w:val="000743D5"/>
    <w:rsid w:val="00075127"/>
    <w:rsid w:val="00076229"/>
    <w:rsid w:val="00076696"/>
    <w:rsid w:val="000771BB"/>
    <w:rsid w:val="00077244"/>
    <w:rsid w:val="000772C9"/>
    <w:rsid w:val="0008027F"/>
    <w:rsid w:val="00081375"/>
    <w:rsid w:val="00081797"/>
    <w:rsid w:val="00081B1B"/>
    <w:rsid w:val="00081D7A"/>
    <w:rsid w:val="00082B95"/>
    <w:rsid w:val="000830EC"/>
    <w:rsid w:val="00083430"/>
    <w:rsid w:val="00083A0B"/>
    <w:rsid w:val="0008420B"/>
    <w:rsid w:val="000873D9"/>
    <w:rsid w:val="00090450"/>
    <w:rsid w:val="000947A9"/>
    <w:rsid w:val="000958B5"/>
    <w:rsid w:val="000978FB"/>
    <w:rsid w:val="00097BDC"/>
    <w:rsid w:val="000A00E9"/>
    <w:rsid w:val="000A0A61"/>
    <w:rsid w:val="000A3040"/>
    <w:rsid w:val="000A3A73"/>
    <w:rsid w:val="000A5D17"/>
    <w:rsid w:val="000A61B3"/>
    <w:rsid w:val="000A61BC"/>
    <w:rsid w:val="000B0DAB"/>
    <w:rsid w:val="000B0F9A"/>
    <w:rsid w:val="000B2579"/>
    <w:rsid w:val="000B3533"/>
    <w:rsid w:val="000B37DF"/>
    <w:rsid w:val="000B3817"/>
    <w:rsid w:val="000B4449"/>
    <w:rsid w:val="000B5462"/>
    <w:rsid w:val="000B56CC"/>
    <w:rsid w:val="000B6DB7"/>
    <w:rsid w:val="000B751D"/>
    <w:rsid w:val="000B7AD0"/>
    <w:rsid w:val="000C0574"/>
    <w:rsid w:val="000C0727"/>
    <w:rsid w:val="000C07D3"/>
    <w:rsid w:val="000C0A5B"/>
    <w:rsid w:val="000C0F49"/>
    <w:rsid w:val="000C14CC"/>
    <w:rsid w:val="000C1AE6"/>
    <w:rsid w:val="000C290E"/>
    <w:rsid w:val="000C330E"/>
    <w:rsid w:val="000C3E9E"/>
    <w:rsid w:val="000C4460"/>
    <w:rsid w:val="000C572A"/>
    <w:rsid w:val="000C591D"/>
    <w:rsid w:val="000C6508"/>
    <w:rsid w:val="000C7F18"/>
    <w:rsid w:val="000D01C6"/>
    <w:rsid w:val="000D0612"/>
    <w:rsid w:val="000D37C1"/>
    <w:rsid w:val="000D3B1D"/>
    <w:rsid w:val="000D4D8F"/>
    <w:rsid w:val="000D54BF"/>
    <w:rsid w:val="000D650F"/>
    <w:rsid w:val="000D6A58"/>
    <w:rsid w:val="000D6C89"/>
    <w:rsid w:val="000E08C8"/>
    <w:rsid w:val="000E0EE3"/>
    <w:rsid w:val="000E1A69"/>
    <w:rsid w:val="000E20D5"/>
    <w:rsid w:val="000E25C3"/>
    <w:rsid w:val="000E3FED"/>
    <w:rsid w:val="000E4016"/>
    <w:rsid w:val="000E4651"/>
    <w:rsid w:val="000E4776"/>
    <w:rsid w:val="000E5B73"/>
    <w:rsid w:val="000F0936"/>
    <w:rsid w:val="000F0A8E"/>
    <w:rsid w:val="000F16BB"/>
    <w:rsid w:val="000F4176"/>
    <w:rsid w:val="000F58CB"/>
    <w:rsid w:val="000F6841"/>
    <w:rsid w:val="000F70CA"/>
    <w:rsid w:val="000F750B"/>
    <w:rsid w:val="000F790F"/>
    <w:rsid w:val="00100303"/>
    <w:rsid w:val="00100743"/>
    <w:rsid w:val="00101971"/>
    <w:rsid w:val="00101E09"/>
    <w:rsid w:val="00102C7B"/>
    <w:rsid w:val="001037C5"/>
    <w:rsid w:val="0010405F"/>
    <w:rsid w:val="00104905"/>
    <w:rsid w:val="00104AB1"/>
    <w:rsid w:val="00104C89"/>
    <w:rsid w:val="00105F06"/>
    <w:rsid w:val="00106440"/>
    <w:rsid w:val="00106A73"/>
    <w:rsid w:val="00107285"/>
    <w:rsid w:val="00107C11"/>
    <w:rsid w:val="00111288"/>
    <w:rsid w:val="001114FE"/>
    <w:rsid w:val="001115E5"/>
    <w:rsid w:val="001117D7"/>
    <w:rsid w:val="00112772"/>
    <w:rsid w:val="00112DEB"/>
    <w:rsid w:val="0011376B"/>
    <w:rsid w:val="00114026"/>
    <w:rsid w:val="00114308"/>
    <w:rsid w:val="0011557E"/>
    <w:rsid w:val="001156BD"/>
    <w:rsid w:val="00115938"/>
    <w:rsid w:val="00120C18"/>
    <w:rsid w:val="001236C9"/>
    <w:rsid w:val="00123D13"/>
    <w:rsid w:val="00124773"/>
    <w:rsid w:val="001250FD"/>
    <w:rsid w:val="0012622F"/>
    <w:rsid w:val="00126C9E"/>
    <w:rsid w:val="0012726E"/>
    <w:rsid w:val="00127836"/>
    <w:rsid w:val="00127DAA"/>
    <w:rsid w:val="0013003D"/>
    <w:rsid w:val="0013062D"/>
    <w:rsid w:val="00130986"/>
    <w:rsid w:val="0013160F"/>
    <w:rsid w:val="00132AC9"/>
    <w:rsid w:val="00133860"/>
    <w:rsid w:val="0013472B"/>
    <w:rsid w:val="0013501C"/>
    <w:rsid w:val="00135911"/>
    <w:rsid w:val="00135CDB"/>
    <w:rsid w:val="00135EFB"/>
    <w:rsid w:val="00136CD3"/>
    <w:rsid w:val="00137450"/>
    <w:rsid w:val="00140298"/>
    <w:rsid w:val="001402AA"/>
    <w:rsid w:val="0014061A"/>
    <w:rsid w:val="00141733"/>
    <w:rsid w:val="00142208"/>
    <w:rsid w:val="00143E00"/>
    <w:rsid w:val="00144105"/>
    <w:rsid w:val="001444A7"/>
    <w:rsid w:val="00145DD7"/>
    <w:rsid w:val="00146D63"/>
    <w:rsid w:val="00147638"/>
    <w:rsid w:val="001508DD"/>
    <w:rsid w:val="00150BC9"/>
    <w:rsid w:val="001512DC"/>
    <w:rsid w:val="0015296C"/>
    <w:rsid w:val="00152B6C"/>
    <w:rsid w:val="00152C83"/>
    <w:rsid w:val="00153042"/>
    <w:rsid w:val="00153526"/>
    <w:rsid w:val="001537F1"/>
    <w:rsid w:val="00153A8F"/>
    <w:rsid w:val="00153B47"/>
    <w:rsid w:val="00153D8E"/>
    <w:rsid w:val="00153EEE"/>
    <w:rsid w:val="00154C0B"/>
    <w:rsid w:val="00154CC9"/>
    <w:rsid w:val="001552C7"/>
    <w:rsid w:val="0015614B"/>
    <w:rsid w:val="001570E4"/>
    <w:rsid w:val="00161BE1"/>
    <w:rsid w:val="00162951"/>
    <w:rsid w:val="001646D1"/>
    <w:rsid w:val="00165AC7"/>
    <w:rsid w:val="00167B59"/>
    <w:rsid w:val="0017044F"/>
    <w:rsid w:val="00170C53"/>
    <w:rsid w:val="00170CCC"/>
    <w:rsid w:val="00171083"/>
    <w:rsid w:val="00171B6E"/>
    <w:rsid w:val="00172356"/>
    <w:rsid w:val="00173AF0"/>
    <w:rsid w:val="00174767"/>
    <w:rsid w:val="00175DD8"/>
    <w:rsid w:val="00176551"/>
    <w:rsid w:val="001766D2"/>
    <w:rsid w:val="001768E4"/>
    <w:rsid w:val="00180023"/>
    <w:rsid w:val="00180050"/>
    <w:rsid w:val="00180940"/>
    <w:rsid w:val="001812FF"/>
    <w:rsid w:val="001813B9"/>
    <w:rsid w:val="00182887"/>
    <w:rsid w:val="00182A9E"/>
    <w:rsid w:val="00183EA9"/>
    <w:rsid w:val="00183FFF"/>
    <w:rsid w:val="00184275"/>
    <w:rsid w:val="00184DBA"/>
    <w:rsid w:val="00192BDF"/>
    <w:rsid w:val="00193DB4"/>
    <w:rsid w:val="00193FDF"/>
    <w:rsid w:val="00195D24"/>
    <w:rsid w:val="00196A3C"/>
    <w:rsid w:val="00197366"/>
    <w:rsid w:val="001A00BC"/>
    <w:rsid w:val="001A05B7"/>
    <w:rsid w:val="001A09AB"/>
    <w:rsid w:val="001A11F4"/>
    <w:rsid w:val="001A159F"/>
    <w:rsid w:val="001A1627"/>
    <w:rsid w:val="001A1B12"/>
    <w:rsid w:val="001A2A27"/>
    <w:rsid w:val="001A568E"/>
    <w:rsid w:val="001A6F7B"/>
    <w:rsid w:val="001A7D8C"/>
    <w:rsid w:val="001B002C"/>
    <w:rsid w:val="001B07D6"/>
    <w:rsid w:val="001B13DE"/>
    <w:rsid w:val="001B1518"/>
    <w:rsid w:val="001B15C3"/>
    <w:rsid w:val="001B18DD"/>
    <w:rsid w:val="001B1E41"/>
    <w:rsid w:val="001B4420"/>
    <w:rsid w:val="001B4A7D"/>
    <w:rsid w:val="001B4D1F"/>
    <w:rsid w:val="001B5B9A"/>
    <w:rsid w:val="001B5C7D"/>
    <w:rsid w:val="001B5CB8"/>
    <w:rsid w:val="001B6FD4"/>
    <w:rsid w:val="001B74AE"/>
    <w:rsid w:val="001B7B9A"/>
    <w:rsid w:val="001C0061"/>
    <w:rsid w:val="001C0862"/>
    <w:rsid w:val="001C202D"/>
    <w:rsid w:val="001C2141"/>
    <w:rsid w:val="001C214B"/>
    <w:rsid w:val="001C2D2A"/>
    <w:rsid w:val="001C3681"/>
    <w:rsid w:val="001C41B5"/>
    <w:rsid w:val="001C44E7"/>
    <w:rsid w:val="001C4523"/>
    <w:rsid w:val="001C61D8"/>
    <w:rsid w:val="001D0899"/>
    <w:rsid w:val="001D1BE1"/>
    <w:rsid w:val="001D216E"/>
    <w:rsid w:val="001D31F8"/>
    <w:rsid w:val="001D3391"/>
    <w:rsid w:val="001D375F"/>
    <w:rsid w:val="001D4E4D"/>
    <w:rsid w:val="001D4F05"/>
    <w:rsid w:val="001D572A"/>
    <w:rsid w:val="001D59EE"/>
    <w:rsid w:val="001D61E2"/>
    <w:rsid w:val="001D684A"/>
    <w:rsid w:val="001D6F5D"/>
    <w:rsid w:val="001D7A1B"/>
    <w:rsid w:val="001E1492"/>
    <w:rsid w:val="001E165A"/>
    <w:rsid w:val="001E3306"/>
    <w:rsid w:val="001E3795"/>
    <w:rsid w:val="001E4679"/>
    <w:rsid w:val="001E46CD"/>
    <w:rsid w:val="001E4715"/>
    <w:rsid w:val="001E477D"/>
    <w:rsid w:val="001E5049"/>
    <w:rsid w:val="001E63F2"/>
    <w:rsid w:val="001E666B"/>
    <w:rsid w:val="001E74B8"/>
    <w:rsid w:val="001E78A2"/>
    <w:rsid w:val="001F0956"/>
    <w:rsid w:val="001F0CAB"/>
    <w:rsid w:val="001F14CB"/>
    <w:rsid w:val="001F415D"/>
    <w:rsid w:val="001F4FE5"/>
    <w:rsid w:val="001F572A"/>
    <w:rsid w:val="001F585F"/>
    <w:rsid w:val="001F59E8"/>
    <w:rsid w:val="001F5B85"/>
    <w:rsid w:val="001F61A3"/>
    <w:rsid w:val="001F6B5B"/>
    <w:rsid w:val="002008D8"/>
    <w:rsid w:val="00200A34"/>
    <w:rsid w:val="00200BD4"/>
    <w:rsid w:val="0020196A"/>
    <w:rsid w:val="00202D15"/>
    <w:rsid w:val="00202F2F"/>
    <w:rsid w:val="002034A1"/>
    <w:rsid w:val="00203E02"/>
    <w:rsid w:val="00204A25"/>
    <w:rsid w:val="0020516E"/>
    <w:rsid w:val="0020569B"/>
    <w:rsid w:val="00205F78"/>
    <w:rsid w:val="00206582"/>
    <w:rsid w:val="002076B1"/>
    <w:rsid w:val="00207A32"/>
    <w:rsid w:val="0021091E"/>
    <w:rsid w:val="00211144"/>
    <w:rsid w:val="002114B6"/>
    <w:rsid w:val="002125BA"/>
    <w:rsid w:val="00212618"/>
    <w:rsid w:val="0021390A"/>
    <w:rsid w:val="00213CD6"/>
    <w:rsid w:val="002172C5"/>
    <w:rsid w:val="00217E7C"/>
    <w:rsid w:val="00221937"/>
    <w:rsid w:val="00221A16"/>
    <w:rsid w:val="00221F0E"/>
    <w:rsid w:val="00221FCF"/>
    <w:rsid w:val="002225C0"/>
    <w:rsid w:val="002229D0"/>
    <w:rsid w:val="00222DE5"/>
    <w:rsid w:val="00223DD1"/>
    <w:rsid w:val="00224CEB"/>
    <w:rsid w:val="00225015"/>
    <w:rsid w:val="00225514"/>
    <w:rsid w:val="002261A3"/>
    <w:rsid w:val="0022638F"/>
    <w:rsid w:val="002267A2"/>
    <w:rsid w:val="002271C9"/>
    <w:rsid w:val="00227345"/>
    <w:rsid w:val="0022767C"/>
    <w:rsid w:val="002277ED"/>
    <w:rsid w:val="00227812"/>
    <w:rsid w:val="002278B0"/>
    <w:rsid w:val="002307FE"/>
    <w:rsid w:val="00230DD3"/>
    <w:rsid w:val="002317D5"/>
    <w:rsid w:val="00232D28"/>
    <w:rsid w:val="002345C6"/>
    <w:rsid w:val="00234C18"/>
    <w:rsid w:val="00235B89"/>
    <w:rsid w:val="002367A5"/>
    <w:rsid w:val="00236FD5"/>
    <w:rsid w:val="00237074"/>
    <w:rsid w:val="00237698"/>
    <w:rsid w:val="0023790E"/>
    <w:rsid w:val="00240A94"/>
    <w:rsid w:val="00241266"/>
    <w:rsid w:val="00241B2F"/>
    <w:rsid w:val="00242310"/>
    <w:rsid w:val="002429C4"/>
    <w:rsid w:val="00242B8E"/>
    <w:rsid w:val="00243D57"/>
    <w:rsid w:val="00247533"/>
    <w:rsid w:val="00251760"/>
    <w:rsid w:val="00252273"/>
    <w:rsid w:val="00252331"/>
    <w:rsid w:val="00252BF2"/>
    <w:rsid w:val="0025396F"/>
    <w:rsid w:val="00253B1F"/>
    <w:rsid w:val="00256131"/>
    <w:rsid w:val="0025650C"/>
    <w:rsid w:val="00257AA8"/>
    <w:rsid w:val="002609FC"/>
    <w:rsid w:val="00260ADB"/>
    <w:rsid w:val="00261AD7"/>
    <w:rsid w:val="00262DAD"/>
    <w:rsid w:val="00263614"/>
    <w:rsid w:val="002637E0"/>
    <w:rsid w:val="00263B08"/>
    <w:rsid w:val="002650D4"/>
    <w:rsid w:val="00266A03"/>
    <w:rsid w:val="00266BC1"/>
    <w:rsid w:val="00270AA9"/>
    <w:rsid w:val="002720CB"/>
    <w:rsid w:val="002721DC"/>
    <w:rsid w:val="00272950"/>
    <w:rsid w:val="002729BB"/>
    <w:rsid w:val="00272F24"/>
    <w:rsid w:val="00273777"/>
    <w:rsid w:val="00273A42"/>
    <w:rsid w:val="002744FB"/>
    <w:rsid w:val="00274AA6"/>
    <w:rsid w:val="002751A9"/>
    <w:rsid w:val="002754A7"/>
    <w:rsid w:val="002817B1"/>
    <w:rsid w:val="00281DC8"/>
    <w:rsid w:val="00282070"/>
    <w:rsid w:val="00283591"/>
    <w:rsid w:val="00284774"/>
    <w:rsid w:val="00284EB3"/>
    <w:rsid w:val="00284ECE"/>
    <w:rsid w:val="00286F3C"/>
    <w:rsid w:val="002873A0"/>
    <w:rsid w:val="00287FF1"/>
    <w:rsid w:val="00291FD6"/>
    <w:rsid w:val="002922C1"/>
    <w:rsid w:val="00292361"/>
    <w:rsid w:val="00292D58"/>
    <w:rsid w:val="00292F22"/>
    <w:rsid w:val="002937D0"/>
    <w:rsid w:val="0029423A"/>
    <w:rsid w:val="00294428"/>
    <w:rsid w:val="0029593F"/>
    <w:rsid w:val="00296385"/>
    <w:rsid w:val="00296ABE"/>
    <w:rsid w:val="002A1EBA"/>
    <w:rsid w:val="002A4300"/>
    <w:rsid w:val="002A5629"/>
    <w:rsid w:val="002A6029"/>
    <w:rsid w:val="002A6BDC"/>
    <w:rsid w:val="002A6D2D"/>
    <w:rsid w:val="002B0014"/>
    <w:rsid w:val="002B005C"/>
    <w:rsid w:val="002B04CD"/>
    <w:rsid w:val="002B0D75"/>
    <w:rsid w:val="002B16A6"/>
    <w:rsid w:val="002B19AF"/>
    <w:rsid w:val="002B277C"/>
    <w:rsid w:val="002B2AF9"/>
    <w:rsid w:val="002B46A6"/>
    <w:rsid w:val="002B5121"/>
    <w:rsid w:val="002B5E04"/>
    <w:rsid w:val="002B6151"/>
    <w:rsid w:val="002B6647"/>
    <w:rsid w:val="002B6A5D"/>
    <w:rsid w:val="002C2215"/>
    <w:rsid w:val="002C35CF"/>
    <w:rsid w:val="002C3C79"/>
    <w:rsid w:val="002C43B1"/>
    <w:rsid w:val="002C50EA"/>
    <w:rsid w:val="002C661F"/>
    <w:rsid w:val="002C67AA"/>
    <w:rsid w:val="002C6CC1"/>
    <w:rsid w:val="002C794B"/>
    <w:rsid w:val="002D003F"/>
    <w:rsid w:val="002D084F"/>
    <w:rsid w:val="002D0D6F"/>
    <w:rsid w:val="002D2409"/>
    <w:rsid w:val="002D27D9"/>
    <w:rsid w:val="002D2D78"/>
    <w:rsid w:val="002D2F01"/>
    <w:rsid w:val="002D3801"/>
    <w:rsid w:val="002D5751"/>
    <w:rsid w:val="002D654C"/>
    <w:rsid w:val="002D719B"/>
    <w:rsid w:val="002E0730"/>
    <w:rsid w:val="002E199E"/>
    <w:rsid w:val="002E1DA5"/>
    <w:rsid w:val="002E2632"/>
    <w:rsid w:val="002E290B"/>
    <w:rsid w:val="002E338F"/>
    <w:rsid w:val="002E5B3F"/>
    <w:rsid w:val="002E5E6F"/>
    <w:rsid w:val="002E7F11"/>
    <w:rsid w:val="002F0719"/>
    <w:rsid w:val="002F0F0E"/>
    <w:rsid w:val="002F14EC"/>
    <w:rsid w:val="002F2294"/>
    <w:rsid w:val="002F27D0"/>
    <w:rsid w:val="002F2A06"/>
    <w:rsid w:val="002F2A7C"/>
    <w:rsid w:val="002F3AA2"/>
    <w:rsid w:val="002F42A9"/>
    <w:rsid w:val="002F5029"/>
    <w:rsid w:val="002F596D"/>
    <w:rsid w:val="002F6C00"/>
    <w:rsid w:val="002F72BC"/>
    <w:rsid w:val="00300410"/>
    <w:rsid w:val="00300EE9"/>
    <w:rsid w:val="003021B2"/>
    <w:rsid w:val="00302538"/>
    <w:rsid w:val="0030270E"/>
    <w:rsid w:val="0030448F"/>
    <w:rsid w:val="00305029"/>
    <w:rsid w:val="00305781"/>
    <w:rsid w:val="00305C40"/>
    <w:rsid w:val="0030603D"/>
    <w:rsid w:val="003069F7"/>
    <w:rsid w:val="00306AD9"/>
    <w:rsid w:val="00306DF1"/>
    <w:rsid w:val="00307A95"/>
    <w:rsid w:val="003101B4"/>
    <w:rsid w:val="00310EC0"/>
    <w:rsid w:val="00312405"/>
    <w:rsid w:val="00312B70"/>
    <w:rsid w:val="0031445D"/>
    <w:rsid w:val="00315E90"/>
    <w:rsid w:val="00317595"/>
    <w:rsid w:val="0032028F"/>
    <w:rsid w:val="003203FD"/>
    <w:rsid w:val="003217A8"/>
    <w:rsid w:val="003231DA"/>
    <w:rsid w:val="003238F8"/>
    <w:rsid w:val="00323A50"/>
    <w:rsid w:val="00325415"/>
    <w:rsid w:val="00326181"/>
    <w:rsid w:val="0033046E"/>
    <w:rsid w:val="00330F7D"/>
    <w:rsid w:val="00331570"/>
    <w:rsid w:val="00331E96"/>
    <w:rsid w:val="00331F3C"/>
    <w:rsid w:val="00332AB9"/>
    <w:rsid w:val="00332D26"/>
    <w:rsid w:val="00335232"/>
    <w:rsid w:val="0033602B"/>
    <w:rsid w:val="003378F8"/>
    <w:rsid w:val="00340502"/>
    <w:rsid w:val="00341099"/>
    <w:rsid w:val="00341693"/>
    <w:rsid w:val="003416DB"/>
    <w:rsid w:val="00342B10"/>
    <w:rsid w:val="00342F93"/>
    <w:rsid w:val="00343EF3"/>
    <w:rsid w:val="0034502A"/>
    <w:rsid w:val="00345092"/>
    <w:rsid w:val="00345CED"/>
    <w:rsid w:val="00345D82"/>
    <w:rsid w:val="0034696A"/>
    <w:rsid w:val="003471C5"/>
    <w:rsid w:val="0034730F"/>
    <w:rsid w:val="00347DD5"/>
    <w:rsid w:val="003533FC"/>
    <w:rsid w:val="003539A6"/>
    <w:rsid w:val="00353CE4"/>
    <w:rsid w:val="00354F50"/>
    <w:rsid w:val="00356EEA"/>
    <w:rsid w:val="00360144"/>
    <w:rsid w:val="00360C16"/>
    <w:rsid w:val="003619C3"/>
    <w:rsid w:val="00362929"/>
    <w:rsid w:val="003635C0"/>
    <w:rsid w:val="00363B81"/>
    <w:rsid w:val="00364892"/>
    <w:rsid w:val="0036514D"/>
    <w:rsid w:val="0036541F"/>
    <w:rsid w:val="003656E2"/>
    <w:rsid w:val="00365A9F"/>
    <w:rsid w:val="00366FF3"/>
    <w:rsid w:val="0036750A"/>
    <w:rsid w:val="003679CE"/>
    <w:rsid w:val="00367A2A"/>
    <w:rsid w:val="00367B50"/>
    <w:rsid w:val="0037187A"/>
    <w:rsid w:val="00371AF2"/>
    <w:rsid w:val="003725F0"/>
    <w:rsid w:val="003732D2"/>
    <w:rsid w:val="00373CC6"/>
    <w:rsid w:val="00373D79"/>
    <w:rsid w:val="003744E3"/>
    <w:rsid w:val="00374A0A"/>
    <w:rsid w:val="00376B8F"/>
    <w:rsid w:val="00376DDD"/>
    <w:rsid w:val="00376E53"/>
    <w:rsid w:val="00382F23"/>
    <w:rsid w:val="00385E59"/>
    <w:rsid w:val="0038661D"/>
    <w:rsid w:val="00390261"/>
    <w:rsid w:val="0039202F"/>
    <w:rsid w:val="0039232E"/>
    <w:rsid w:val="00392F62"/>
    <w:rsid w:val="003958FE"/>
    <w:rsid w:val="00397121"/>
    <w:rsid w:val="0039797A"/>
    <w:rsid w:val="003A0732"/>
    <w:rsid w:val="003A08C5"/>
    <w:rsid w:val="003A0D0A"/>
    <w:rsid w:val="003A1B95"/>
    <w:rsid w:val="003A2F10"/>
    <w:rsid w:val="003A3861"/>
    <w:rsid w:val="003A3B41"/>
    <w:rsid w:val="003A53CB"/>
    <w:rsid w:val="003A5D6C"/>
    <w:rsid w:val="003A6221"/>
    <w:rsid w:val="003A7662"/>
    <w:rsid w:val="003B136C"/>
    <w:rsid w:val="003B138E"/>
    <w:rsid w:val="003B1929"/>
    <w:rsid w:val="003B1C99"/>
    <w:rsid w:val="003B2649"/>
    <w:rsid w:val="003B2C56"/>
    <w:rsid w:val="003B36AB"/>
    <w:rsid w:val="003B4DD8"/>
    <w:rsid w:val="003B527E"/>
    <w:rsid w:val="003B56C4"/>
    <w:rsid w:val="003B6F64"/>
    <w:rsid w:val="003B7E5E"/>
    <w:rsid w:val="003C0A0B"/>
    <w:rsid w:val="003C0CC5"/>
    <w:rsid w:val="003C0DC1"/>
    <w:rsid w:val="003C1055"/>
    <w:rsid w:val="003C2029"/>
    <w:rsid w:val="003C20F2"/>
    <w:rsid w:val="003C3A63"/>
    <w:rsid w:val="003C3E87"/>
    <w:rsid w:val="003C3F99"/>
    <w:rsid w:val="003C49D8"/>
    <w:rsid w:val="003C6225"/>
    <w:rsid w:val="003C6982"/>
    <w:rsid w:val="003C75A6"/>
    <w:rsid w:val="003C7650"/>
    <w:rsid w:val="003C7998"/>
    <w:rsid w:val="003D0D9D"/>
    <w:rsid w:val="003D0F43"/>
    <w:rsid w:val="003D1DF1"/>
    <w:rsid w:val="003D21F9"/>
    <w:rsid w:val="003D24E5"/>
    <w:rsid w:val="003D2580"/>
    <w:rsid w:val="003D3390"/>
    <w:rsid w:val="003D4713"/>
    <w:rsid w:val="003D59DE"/>
    <w:rsid w:val="003E0D15"/>
    <w:rsid w:val="003E12B8"/>
    <w:rsid w:val="003E1946"/>
    <w:rsid w:val="003E1EE5"/>
    <w:rsid w:val="003E2751"/>
    <w:rsid w:val="003E3CE3"/>
    <w:rsid w:val="003E4E17"/>
    <w:rsid w:val="003E536C"/>
    <w:rsid w:val="003E69F9"/>
    <w:rsid w:val="003E74E5"/>
    <w:rsid w:val="003E7B66"/>
    <w:rsid w:val="003E7DE9"/>
    <w:rsid w:val="003F1E7B"/>
    <w:rsid w:val="003F215C"/>
    <w:rsid w:val="003F2535"/>
    <w:rsid w:val="003F261D"/>
    <w:rsid w:val="003F29B7"/>
    <w:rsid w:val="003F38E8"/>
    <w:rsid w:val="003F3CC8"/>
    <w:rsid w:val="003F3F85"/>
    <w:rsid w:val="003F4098"/>
    <w:rsid w:val="003F4E4C"/>
    <w:rsid w:val="003F4E5D"/>
    <w:rsid w:val="003F50CC"/>
    <w:rsid w:val="003F5914"/>
    <w:rsid w:val="003F706A"/>
    <w:rsid w:val="003F795C"/>
    <w:rsid w:val="003F7B11"/>
    <w:rsid w:val="004011CE"/>
    <w:rsid w:val="00401230"/>
    <w:rsid w:val="00401AAE"/>
    <w:rsid w:val="0040236F"/>
    <w:rsid w:val="00402935"/>
    <w:rsid w:val="0040411D"/>
    <w:rsid w:val="004042CC"/>
    <w:rsid w:val="00405E67"/>
    <w:rsid w:val="00406A3C"/>
    <w:rsid w:val="00406BDD"/>
    <w:rsid w:val="00406EB8"/>
    <w:rsid w:val="004070D3"/>
    <w:rsid w:val="00407E7F"/>
    <w:rsid w:val="00410290"/>
    <w:rsid w:val="00410D17"/>
    <w:rsid w:val="00411980"/>
    <w:rsid w:val="004122F3"/>
    <w:rsid w:val="0041237B"/>
    <w:rsid w:val="00412B62"/>
    <w:rsid w:val="00413FB1"/>
    <w:rsid w:val="00416DC5"/>
    <w:rsid w:val="00416F2D"/>
    <w:rsid w:val="0042075A"/>
    <w:rsid w:val="00420BCD"/>
    <w:rsid w:val="00421EF0"/>
    <w:rsid w:val="004221DA"/>
    <w:rsid w:val="00423411"/>
    <w:rsid w:val="00424CF3"/>
    <w:rsid w:val="00425B98"/>
    <w:rsid w:val="00426E3D"/>
    <w:rsid w:val="00430160"/>
    <w:rsid w:val="00430221"/>
    <w:rsid w:val="004306A5"/>
    <w:rsid w:val="00431BD9"/>
    <w:rsid w:val="0043207C"/>
    <w:rsid w:val="00433809"/>
    <w:rsid w:val="004340BB"/>
    <w:rsid w:val="00437882"/>
    <w:rsid w:val="00437E0B"/>
    <w:rsid w:val="0044142A"/>
    <w:rsid w:val="0044247D"/>
    <w:rsid w:val="00443973"/>
    <w:rsid w:val="00443BC3"/>
    <w:rsid w:val="00446E51"/>
    <w:rsid w:val="004470C0"/>
    <w:rsid w:val="0045000A"/>
    <w:rsid w:val="00450DBB"/>
    <w:rsid w:val="00451DF4"/>
    <w:rsid w:val="004524F8"/>
    <w:rsid w:val="00452A79"/>
    <w:rsid w:val="00452BB0"/>
    <w:rsid w:val="004540AE"/>
    <w:rsid w:val="00455A6C"/>
    <w:rsid w:val="00456406"/>
    <w:rsid w:val="00456EC4"/>
    <w:rsid w:val="00457237"/>
    <w:rsid w:val="00460E59"/>
    <w:rsid w:val="00461FC5"/>
    <w:rsid w:val="00463A5D"/>
    <w:rsid w:val="00463D9D"/>
    <w:rsid w:val="0046436B"/>
    <w:rsid w:val="00464594"/>
    <w:rsid w:val="00465105"/>
    <w:rsid w:val="004655CF"/>
    <w:rsid w:val="004655D8"/>
    <w:rsid w:val="0046645F"/>
    <w:rsid w:val="0046731B"/>
    <w:rsid w:val="00470B48"/>
    <w:rsid w:val="00470EE1"/>
    <w:rsid w:val="00471A2C"/>
    <w:rsid w:val="00472FD5"/>
    <w:rsid w:val="00473C75"/>
    <w:rsid w:val="00475292"/>
    <w:rsid w:val="00475334"/>
    <w:rsid w:val="0047572D"/>
    <w:rsid w:val="004767A4"/>
    <w:rsid w:val="004767AA"/>
    <w:rsid w:val="00480AEB"/>
    <w:rsid w:val="00480E40"/>
    <w:rsid w:val="0048107C"/>
    <w:rsid w:val="00481E00"/>
    <w:rsid w:val="00481F86"/>
    <w:rsid w:val="00482D5E"/>
    <w:rsid w:val="00483B5D"/>
    <w:rsid w:val="00483F92"/>
    <w:rsid w:val="0048501B"/>
    <w:rsid w:val="0048526B"/>
    <w:rsid w:val="00487084"/>
    <w:rsid w:val="004915A5"/>
    <w:rsid w:val="00491A32"/>
    <w:rsid w:val="004920C1"/>
    <w:rsid w:val="004926BA"/>
    <w:rsid w:val="004942D4"/>
    <w:rsid w:val="004946A7"/>
    <w:rsid w:val="00494B02"/>
    <w:rsid w:val="00495458"/>
    <w:rsid w:val="00497C8C"/>
    <w:rsid w:val="00497CF9"/>
    <w:rsid w:val="004A03D7"/>
    <w:rsid w:val="004A1197"/>
    <w:rsid w:val="004A163F"/>
    <w:rsid w:val="004A1CEC"/>
    <w:rsid w:val="004A2714"/>
    <w:rsid w:val="004A753B"/>
    <w:rsid w:val="004A75C7"/>
    <w:rsid w:val="004B07E2"/>
    <w:rsid w:val="004B2CF4"/>
    <w:rsid w:val="004B2D0F"/>
    <w:rsid w:val="004B2E5B"/>
    <w:rsid w:val="004B3B1C"/>
    <w:rsid w:val="004B3FFC"/>
    <w:rsid w:val="004B4508"/>
    <w:rsid w:val="004B4B19"/>
    <w:rsid w:val="004B4CCB"/>
    <w:rsid w:val="004B6E46"/>
    <w:rsid w:val="004B6ECB"/>
    <w:rsid w:val="004C070E"/>
    <w:rsid w:val="004C07C8"/>
    <w:rsid w:val="004C1C28"/>
    <w:rsid w:val="004C1E43"/>
    <w:rsid w:val="004C1EFD"/>
    <w:rsid w:val="004C35F6"/>
    <w:rsid w:val="004C4356"/>
    <w:rsid w:val="004C677A"/>
    <w:rsid w:val="004C6DB8"/>
    <w:rsid w:val="004C718E"/>
    <w:rsid w:val="004C76F9"/>
    <w:rsid w:val="004D0191"/>
    <w:rsid w:val="004D2790"/>
    <w:rsid w:val="004D405D"/>
    <w:rsid w:val="004D52D7"/>
    <w:rsid w:val="004D572C"/>
    <w:rsid w:val="004D6D2F"/>
    <w:rsid w:val="004D6F24"/>
    <w:rsid w:val="004D7CF1"/>
    <w:rsid w:val="004D7F6D"/>
    <w:rsid w:val="004E3E39"/>
    <w:rsid w:val="004E6D53"/>
    <w:rsid w:val="004E6D69"/>
    <w:rsid w:val="004F010F"/>
    <w:rsid w:val="004F1687"/>
    <w:rsid w:val="004F1AC7"/>
    <w:rsid w:val="004F34C7"/>
    <w:rsid w:val="004F3E60"/>
    <w:rsid w:val="004F46A6"/>
    <w:rsid w:val="004F5EC8"/>
    <w:rsid w:val="004F6057"/>
    <w:rsid w:val="004F619B"/>
    <w:rsid w:val="004F64CD"/>
    <w:rsid w:val="004F71AA"/>
    <w:rsid w:val="005003AC"/>
    <w:rsid w:val="0050194D"/>
    <w:rsid w:val="00501A16"/>
    <w:rsid w:val="00501F50"/>
    <w:rsid w:val="00502D4D"/>
    <w:rsid w:val="005030D4"/>
    <w:rsid w:val="00505AA7"/>
    <w:rsid w:val="00506A64"/>
    <w:rsid w:val="00506F0A"/>
    <w:rsid w:val="0050784D"/>
    <w:rsid w:val="0050785F"/>
    <w:rsid w:val="00512DF1"/>
    <w:rsid w:val="00513A2A"/>
    <w:rsid w:val="00513EBE"/>
    <w:rsid w:val="005141C0"/>
    <w:rsid w:val="005163BE"/>
    <w:rsid w:val="005165A4"/>
    <w:rsid w:val="0051715B"/>
    <w:rsid w:val="00517E1E"/>
    <w:rsid w:val="0052274B"/>
    <w:rsid w:val="00522C71"/>
    <w:rsid w:val="00525128"/>
    <w:rsid w:val="00525857"/>
    <w:rsid w:val="00526714"/>
    <w:rsid w:val="005268A8"/>
    <w:rsid w:val="00526B16"/>
    <w:rsid w:val="00532549"/>
    <w:rsid w:val="00534FBF"/>
    <w:rsid w:val="0053773A"/>
    <w:rsid w:val="00540A20"/>
    <w:rsid w:val="00541C5E"/>
    <w:rsid w:val="00541D31"/>
    <w:rsid w:val="00543C76"/>
    <w:rsid w:val="0054436B"/>
    <w:rsid w:val="00544AFC"/>
    <w:rsid w:val="00546942"/>
    <w:rsid w:val="005479BB"/>
    <w:rsid w:val="00547E72"/>
    <w:rsid w:val="00547F60"/>
    <w:rsid w:val="00550A3B"/>
    <w:rsid w:val="005510B5"/>
    <w:rsid w:val="00551D87"/>
    <w:rsid w:val="0055201D"/>
    <w:rsid w:val="00552DB3"/>
    <w:rsid w:val="005538BB"/>
    <w:rsid w:val="00553C15"/>
    <w:rsid w:val="00554D8C"/>
    <w:rsid w:val="005556F9"/>
    <w:rsid w:val="0055584E"/>
    <w:rsid w:val="005560BE"/>
    <w:rsid w:val="00556BF9"/>
    <w:rsid w:val="005600F0"/>
    <w:rsid w:val="0056104E"/>
    <w:rsid w:val="005650DA"/>
    <w:rsid w:val="0057036D"/>
    <w:rsid w:val="00570BA0"/>
    <w:rsid w:val="00571D3A"/>
    <w:rsid w:val="00573626"/>
    <w:rsid w:val="005746A6"/>
    <w:rsid w:val="00574AB1"/>
    <w:rsid w:val="00575F5E"/>
    <w:rsid w:val="00577957"/>
    <w:rsid w:val="005807FA"/>
    <w:rsid w:val="00580A01"/>
    <w:rsid w:val="00580A53"/>
    <w:rsid w:val="00580C64"/>
    <w:rsid w:val="00580D2E"/>
    <w:rsid w:val="00581231"/>
    <w:rsid w:val="00581D27"/>
    <w:rsid w:val="00581E33"/>
    <w:rsid w:val="00582570"/>
    <w:rsid w:val="00585E9B"/>
    <w:rsid w:val="00590E66"/>
    <w:rsid w:val="005911EA"/>
    <w:rsid w:val="005920E9"/>
    <w:rsid w:val="00592AEE"/>
    <w:rsid w:val="0059541A"/>
    <w:rsid w:val="00595446"/>
    <w:rsid w:val="00595993"/>
    <w:rsid w:val="005971E1"/>
    <w:rsid w:val="00597337"/>
    <w:rsid w:val="005A1540"/>
    <w:rsid w:val="005A1834"/>
    <w:rsid w:val="005A1CF9"/>
    <w:rsid w:val="005A2E6D"/>
    <w:rsid w:val="005A3FB7"/>
    <w:rsid w:val="005A4B84"/>
    <w:rsid w:val="005A56F5"/>
    <w:rsid w:val="005A6A68"/>
    <w:rsid w:val="005A6A8C"/>
    <w:rsid w:val="005B1431"/>
    <w:rsid w:val="005B2394"/>
    <w:rsid w:val="005B4D34"/>
    <w:rsid w:val="005B4EBF"/>
    <w:rsid w:val="005B5155"/>
    <w:rsid w:val="005B62BD"/>
    <w:rsid w:val="005B6C2A"/>
    <w:rsid w:val="005B7063"/>
    <w:rsid w:val="005B7554"/>
    <w:rsid w:val="005B7829"/>
    <w:rsid w:val="005C0E85"/>
    <w:rsid w:val="005C24AE"/>
    <w:rsid w:val="005C358C"/>
    <w:rsid w:val="005C3C17"/>
    <w:rsid w:val="005C40B1"/>
    <w:rsid w:val="005C420A"/>
    <w:rsid w:val="005C5872"/>
    <w:rsid w:val="005C7EDC"/>
    <w:rsid w:val="005D0CC8"/>
    <w:rsid w:val="005D11BD"/>
    <w:rsid w:val="005D140E"/>
    <w:rsid w:val="005D24BF"/>
    <w:rsid w:val="005D28D7"/>
    <w:rsid w:val="005D2E96"/>
    <w:rsid w:val="005D32F8"/>
    <w:rsid w:val="005D38C3"/>
    <w:rsid w:val="005D3B17"/>
    <w:rsid w:val="005D41EC"/>
    <w:rsid w:val="005D5AAC"/>
    <w:rsid w:val="005D64F7"/>
    <w:rsid w:val="005D66E7"/>
    <w:rsid w:val="005D69D8"/>
    <w:rsid w:val="005E089D"/>
    <w:rsid w:val="005E257E"/>
    <w:rsid w:val="005E25CB"/>
    <w:rsid w:val="005E29CC"/>
    <w:rsid w:val="005E2CB2"/>
    <w:rsid w:val="005E2D16"/>
    <w:rsid w:val="005E35D3"/>
    <w:rsid w:val="005E5104"/>
    <w:rsid w:val="005E62C3"/>
    <w:rsid w:val="005E6507"/>
    <w:rsid w:val="005E6918"/>
    <w:rsid w:val="005E6A66"/>
    <w:rsid w:val="005E6C39"/>
    <w:rsid w:val="005F05F5"/>
    <w:rsid w:val="005F0EE4"/>
    <w:rsid w:val="005F14C9"/>
    <w:rsid w:val="005F2880"/>
    <w:rsid w:val="005F4C16"/>
    <w:rsid w:val="005F5290"/>
    <w:rsid w:val="005F5EF0"/>
    <w:rsid w:val="005F65DD"/>
    <w:rsid w:val="005F709F"/>
    <w:rsid w:val="005F7DBB"/>
    <w:rsid w:val="00601DBA"/>
    <w:rsid w:val="00602F8B"/>
    <w:rsid w:val="006033B4"/>
    <w:rsid w:val="00606059"/>
    <w:rsid w:val="0060659E"/>
    <w:rsid w:val="00606B36"/>
    <w:rsid w:val="00607900"/>
    <w:rsid w:val="00611C66"/>
    <w:rsid w:val="00612396"/>
    <w:rsid w:val="00612757"/>
    <w:rsid w:val="00612BD8"/>
    <w:rsid w:val="00613390"/>
    <w:rsid w:val="00613B32"/>
    <w:rsid w:val="00613BAE"/>
    <w:rsid w:val="00613D04"/>
    <w:rsid w:val="00613E5B"/>
    <w:rsid w:val="00615310"/>
    <w:rsid w:val="00615A1E"/>
    <w:rsid w:val="0061634E"/>
    <w:rsid w:val="0062130E"/>
    <w:rsid w:val="00621F4D"/>
    <w:rsid w:val="00623FCD"/>
    <w:rsid w:val="00624FE2"/>
    <w:rsid w:val="00626761"/>
    <w:rsid w:val="00632B97"/>
    <w:rsid w:val="006339B5"/>
    <w:rsid w:val="00633A28"/>
    <w:rsid w:val="006359DE"/>
    <w:rsid w:val="006362B9"/>
    <w:rsid w:val="00636F5C"/>
    <w:rsid w:val="0063737C"/>
    <w:rsid w:val="00637602"/>
    <w:rsid w:val="00641235"/>
    <w:rsid w:val="006415D3"/>
    <w:rsid w:val="006416BF"/>
    <w:rsid w:val="00642353"/>
    <w:rsid w:val="006425C9"/>
    <w:rsid w:val="0064267B"/>
    <w:rsid w:val="00642FC2"/>
    <w:rsid w:val="00643931"/>
    <w:rsid w:val="00643C14"/>
    <w:rsid w:val="00644ACC"/>
    <w:rsid w:val="00646BF7"/>
    <w:rsid w:val="0064700D"/>
    <w:rsid w:val="006503FA"/>
    <w:rsid w:val="006507DC"/>
    <w:rsid w:val="00650A59"/>
    <w:rsid w:val="0065124D"/>
    <w:rsid w:val="00651B56"/>
    <w:rsid w:val="0065203D"/>
    <w:rsid w:val="00653830"/>
    <w:rsid w:val="00654C08"/>
    <w:rsid w:val="006559AB"/>
    <w:rsid w:val="00657A05"/>
    <w:rsid w:val="00662314"/>
    <w:rsid w:val="00663E67"/>
    <w:rsid w:val="00664D68"/>
    <w:rsid w:val="00665C4F"/>
    <w:rsid w:val="00665C70"/>
    <w:rsid w:val="00665E93"/>
    <w:rsid w:val="006661C9"/>
    <w:rsid w:val="006669E0"/>
    <w:rsid w:val="00670AA3"/>
    <w:rsid w:val="00670D11"/>
    <w:rsid w:val="00671C6B"/>
    <w:rsid w:val="00671E21"/>
    <w:rsid w:val="006774E7"/>
    <w:rsid w:val="00677878"/>
    <w:rsid w:val="00680018"/>
    <w:rsid w:val="00682AB1"/>
    <w:rsid w:val="00683AFA"/>
    <w:rsid w:val="0068516B"/>
    <w:rsid w:val="006900E2"/>
    <w:rsid w:val="00690864"/>
    <w:rsid w:val="00691A38"/>
    <w:rsid w:val="00693235"/>
    <w:rsid w:val="00693345"/>
    <w:rsid w:val="006944B4"/>
    <w:rsid w:val="00694851"/>
    <w:rsid w:val="00696158"/>
    <w:rsid w:val="00696507"/>
    <w:rsid w:val="006A11F6"/>
    <w:rsid w:val="006A22A0"/>
    <w:rsid w:val="006A295E"/>
    <w:rsid w:val="006A5CDC"/>
    <w:rsid w:val="006A704F"/>
    <w:rsid w:val="006A71C9"/>
    <w:rsid w:val="006B03D0"/>
    <w:rsid w:val="006B0D85"/>
    <w:rsid w:val="006B119C"/>
    <w:rsid w:val="006B21F2"/>
    <w:rsid w:val="006B2AED"/>
    <w:rsid w:val="006B3E5D"/>
    <w:rsid w:val="006B6204"/>
    <w:rsid w:val="006B7E5D"/>
    <w:rsid w:val="006C1109"/>
    <w:rsid w:val="006C1672"/>
    <w:rsid w:val="006C1DFF"/>
    <w:rsid w:val="006C1E74"/>
    <w:rsid w:val="006C35D1"/>
    <w:rsid w:val="006C570B"/>
    <w:rsid w:val="006C67F9"/>
    <w:rsid w:val="006C6AFB"/>
    <w:rsid w:val="006C7BEC"/>
    <w:rsid w:val="006C7C14"/>
    <w:rsid w:val="006C7FAD"/>
    <w:rsid w:val="006D04B5"/>
    <w:rsid w:val="006D0FD1"/>
    <w:rsid w:val="006D1225"/>
    <w:rsid w:val="006D254B"/>
    <w:rsid w:val="006D3044"/>
    <w:rsid w:val="006D3C5F"/>
    <w:rsid w:val="006D3CB8"/>
    <w:rsid w:val="006D4AC5"/>
    <w:rsid w:val="006D4D34"/>
    <w:rsid w:val="006D4EAC"/>
    <w:rsid w:val="006D5277"/>
    <w:rsid w:val="006D5A78"/>
    <w:rsid w:val="006D6938"/>
    <w:rsid w:val="006D6AB1"/>
    <w:rsid w:val="006D70A0"/>
    <w:rsid w:val="006D739A"/>
    <w:rsid w:val="006D7BD5"/>
    <w:rsid w:val="006E0362"/>
    <w:rsid w:val="006E18DC"/>
    <w:rsid w:val="006E1AE0"/>
    <w:rsid w:val="006E1F68"/>
    <w:rsid w:val="006E2711"/>
    <w:rsid w:val="006E2CE5"/>
    <w:rsid w:val="006E3492"/>
    <w:rsid w:val="006E5505"/>
    <w:rsid w:val="006E5875"/>
    <w:rsid w:val="006E641C"/>
    <w:rsid w:val="006E6B2C"/>
    <w:rsid w:val="006E6E04"/>
    <w:rsid w:val="006E74DF"/>
    <w:rsid w:val="006E78E4"/>
    <w:rsid w:val="006F0A37"/>
    <w:rsid w:val="006F36A7"/>
    <w:rsid w:val="006F4959"/>
    <w:rsid w:val="006F565A"/>
    <w:rsid w:val="006F62F2"/>
    <w:rsid w:val="006F6820"/>
    <w:rsid w:val="006F6E8E"/>
    <w:rsid w:val="006F6EF3"/>
    <w:rsid w:val="006F7343"/>
    <w:rsid w:val="006F7586"/>
    <w:rsid w:val="006F7BE6"/>
    <w:rsid w:val="00700148"/>
    <w:rsid w:val="00700172"/>
    <w:rsid w:val="00700C3D"/>
    <w:rsid w:val="00700C7B"/>
    <w:rsid w:val="00700CB6"/>
    <w:rsid w:val="00700E76"/>
    <w:rsid w:val="0070116A"/>
    <w:rsid w:val="007014CC"/>
    <w:rsid w:val="0070187B"/>
    <w:rsid w:val="00701DCF"/>
    <w:rsid w:val="007032F6"/>
    <w:rsid w:val="0070582A"/>
    <w:rsid w:val="00706069"/>
    <w:rsid w:val="007074E9"/>
    <w:rsid w:val="00707DDE"/>
    <w:rsid w:val="0071044A"/>
    <w:rsid w:val="00710C78"/>
    <w:rsid w:val="00711703"/>
    <w:rsid w:val="007149F6"/>
    <w:rsid w:val="00715166"/>
    <w:rsid w:val="007157DB"/>
    <w:rsid w:val="007159CC"/>
    <w:rsid w:val="00716EFE"/>
    <w:rsid w:val="0072009E"/>
    <w:rsid w:val="00720509"/>
    <w:rsid w:val="0072081D"/>
    <w:rsid w:val="00722398"/>
    <w:rsid w:val="0072287E"/>
    <w:rsid w:val="007228D8"/>
    <w:rsid w:val="00722982"/>
    <w:rsid w:val="00722C32"/>
    <w:rsid w:val="00722D1C"/>
    <w:rsid w:val="0072376A"/>
    <w:rsid w:val="00723C0A"/>
    <w:rsid w:val="0072498B"/>
    <w:rsid w:val="00725B42"/>
    <w:rsid w:val="00726906"/>
    <w:rsid w:val="00726E1D"/>
    <w:rsid w:val="00732810"/>
    <w:rsid w:val="00734823"/>
    <w:rsid w:val="00734B72"/>
    <w:rsid w:val="00736173"/>
    <w:rsid w:val="0073641F"/>
    <w:rsid w:val="007371FA"/>
    <w:rsid w:val="007377B4"/>
    <w:rsid w:val="0074087D"/>
    <w:rsid w:val="00740CE1"/>
    <w:rsid w:val="007418A4"/>
    <w:rsid w:val="00741C23"/>
    <w:rsid w:val="007439AA"/>
    <w:rsid w:val="007448FA"/>
    <w:rsid w:val="00744A48"/>
    <w:rsid w:val="00746B78"/>
    <w:rsid w:val="00747818"/>
    <w:rsid w:val="0075052F"/>
    <w:rsid w:val="007513FE"/>
    <w:rsid w:val="007515D2"/>
    <w:rsid w:val="00751716"/>
    <w:rsid w:val="007526AF"/>
    <w:rsid w:val="00752A83"/>
    <w:rsid w:val="007530E1"/>
    <w:rsid w:val="00753205"/>
    <w:rsid w:val="00756B16"/>
    <w:rsid w:val="00756F03"/>
    <w:rsid w:val="00761AA1"/>
    <w:rsid w:val="007629F6"/>
    <w:rsid w:val="00763A8B"/>
    <w:rsid w:val="00764101"/>
    <w:rsid w:val="007642AF"/>
    <w:rsid w:val="00764440"/>
    <w:rsid w:val="00764B68"/>
    <w:rsid w:val="00764C5C"/>
    <w:rsid w:val="00764F12"/>
    <w:rsid w:val="0076740C"/>
    <w:rsid w:val="0076769E"/>
    <w:rsid w:val="00767A20"/>
    <w:rsid w:val="00770D64"/>
    <w:rsid w:val="00772123"/>
    <w:rsid w:val="00773034"/>
    <w:rsid w:val="007749D9"/>
    <w:rsid w:val="007755E9"/>
    <w:rsid w:val="00775B6E"/>
    <w:rsid w:val="00780135"/>
    <w:rsid w:val="0078059B"/>
    <w:rsid w:val="00780789"/>
    <w:rsid w:val="00782828"/>
    <w:rsid w:val="00783DDB"/>
    <w:rsid w:val="007840D8"/>
    <w:rsid w:val="007841F0"/>
    <w:rsid w:val="007901AC"/>
    <w:rsid w:val="00790310"/>
    <w:rsid w:val="007919A1"/>
    <w:rsid w:val="007919CF"/>
    <w:rsid w:val="00792002"/>
    <w:rsid w:val="00792011"/>
    <w:rsid w:val="00792371"/>
    <w:rsid w:val="007924A8"/>
    <w:rsid w:val="0079497D"/>
    <w:rsid w:val="007955EB"/>
    <w:rsid w:val="00796A49"/>
    <w:rsid w:val="007A0E7D"/>
    <w:rsid w:val="007A15E5"/>
    <w:rsid w:val="007A16E2"/>
    <w:rsid w:val="007A1A49"/>
    <w:rsid w:val="007A2710"/>
    <w:rsid w:val="007A3793"/>
    <w:rsid w:val="007A4005"/>
    <w:rsid w:val="007A4B4E"/>
    <w:rsid w:val="007A54C5"/>
    <w:rsid w:val="007A63CB"/>
    <w:rsid w:val="007A7783"/>
    <w:rsid w:val="007B2163"/>
    <w:rsid w:val="007B3DCD"/>
    <w:rsid w:val="007B4B67"/>
    <w:rsid w:val="007B76E5"/>
    <w:rsid w:val="007B7918"/>
    <w:rsid w:val="007C01D3"/>
    <w:rsid w:val="007C01D7"/>
    <w:rsid w:val="007C0DA1"/>
    <w:rsid w:val="007C15F0"/>
    <w:rsid w:val="007C404C"/>
    <w:rsid w:val="007C45B4"/>
    <w:rsid w:val="007C4682"/>
    <w:rsid w:val="007C4857"/>
    <w:rsid w:val="007C4E19"/>
    <w:rsid w:val="007C5631"/>
    <w:rsid w:val="007C5844"/>
    <w:rsid w:val="007C5934"/>
    <w:rsid w:val="007C75F2"/>
    <w:rsid w:val="007D0680"/>
    <w:rsid w:val="007D07F7"/>
    <w:rsid w:val="007D1999"/>
    <w:rsid w:val="007D5A36"/>
    <w:rsid w:val="007D6477"/>
    <w:rsid w:val="007D7A1D"/>
    <w:rsid w:val="007D7F71"/>
    <w:rsid w:val="007E1AD1"/>
    <w:rsid w:val="007E43B2"/>
    <w:rsid w:val="007E4463"/>
    <w:rsid w:val="007E4821"/>
    <w:rsid w:val="007E4EDC"/>
    <w:rsid w:val="007E59CD"/>
    <w:rsid w:val="007E608C"/>
    <w:rsid w:val="007E65E2"/>
    <w:rsid w:val="007E691B"/>
    <w:rsid w:val="007E7836"/>
    <w:rsid w:val="007E7B74"/>
    <w:rsid w:val="007F069F"/>
    <w:rsid w:val="007F08DB"/>
    <w:rsid w:val="007F0D46"/>
    <w:rsid w:val="007F28A7"/>
    <w:rsid w:val="007F2EF6"/>
    <w:rsid w:val="007F2FD2"/>
    <w:rsid w:val="007F5265"/>
    <w:rsid w:val="007F53AF"/>
    <w:rsid w:val="007F56FE"/>
    <w:rsid w:val="007F60BA"/>
    <w:rsid w:val="007F61CB"/>
    <w:rsid w:val="007F671A"/>
    <w:rsid w:val="007F6752"/>
    <w:rsid w:val="007F6E7C"/>
    <w:rsid w:val="007F7764"/>
    <w:rsid w:val="007F78BC"/>
    <w:rsid w:val="00800AB0"/>
    <w:rsid w:val="008010C2"/>
    <w:rsid w:val="00801AEF"/>
    <w:rsid w:val="00802C0E"/>
    <w:rsid w:val="00802C50"/>
    <w:rsid w:val="008032F0"/>
    <w:rsid w:val="00806A69"/>
    <w:rsid w:val="00807475"/>
    <w:rsid w:val="00810471"/>
    <w:rsid w:val="00810B9B"/>
    <w:rsid w:val="008129B1"/>
    <w:rsid w:val="00813AAF"/>
    <w:rsid w:val="00814CE0"/>
    <w:rsid w:val="00815A44"/>
    <w:rsid w:val="00815C80"/>
    <w:rsid w:val="00815CEB"/>
    <w:rsid w:val="00816305"/>
    <w:rsid w:val="00816E8C"/>
    <w:rsid w:val="00817A35"/>
    <w:rsid w:val="00822CC8"/>
    <w:rsid w:val="008234C0"/>
    <w:rsid w:val="00824E44"/>
    <w:rsid w:val="00825355"/>
    <w:rsid w:val="0082559E"/>
    <w:rsid w:val="00826720"/>
    <w:rsid w:val="008277C1"/>
    <w:rsid w:val="00830955"/>
    <w:rsid w:val="008323E5"/>
    <w:rsid w:val="008332D8"/>
    <w:rsid w:val="008336E1"/>
    <w:rsid w:val="00833D9C"/>
    <w:rsid w:val="00834B32"/>
    <w:rsid w:val="00835CC4"/>
    <w:rsid w:val="008369EF"/>
    <w:rsid w:val="00836FAB"/>
    <w:rsid w:val="00837A48"/>
    <w:rsid w:val="00840076"/>
    <w:rsid w:val="00840E7D"/>
    <w:rsid w:val="0084159B"/>
    <w:rsid w:val="00843232"/>
    <w:rsid w:val="00844AB1"/>
    <w:rsid w:val="008450C2"/>
    <w:rsid w:val="008468A0"/>
    <w:rsid w:val="008471BF"/>
    <w:rsid w:val="00850482"/>
    <w:rsid w:val="00850C72"/>
    <w:rsid w:val="0085321A"/>
    <w:rsid w:val="0085502B"/>
    <w:rsid w:val="008559A9"/>
    <w:rsid w:val="00856F24"/>
    <w:rsid w:val="0086077F"/>
    <w:rsid w:val="00860904"/>
    <w:rsid w:val="00861B21"/>
    <w:rsid w:val="00861D49"/>
    <w:rsid w:val="008622CC"/>
    <w:rsid w:val="00863550"/>
    <w:rsid w:val="00864159"/>
    <w:rsid w:val="008643A3"/>
    <w:rsid w:val="008646A9"/>
    <w:rsid w:val="00864CD3"/>
    <w:rsid w:val="0086548C"/>
    <w:rsid w:val="0086600F"/>
    <w:rsid w:val="00866089"/>
    <w:rsid w:val="008662B6"/>
    <w:rsid w:val="008673B9"/>
    <w:rsid w:val="00867F7F"/>
    <w:rsid w:val="00870806"/>
    <w:rsid w:val="00870E0E"/>
    <w:rsid w:val="00871236"/>
    <w:rsid w:val="00872A06"/>
    <w:rsid w:val="00872F52"/>
    <w:rsid w:val="00873028"/>
    <w:rsid w:val="00873614"/>
    <w:rsid w:val="00874892"/>
    <w:rsid w:val="00875EC0"/>
    <w:rsid w:val="008772BF"/>
    <w:rsid w:val="00880881"/>
    <w:rsid w:val="00880954"/>
    <w:rsid w:val="00880DA5"/>
    <w:rsid w:val="008819ED"/>
    <w:rsid w:val="00882B0B"/>
    <w:rsid w:val="0088355A"/>
    <w:rsid w:val="00883E00"/>
    <w:rsid w:val="00884E39"/>
    <w:rsid w:val="00885957"/>
    <w:rsid w:val="00885BA4"/>
    <w:rsid w:val="00885F5C"/>
    <w:rsid w:val="0088755B"/>
    <w:rsid w:val="008907DC"/>
    <w:rsid w:val="00891078"/>
    <w:rsid w:val="008913BB"/>
    <w:rsid w:val="00893102"/>
    <w:rsid w:val="008931B2"/>
    <w:rsid w:val="0089335D"/>
    <w:rsid w:val="00893789"/>
    <w:rsid w:val="008948A7"/>
    <w:rsid w:val="008956AD"/>
    <w:rsid w:val="00895F36"/>
    <w:rsid w:val="008963ED"/>
    <w:rsid w:val="0089677F"/>
    <w:rsid w:val="00896CFE"/>
    <w:rsid w:val="008A00F6"/>
    <w:rsid w:val="008A1888"/>
    <w:rsid w:val="008A1AF7"/>
    <w:rsid w:val="008A1B9B"/>
    <w:rsid w:val="008A1C5B"/>
    <w:rsid w:val="008A4870"/>
    <w:rsid w:val="008A5F7A"/>
    <w:rsid w:val="008A6F11"/>
    <w:rsid w:val="008A7D21"/>
    <w:rsid w:val="008A7D89"/>
    <w:rsid w:val="008B0289"/>
    <w:rsid w:val="008B1786"/>
    <w:rsid w:val="008B2D5B"/>
    <w:rsid w:val="008B37DD"/>
    <w:rsid w:val="008B3964"/>
    <w:rsid w:val="008B4033"/>
    <w:rsid w:val="008B4A80"/>
    <w:rsid w:val="008B5127"/>
    <w:rsid w:val="008B5E03"/>
    <w:rsid w:val="008B67F3"/>
    <w:rsid w:val="008B6BCE"/>
    <w:rsid w:val="008C01E4"/>
    <w:rsid w:val="008C0734"/>
    <w:rsid w:val="008C0929"/>
    <w:rsid w:val="008C27AF"/>
    <w:rsid w:val="008C32C1"/>
    <w:rsid w:val="008C3FD0"/>
    <w:rsid w:val="008C508F"/>
    <w:rsid w:val="008C64B8"/>
    <w:rsid w:val="008C7E37"/>
    <w:rsid w:val="008D2868"/>
    <w:rsid w:val="008D2970"/>
    <w:rsid w:val="008D4165"/>
    <w:rsid w:val="008D5CAE"/>
    <w:rsid w:val="008D5E95"/>
    <w:rsid w:val="008E0107"/>
    <w:rsid w:val="008E03C1"/>
    <w:rsid w:val="008E0D1E"/>
    <w:rsid w:val="008E13B0"/>
    <w:rsid w:val="008E25B1"/>
    <w:rsid w:val="008E3F1A"/>
    <w:rsid w:val="008E44FF"/>
    <w:rsid w:val="008E50E0"/>
    <w:rsid w:val="008E5253"/>
    <w:rsid w:val="008E69C2"/>
    <w:rsid w:val="008F05AC"/>
    <w:rsid w:val="008F13DC"/>
    <w:rsid w:val="008F14C9"/>
    <w:rsid w:val="008F1A9B"/>
    <w:rsid w:val="008F2FBC"/>
    <w:rsid w:val="008F3667"/>
    <w:rsid w:val="008F3738"/>
    <w:rsid w:val="008F45F5"/>
    <w:rsid w:val="008F47E0"/>
    <w:rsid w:val="008F5521"/>
    <w:rsid w:val="008F5834"/>
    <w:rsid w:val="00900271"/>
    <w:rsid w:val="00900625"/>
    <w:rsid w:val="009012C4"/>
    <w:rsid w:val="00902037"/>
    <w:rsid w:val="009021ED"/>
    <w:rsid w:val="00902DDB"/>
    <w:rsid w:val="00902DDE"/>
    <w:rsid w:val="00903774"/>
    <w:rsid w:val="00903CEC"/>
    <w:rsid w:val="009048F4"/>
    <w:rsid w:val="009058BE"/>
    <w:rsid w:val="00905E98"/>
    <w:rsid w:val="009077F5"/>
    <w:rsid w:val="00907EC4"/>
    <w:rsid w:val="00911029"/>
    <w:rsid w:val="009123A9"/>
    <w:rsid w:val="00912476"/>
    <w:rsid w:val="00912A92"/>
    <w:rsid w:val="00915717"/>
    <w:rsid w:val="00915750"/>
    <w:rsid w:val="00915792"/>
    <w:rsid w:val="00915AD9"/>
    <w:rsid w:val="00916E70"/>
    <w:rsid w:val="00920B10"/>
    <w:rsid w:val="00920F1D"/>
    <w:rsid w:val="00920FF0"/>
    <w:rsid w:val="00921E42"/>
    <w:rsid w:val="009220A4"/>
    <w:rsid w:val="009227E8"/>
    <w:rsid w:val="00922A5F"/>
    <w:rsid w:val="00923557"/>
    <w:rsid w:val="00926236"/>
    <w:rsid w:val="00926ECF"/>
    <w:rsid w:val="00927991"/>
    <w:rsid w:val="00931BC4"/>
    <w:rsid w:val="009321D3"/>
    <w:rsid w:val="009329DC"/>
    <w:rsid w:val="0093629F"/>
    <w:rsid w:val="00936767"/>
    <w:rsid w:val="00936E4C"/>
    <w:rsid w:val="009371A2"/>
    <w:rsid w:val="00937370"/>
    <w:rsid w:val="009373E6"/>
    <w:rsid w:val="0093797E"/>
    <w:rsid w:val="00940294"/>
    <w:rsid w:val="009404FA"/>
    <w:rsid w:val="00940951"/>
    <w:rsid w:val="0094095A"/>
    <w:rsid w:val="009410A9"/>
    <w:rsid w:val="00941503"/>
    <w:rsid w:val="00941654"/>
    <w:rsid w:val="0094187B"/>
    <w:rsid w:val="00941FDC"/>
    <w:rsid w:val="009444BF"/>
    <w:rsid w:val="00945323"/>
    <w:rsid w:val="00946014"/>
    <w:rsid w:val="00947C1A"/>
    <w:rsid w:val="009511B5"/>
    <w:rsid w:val="00951D07"/>
    <w:rsid w:val="0095217C"/>
    <w:rsid w:val="00952BF6"/>
    <w:rsid w:val="0095318E"/>
    <w:rsid w:val="0095327E"/>
    <w:rsid w:val="00953B70"/>
    <w:rsid w:val="00953F02"/>
    <w:rsid w:val="0095403B"/>
    <w:rsid w:val="009546B8"/>
    <w:rsid w:val="00954749"/>
    <w:rsid w:val="0095704D"/>
    <w:rsid w:val="00957447"/>
    <w:rsid w:val="009579D3"/>
    <w:rsid w:val="00957F20"/>
    <w:rsid w:val="00960001"/>
    <w:rsid w:val="0096099D"/>
    <w:rsid w:val="00960D7B"/>
    <w:rsid w:val="009612E2"/>
    <w:rsid w:val="00961318"/>
    <w:rsid w:val="0096323B"/>
    <w:rsid w:val="009635E9"/>
    <w:rsid w:val="00963761"/>
    <w:rsid w:val="009643C9"/>
    <w:rsid w:val="00964801"/>
    <w:rsid w:val="00964CAA"/>
    <w:rsid w:val="00965222"/>
    <w:rsid w:val="009653EA"/>
    <w:rsid w:val="00965DEC"/>
    <w:rsid w:val="009669A7"/>
    <w:rsid w:val="00966A31"/>
    <w:rsid w:val="00967132"/>
    <w:rsid w:val="00967B58"/>
    <w:rsid w:val="0097122B"/>
    <w:rsid w:val="009718AC"/>
    <w:rsid w:val="00974783"/>
    <w:rsid w:val="00974C1B"/>
    <w:rsid w:val="00974E80"/>
    <w:rsid w:val="009760B0"/>
    <w:rsid w:val="009807FD"/>
    <w:rsid w:val="00980D87"/>
    <w:rsid w:val="009811E8"/>
    <w:rsid w:val="009822AB"/>
    <w:rsid w:val="0098380E"/>
    <w:rsid w:val="00983C48"/>
    <w:rsid w:val="0098509E"/>
    <w:rsid w:val="00985AC1"/>
    <w:rsid w:val="00986221"/>
    <w:rsid w:val="009865D0"/>
    <w:rsid w:val="009866CA"/>
    <w:rsid w:val="00986AFA"/>
    <w:rsid w:val="00987150"/>
    <w:rsid w:val="00987967"/>
    <w:rsid w:val="009879C6"/>
    <w:rsid w:val="00991075"/>
    <w:rsid w:val="009910A2"/>
    <w:rsid w:val="0099179D"/>
    <w:rsid w:val="009919D9"/>
    <w:rsid w:val="009919FD"/>
    <w:rsid w:val="00992710"/>
    <w:rsid w:val="00992E51"/>
    <w:rsid w:val="009938B7"/>
    <w:rsid w:val="009939A2"/>
    <w:rsid w:val="00994DB1"/>
    <w:rsid w:val="00995AF2"/>
    <w:rsid w:val="00995EB8"/>
    <w:rsid w:val="00996D3D"/>
    <w:rsid w:val="00997FB4"/>
    <w:rsid w:val="009A2DB9"/>
    <w:rsid w:val="009A34B6"/>
    <w:rsid w:val="009A3976"/>
    <w:rsid w:val="009A3C94"/>
    <w:rsid w:val="009A6616"/>
    <w:rsid w:val="009B2CBC"/>
    <w:rsid w:val="009B4520"/>
    <w:rsid w:val="009B461E"/>
    <w:rsid w:val="009B4918"/>
    <w:rsid w:val="009B498F"/>
    <w:rsid w:val="009B4ED0"/>
    <w:rsid w:val="009B5598"/>
    <w:rsid w:val="009B7406"/>
    <w:rsid w:val="009B746A"/>
    <w:rsid w:val="009C1997"/>
    <w:rsid w:val="009C2206"/>
    <w:rsid w:val="009C2C9A"/>
    <w:rsid w:val="009C39C9"/>
    <w:rsid w:val="009C4ADA"/>
    <w:rsid w:val="009C5FC4"/>
    <w:rsid w:val="009C7510"/>
    <w:rsid w:val="009D0782"/>
    <w:rsid w:val="009D152A"/>
    <w:rsid w:val="009D22EA"/>
    <w:rsid w:val="009D2D1A"/>
    <w:rsid w:val="009D4340"/>
    <w:rsid w:val="009D71B3"/>
    <w:rsid w:val="009E02D5"/>
    <w:rsid w:val="009E0715"/>
    <w:rsid w:val="009E0E1E"/>
    <w:rsid w:val="009E3948"/>
    <w:rsid w:val="009E3A64"/>
    <w:rsid w:val="009E3C05"/>
    <w:rsid w:val="009E432B"/>
    <w:rsid w:val="009E482D"/>
    <w:rsid w:val="009E701D"/>
    <w:rsid w:val="009E7C4A"/>
    <w:rsid w:val="009F0185"/>
    <w:rsid w:val="009F16C1"/>
    <w:rsid w:val="009F20DF"/>
    <w:rsid w:val="009F3D50"/>
    <w:rsid w:val="009F481C"/>
    <w:rsid w:val="009F4903"/>
    <w:rsid w:val="009F5C78"/>
    <w:rsid w:val="009F6025"/>
    <w:rsid w:val="00A01348"/>
    <w:rsid w:val="00A014D2"/>
    <w:rsid w:val="00A01EDD"/>
    <w:rsid w:val="00A02CC0"/>
    <w:rsid w:val="00A03943"/>
    <w:rsid w:val="00A03AB4"/>
    <w:rsid w:val="00A0408B"/>
    <w:rsid w:val="00A05665"/>
    <w:rsid w:val="00A0693E"/>
    <w:rsid w:val="00A11262"/>
    <w:rsid w:val="00A11531"/>
    <w:rsid w:val="00A12554"/>
    <w:rsid w:val="00A13AC9"/>
    <w:rsid w:val="00A1436A"/>
    <w:rsid w:val="00A1463B"/>
    <w:rsid w:val="00A1504A"/>
    <w:rsid w:val="00A15C76"/>
    <w:rsid w:val="00A15F89"/>
    <w:rsid w:val="00A16228"/>
    <w:rsid w:val="00A1748B"/>
    <w:rsid w:val="00A17757"/>
    <w:rsid w:val="00A17D62"/>
    <w:rsid w:val="00A22020"/>
    <w:rsid w:val="00A233BD"/>
    <w:rsid w:val="00A258A4"/>
    <w:rsid w:val="00A259F7"/>
    <w:rsid w:val="00A273D2"/>
    <w:rsid w:val="00A302E8"/>
    <w:rsid w:val="00A3062D"/>
    <w:rsid w:val="00A31143"/>
    <w:rsid w:val="00A31834"/>
    <w:rsid w:val="00A31E3E"/>
    <w:rsid w:val="00A31E8C"/>
    <w:rsid w:val="00A323D2"/>
    <w:rsid w:val="00A3270E"/>
    <w:rsid w:val="00A32F09"/>
    <w:rsid w:val="00A330C1"/>
    <w:rsid w:val="00A35C41"/>
    <w:rsid w:val="00A362C7"/>
    <w:rsid w:val="00A377A0"/>
    <w:rsid w:val="00A41147"/>
    <w:rsid w:val="00A421F6"/>
    <w:rsid w:val="00A43092"/>
    <w:rsid w:val="00A43C58"/>
    <w:rsid w:val="00A43E62"/>
    <w:rsid w:val="00A44339"/>
    <w:rsid w:val="00A44386"/>
    <w:rsid w:val="00A44654"/>
    <w:rsid w:val="00A44A64"/>
    <w:rsid w:val="00A44DCD"/>
    <w:rsid w:val="00A46C72"/>
    <w:rsid w:val="00A51106"/>
    <w:rsid w:val="00A524E8"/>
    <w:rsid w:val="00A54C60"/>
    <w:rsid w:val="00A618FD"/>
    <w:rsid w:val="00A6487A"/>
    <w:rsid w:val="00A64A58"/>
    <w:rsid w:val="00A651A9"/>
    <w:rsid w:val="00A66202"/>
    <w:rsid w:val="00A66A8B"/>
    <w:rsid w:val="00A67C04"/>
    <w:rsid w:val="00A67E09"/>
    <w:rsid w:val="00A70613"/>
    <w:rsid w:val="00A71541"/>
    <w:rsid w:val="00A71987"/>
    <w:rsid w:val="00A72090"/>
    <w:rsid w:val="00A72574"/>
    <w:rsid w:val="00A72807"/>
    <w:rsid w:val="00A77046"/>
    <w:rsid w:val="00A77595"/>
    <w:rsid w:val="00A77DC8"/>
    <w:rsid w:val="00A822BF"/>
    <w:rsid w:val="00A82C11"/>
    <w:rsid w:val="00A82D16"/>
    <w:rsid w:val="00A84FBE"/>
    <w:rsid w:val="00A854E7"/>
    <w:rsid w:val="00A85DFA"/>
    <w:rsid w:val="00A86380"/>
    <w:rsid w:val="00A864A9"/>
    <w:rsid w:val="00A86699"/>
    <w:rsid w:val="00A86B46"/>
    <w:rsid w:val="00A86F9F"/>
    <w:rsid w:val="00A87FCE"/>
    <w:rsid w:val="00A90CCB"/>
    <w:rsid w:val="00A91276"/>
    <w:rsid w:val="00A91FCE"/>
    <w:rsid w:val="00A92170"/>
    <w:rsid w:val="00A928A1"/>
    <w:rsid w:val="00A934BB"/>
    <w:rsid w:val="00A9442C"/>
    <w:rsid w:val="00A95A30"/>
    <w:rsid w:val="00A9746B"/>
    <w:rsid w:val="00AA073F"/>
    <w:rsid w:val="00AA0FBC"/>
    <w:rsid w:val="00AA1B16"/>
    <w:rsid w:val="00AA1B80"/>
    <w:rsid w:val="00AA207D"/>
    <w:rsid w:val="00AA2325"/>
    <w:rsid w:val="00AA297E"/>
    <w:rsid w:val="00AA349D"/>
    <w:rsid w:val="00AA5532"/>
    <w:rsid w:val="00AA5A5B"/>
    <w:rsid w:val="00AA7519"/>
    <w:rsid w:val="00AA7DF3"/>
    <w:rsid w:val="00AA7FE3"/>
    <w:rsid w:val="00AB01BD"/>
    <w:rsid w:val="00AB03FD"/>
    <w:rsid w:val="00AB2E99"/>
    <w:rsid w:val="00AB2FE7"/>
    <w:rsid w:val="00AB3651"/>
    <w:rsid w:val="00AB386D"/>
    <w:rsid w:val="00AB3C1C"/>
    <w:rsid w:val="00AB559E"/>
    <w:rsid w:val="00AB7307"/>
    <w:rsid w:val="00AC0157"/>
    <w:rsid w:val="00AC01B3"/>
    <w:rsid w:val="00AC161E"/>
    <w:rsid w:val="00AC2353"/>
    <w:rsid w:val="00AC2A97"/>
    <w:rsid w:val="00AC2E60"/>
    <w:rsid w:val="00AC32C4"/>
    <w:rsid w:val="00AC38A2"/>
    <w:rsid w:val="00AC446D"/>
    <w:rsid w:val="00AC463C"/>
    <w:rsid w:val="00AD0B77"/>
    <w:rsid w:val="00AD0E78"/>
    <w:rsid w:val="00AD1115"/>
    <w:rsid w:val="00AD1374"/>
    <w:rsid w:val="00AD1483"/>
    <w:rsid w:val="00AD1836"/>
    <w:rsid w:val="00AD1B9D"/>
    <w:rsid w:val="00AD2DE1"/>
    <w:rsid w:val="00AD3172"/>
    <w:rsid w:val="00AD3A42"/>
    <w:rsid w:val="00AD531B"/>
    <w:rsid w:val="00AD591B"/>
    <w:rsid w:val="00AD62E8"/>
    <w:rsid w:val="00AD6EFC"/>
    <w:rsid w:val="00AD719D"/>
    <w:rsid w:val="00AD72F0"/>
    <w:rsid w:val="00AE45EC"/>
    <w:rsid w:val="00AE4ABF"/>
    <w:rsid w:val="00AE4FBC"/>
    <w:rsid w:val="00AE59EF"/>
    <w:rsid w:val="00AE5BBA"/>
    <w:rsid w:val="00AE6BF9"/>
    <w:rsid w:val="00AE774C"/>
    <w:rsid w:val="00AF0359"/>
    <w:rsid w:val="00AF0717"/>
    <w:rsid w:val="00AF108A"/>
    <w:rsid w:val="00AF2AAD"/>
    <w:rsid w:val="00AF2C78"/>
    <w:rsid w:val="00AF307C"/>
    <w:rsid w:val="00AF3434"/>
    <w:rsid w:val="00AF4BDD"/>
    <w:rsid w:val="00AF4FA7"/>
    <w:rsid w:val="00AF7329"/>
    <w:rsid w:val="00B0264B"/>
    <w:rsid w:val="00B04585"/>
    <w:rsid w:val="00B04E31"/>
    <w:rsid w:val="00B079DD"/>
    <w:rsid w:val="00B10E9E"/>
    <w:rsid w:val="00B11798"/>
    <w:rsid w:val="00B11D66"/>
    <w:rsid w:val="00B12124"/>
    <w:rsid w:val="00B12572"/>
    <w:rsid w:val="00B12B53"/>
    <w:rsid w:val="00B139D4"/>
    <w:rsid w:val="00B139D7"/>
    <w:rsid w:val="00B13A74"/>
    <w:rsid w:val="00B1456A"/>
    <w:rsid w:val="00B152E8"/>
    <w:rsid w:val="00B16B26"/>
    <w:rsid w:val="00B21B73"/>
    <w:rsid w:val="00B21C5C"/>
    <w:rsid w:val="00B22A80"/>
    <w:rsid w:val="00B22C1C"/>
    <w:rsid w:val="00B23639"/>
    <w:rsid w:val="00B2363D"/>
    <w:rsid w:val="00B237C1"/>
    <w:rsid w:val="00B238DB"/>
    <w:rsid w:val="00B24600"/>
    <w:rsid w:val="00B24B72"/>
    <w:rsid w:val="00B24F7B"/>
    <w:rsid w:val="00B263E2"/>
    <w:rsid w:val="00B2656F"/>
    <w:rsid w:val="00B27ECE"/>
    <w:rsid w:val="00B30651"/>
    <w:rsid w:val="00B3201C"/>
    <w:rsid w:val="00B33589"/>
    <w:rsid w:val="00B33B7F"/>
    <w:rsid w:val="00B33D09"/>
    <w:rsid w:val="00B35DB1"/>
    <w:rsid w:val="00B35F59"/>
    <w:rsid w:val="00B3674E"/>
    <w:rsid w:val="00B37389"/>
    <w:rsid w:val="00B37DB5"/>
    <w:rsid w:val="00B41AC4"/>
    <w:rsid w:val="00B42634"/>
    <w:rsid w:val="00B43082"/>
    <w:rsid w:val="00B43382"/>
    <w:rsid w:val="00B43916"/>
    <w:rsid w:val="00B44030"/>
    <w:rsid w:val="00B446A3"/>
    <w:rsid w:val="00B450DB"/>
    <w:rsid w:val="00B45E30"/>
    <w:rsid w:val="00B45EDF"/>
    <w:rsid w:val="00B461CD"/>
    <w:rsid w:val="00B462A3"/>
    <w:rsid w:val="00B47C7B"/>
    <w:rsid w:val="00B50FF8"/>
    <w:rsid w:val="00B515C7"/>
    <w:rsid w:val="00B519E4"/>
    <w:rsid w:val="00B51F51"/>
    <w:rsid w:val="00B522BD"/>
    <w:rsid w:val="00B52608"/>
    <w:rsid w:val="00B544F2"/>
    <w:rsid w:val="00B56B87"/>
    <w:rsid w:val="00B56CE3"/>
    <w:rsid w:val="00B56F63"/>
    <w:rsid w:val="00B57745"/>
    <w:rsid w:val="00B57ACF"/>
    <w:rsid w:val="00B6083F"/>
    <w:rsid w:val="00B612CD"/>
    <w:rsid w:val="00B633B4"/>
    <w:rsid w:val="00B633D5"/>
    <w:rsid w:val="00B64453"/>
    <w:rsid w:val="00B64563"/>
    <w:rsid w:val="00B64BC3"/>
    <w:rsid w:val="00B65C2F"/>
    <w:rsid w:val="00B6691A"/>
    <w:rsid w:val="00B66B23"/>
    <w:rsid w:val="00B66B6A"/>
    <w:rsid w:val="00B67595"/>
    <w:rsid w:val="00B7003F"/>
    <w:rsid w:val="00B71227"/>
    <w:rsid w:val="00B715FD"/>
    <w:rsid w:val="00B73A4E"/>
    <w:rsid w:val="00B73BE2"/>
    <w:rsid w:val="00B76AC3"/>
    <w:rsid w:val="00B76E43"/>
    <w:rsid w:val="00B80671"/>
    <w:rsid w:val="00B80C86"/>
    <w:rsid w:val="00B81F43"/>
    <w:rsid w:val="00B84CCB"/>
    <w:rsid w:val="00B85159"/>
    <w:rsid w:val="00B85748"/>
    <w:rsid w:val="00B85A4B"/>
    <w:rsid w:val="00B85FF5"/>
    <w:rsid w:val="00B86B61"/>
    <w:rsid w:val="00B87807"/>
    <w:rsid w:val="00B87DF3"/>
    <w:rsid w:val="00B902A2"/>
    <w:rsid w:val="00B90A47"/>
    <w:rsid w:val="00B912D8"/>
    <w:rsid w:val="00B91BEB"/>
    <w:rsid w:val="00B924F6"/>
    <w:rsid w:val="00B92830"/>
    <w:rsid w:val="00B92B0E"/>
    <w:rsid w:val="00B92B5F"/>
    <w:rsid w:val="00B944C1"/>
    <w:rsid w:val="00B955FC"/>
    <w:rsid w:val="00B958E9"/>
    <w:rsid w:val="00B95C47"/>
    <w:rsid w:val="00B966F1"/>
    <w:rsid w:val="00B9780A"/>
    <w:rsid w:val="00BA090F"/>
    <w:rsid w:val="00BA1539"/>
    <w:rsid w:val="00BA28CA"/>
    <w:rsid w:val="00BA3536"/>
    <w:rsid w:val="00BA41FC"/>
    <w:rsid w:val="00BA46DF"/>
    <w:rsid w:val="00BA692A"/>
    <w:rsid w:val="00BA6AA0"/>
    <w:rsid w:val="00BA6AF2"/>
    <w:rsid w:val="00BA6E3D"/>
    <w:rsid w:val="00BA7C8D"/>
    <w:rsid w:val="00BB0D75"/>
    <w:rsid w:val="00BB15FC"/>
    <w:rsid w:val="00BB1BDE"/>
    <w:rsid w:val="00BB2508"/>
    <w:rsid w:val="00BB277B"/>
    <w:rsid w:val="00BB3202"/>
    <w:rsid w:val="00BB4A96"/>
    <w:rsid w:val="00BB649B"/>
    <w:rsid w:val="00BB6A5E"/>
    <w:rsid w:val="00BB6E55"/>
    <w:rsid w:val="00BB738D"/>
    <w:rsid w:val="00BB7481"/>
    <w:rsid w:val="00BB7A22"/>
    <w:rsid w:val="00BC0799"/>
    <w:rsid w:val="00BC138D"/>
    <w:rsid w:val="00BC15D8"/>
    <w:rsid w:val="00BC2063"/>
    <w:rsid w:val="00BC24ED"/>
    <w:rsid w:val="00BC2735"/>
    <w:rsid w:val="00BC3C3B"/>
    <w:rsid w:val="00BC42EC"/>
    <w:rsid w:val="00BC5C23"/>
    <w:rsid w:val="00BC6231"/>
    <w:rsid w:val="00BC6988"/>
    <w:rsid w:val="00BC71D4"/>
    <w:rsid w:val="00BC7D89"/>
    <w:rsid w:val="00BC7EE9"/>
    <w:rsid w:val="00BD2214"/>
    <w:rsid w:val="00BD2A49"/>
    <w:rsid w:val="00BD30A7"/>
    <w:rsid w:val="00BD3E62"/>
    <w:rsid w:val="00BD4371"/>
    <w:rsid w:val="00BD43EC"/>
    <w:rsid w:val="00BD4577"/>
    <w:rsid w:val="00BD4FAA"/>
    <w:rsid w:val="00BD69D0"/>
    <w:rsid w:val="00BD6C09"/>
    <w:rsid w:val="00BD6F43"/>
    <w:rsid w:val="00BD7637"/>
    <w:rsid w:val="00BD7FED"/>
    <w:rsid w:val="00BE0BB2"/>
    <w:rsid w:val="00BE4754"/>
    <w:rsid w:val="00BE5159"/>
    <w:rsid w:val="00BE568B"/>
    <w:rsid w:val="00BE6EEE"/>
    <w:rsid w:val="00BE7213"/>
    <w:rsid w:val="00BE753A"/>
    <w:rsid w:val="00BF0A01"/>
    <w:rsid w:val="00BF1823"/>
    <w:rsid w:val="00BF2D50"/>
    <w:rsid w:val="00BF2EE8"/>
    <w:rsid w:val="00BF4505"/>
    <w:rsid w:val="00BF47C1"/>
    <w:rsid w:val="00BF5483"/>
    <w:rsid w:val="00BF5541"/>
    <w:rsid w:val="00BF5DF8"/>
    <w:rsid w:val="00C007CC"/>
    <w:rsid w:val="00C01024"/>
    <w:rsid w:val="00C01644"/>
    <w:rsid w:val="00C029CE"/>
    <w:rsid w:val="00C04AD7"/>
    <w:rsid w:val="00C054BC"/>
    <w:rsid w:val="00C06EC7"/>
    <w:rsid w:val="00C07463"/>
    <w:rsid w:val="00C07BF6"/>
    <w:rsid w:val="00C07C04"/>
    <w:rsid w:val="00C07DA7"/>
    <w:rsid w:val="00C104DA"/>
    <w:rsid w:val="00C10E39"/>
    <w:rsid w:val="00C12434"/>
    <w:rsid w:val="00C1344E"/>
    <w:rsid w:val="00C13768"/>
    <w:rsid w:val="00C138C7"/>
    <w:rsid w:val="00C139F9"/>
    <w:rsid w:val="00C13D48"/>
    <w:rsid w:val="00C143C2"/>
    <w:rsid w:val="00C14B78"/>
    <w:rsid w:val="00C15198"/>
    <w:rsid w:val="00C152CA"/>
    <w:rsid w:val="00C16B82"/>
    <w:rsid w:val="00C21796"/>
    <w:rsid w:val="00C223A3"/>
    <w:rsid w:val="00C23CE1"/>
    <w:rsid w:val="00C24BA3"/>
    <w:rsid w:val="00C24FFF"/>
    <w:rsid w:val="00C2569A"/>
    <w:rsid w:val="00C2690F"/>
    <w:rsid w:val="00C26FF4"/>
    <w:rsid w:val="00C277C5"/>
    <w:rsid w:val="00C278F0"/>
    <w:rsid w:val="00C27AC1"/>
    <w:rsid w:val="00C27B2C"/>
    <w:rsid w:val="00C30D44"/>
    <w:rsid w:val="00C3242B"/>
    <w:rsid w:val="00C32A8F"/>
    <w:rsid w:val="00C32B1C"/>
    <w:rsid w:val="00C33ACD"/>
    <w:rsid w:val="00C349DB"/>
    <w:rsid w:val="00C35193"/>
    <w:rsid w:val="00C36215"/>
    <w:rsid w:val="00C36BFF"/>
    <w:rsid w:val="00C37017"/>
    <w:rsid w:val="00C37A98"/>
    <w:rsid w:val="00C446A6"/>
    <w:rsid w:val="00C45D78"/>
    <w:rsid w:val="00C45E06"/>
    <w:rsid w:val="00C472E9"/>
    <w:rsid w:val="00C47576"/>
    <w:rsid w:val="00C476D2"/>
    <w:rsid w:val="00C50370"/>
    <w:rsid w:val="00C50536"/>
    <w:rsid w:val="00C50899"/>
    <w:rsid w:val="00C514B6"/>
    <w:rsid w:val="00C51983"/>
    <w:rsid w:val="00C5228F"/>
    <w:rsid w:val="00C53619"/>
    <w:rsid w:val="00C539F8"/>
    <w:rsid w:val="00C55296"/>
    <w:rsid w:val="00C561D0"/>
    <w:rsid w:val="00C565C7"/>
    <w:rsid w:val="00C5729D"/>
    <w:rsid w:val="00C60986"/>
    <w:rsid w:val="00C60D3D"/>
    <w:rsid w:val="00C60EA4"/>
    <w:rsid w:val="00C61456"/>
    <w:rsid w:val="00C61676"/>
    <w:rsid w:val="00C61AF2"/>
    <w:rsid w:val="00C61EB6"/>
    <w:rsid w:val="00C63E6C"/>
    <w:rsid w:val="00C6543A"/>
    <w:rsid w:val="00C67181"/>
    <w:rsid w:val="00C679EF"/>
    <w:rsid w:val="00C70192"/>
    <w:rsid w:val="00C72263"/>
    <w:rsid w:val="00C727BC"/>
    <w:rsid w:val="00C72C38"/>
    <w:rsid w:val="00C72DB3"/>
    <w:rsid w:val="00C7309B"/>
    <w:rsid w:val="00C750B4"/>
    <w:rsid w:val="00C75595"/>
    <w:rsid w:val="00C7647F"/>
    <w:rsid w:val="00C77511"/>
    <w:rsid w:val="00C7788F"/>
    <w:rsid w:val="00C77AC4"/>
    <w:rsid w:val="00C80E0A"/>
    <w:rsid w:val="00C81A5F"/>
    <w:rsid w:val="00C82E68"/>
    <w:rsid w:val="00C83D56"/>
    <w:rsid w:val="00C83F2B"/>
    <w:rsid w:val="00C84A86"/>
    <w:rsid w:val="00C850A8"/>
    <w:rsid w:val="00C86DD2"/>
    <w:rsid w:val="00C90418"/>
    <w:rsid w:val="00C904CC"/>
    <w:rsid w:val="00C9170A"/>
    <w:rsid w:val="00C91DBB"/>
    <w:rsid w:val="00C92421"/>
    <w:rsid w:val="00C92AE8"/>
    <w:rsid w:val="00C9389E"/>
    <w:rsid w:val="00C93BB4"/>
    <w:rsid w:val="00C94E17"/>
    <w:rsid w:val="00C952E3"/>
    <w:rsid w:val="00C958F2"/>
    <w:rsid w:val="00C96216"/>
    <w:rsid w:val="00CA104A"/>
    <w:rsid w:val="00CA5111"/>
    <w:rsid w:val="00CA5391"/>
    <w:rsid w:val="00CA72A7"/>
    <w:rsid w:val="00CA7A9D"/>
    <w:rsid w:val="00CB0383"/>
    <w:rsid w:val="00CB1422"/>
    <w:rsid w:val="00CB19EC"/>
    <w:rsid w:val="00CB19F4"/>
    <w:rsid w:val="00CB2881"/>
    <w:rsid w:val="00CB3233"/>
    <w:rsid w:val="00CB3D07"/>
    <w:rsid w:val="00CB6650"/>
    <w:rsid w:val="00CB6DF1"/>
    <w:rsid w:val="00CB723B"/>
    <w:rsid w:val="00CC0C1F"/>
    <w:rsid w:val="00CC2742"/>
    <w:rsid w:val="00CC3ADC"/>
    <w:rsid w:val="00CC439B"/>
    <w:rsid w:val="00CC65CB"/>
    <w:rsid w:val="00CD0B4B"/>
    <w:rsid w:val="00CD26EB"/>
    <w:rsid w:val="00CD4F85"/>
    <w:rsid w:val="00CD5AA3"/>
    <w:rsid w:val="00CD7882"/>
    <w:rsid w:val="00CE0394"/>
    <w:rsid w:val="00CE0A7A"/>
    <w:rsid w:val="00CE0AB8"/>
    <w:rsid w:val="00CE0C09"/>
    <w:rsid w:val="00CE1A50"/>
    <w:rsid w:val="00CE1F28"/>
    <w:rsid w:val="00CE207B"/>
    <w:rsid w:val="00CE2356"/>
    <w:rsid w:val="00CE2BD3"/>
    <w:rsid w:val="00CE3044"/>
    <w:rsid w:val="00CE5BE1"/>
    <w:rsid w:val="00CE5FAA"/>
    <w:rsid w:val="00CF10E7"/>
    <w:rsid w:val="00CF16FE"/>
    <w:rsid w:val="00CF1D73"/>
    <w:rsid w:val="00CF329F"/>
    <w:rsid w:val="00CF34C0"/>
    <w:rsid w:val="00CF3538"/>
    <w:rsid w:val="00CF3885"/>
    <w:rsid w:val="00CF5AB2"/>
    <w:rsid w:val="00CF6933"/>
    <w:rsid w:val="00CF6934"/>
    <w:rsid w:val="00CF6FAB"/>
    <w:rsid w:val="00CF7A6D"/>
    <w:rsid w:val="00D0059A"/>
    <w:rsid w:val="00D01CA5"/>
    <w:rsid w:val="00D030F9"/>
    <w:rsid w:val="00D03256"/>
    <w:rsid w:val="00D03343"/>
    <w:rsid w:val="00D03E9E"/>
    <w:rsid w:val="00D04622"/>
    <w:rsid w:val="00D049E4"/>
    <w:rsid w:val="00D063F4"/>
    <w:rsid w:val="00D10B52"/>
    <w:rsid w:val="00D122A6"/>
    <w:rsid w:val="00D13BD5"/>
    <w:rsid w:val="00D1550A"/>
    <w:rsid w:val="00D15A2B"/>
    <w:rsid w:val="00D15A88"/>
    <w:rsid w:val="00D16220"/>
    <w:rsid w:val="00D16BF7"/>
    <w:rsid w:val="00D16D12"/>
    <w:rsid w:val="00D16F85"/>
    <w:rsid w:val="00D17251"/>
    <w:rsid w:val="00D17585"/>
    <w:rsid w:val="00D20422"/>
    <w:rsid w:val="00D20456"/>
    <w:rsid w:val="00D20B5F"/>
    <w:rsid w:val="00D222CC"/>
    <w:rsid w:val="00D24193"/>
    <w:rsid w:val="00D24C66"/>
    <w:rsid w:val="00D257FE"/>
    <w:rsid w:val="00D25E5F"/>
    <w:rsid w:val="00D25E7E"/>
    <w:rsid w:val="00D26AC8"/>
    <w:rsid w:val="00D30AA0"/>
    <w:rsid w:val="00D30DA3"/>
    <w:rsid w:val="00D319D4"/>
    <w:rsid w:val="00D32310"/>
    <w:rsid w:val="00D33FF2"/>
    <w:rsid w:val="00D35005"/>
    <w:rsid w:val="00D35236"/>
    <w:rsid w:val="00D35D9A"/>
    <w:rsid w:val="00D364E4"/>
    <w:rsid w:val="00D36BB1"/>
    <w:rsid w:val="00D36DDE"/>
    <w:rsid w:val="00D37217"/>
    <w:rsid w:val="00D40EE0"/>
    <w:rsid w:val="00D40F3C"/>
    <w:rsid w:val="00D42D66"/>
    <w:rsid w:val="00D437EF"/>
    <w:rsid w:val="00D44170"/>
    <w:rsid w:val="00D449EA"/>
    <w:rsid w:val="00D44A30"/>
    <w:rsid w:val="00D44A48"/>
    <w:rsid w:val="00D44D27"/>
    <w:rsid w:val="00D46457"/>
    <w:rsid w:val="00D468C9"/>
    <w:rsid w:val="00D47966"/>
    <w:rsid w:val="00D47E11"/>
    <w:rsid w:val="00D505F4"/>
    <w:rsid w:val="00D5152E"/>
    <w:rsid w:val="00D51E4F"/>
    <w:rsid w:val="00D531C6"/>
    <w:rsid w:val="00D538FC"/>
    <w:rsid w:val="00D53952"/>
    <w:rsid w:val="00D53A06"/>
    <w:rsid w:val="00D53D2C"/>
    <w:rsid w:val="00D54402"/>
    <w:rsid w:val="00D544DA"/>
    <w:rsid w:val="00D546A5"/>
    <w:rsid w:val="00D54B5A"/>
    <w:rsid w:val="00D550F9"/>
    <w:rsid w:val="00D555A0"/>
    <w:rsid w:val="00D55F26"/>
    <w:rsid w:val="00D56C2C"/>
    <w:rsid w:val="00D56D16"/>
    <w:rsid w:val="00D572D7"/>
    <w:rsid w:val="00D61637"/>
    <w:rsid w:val="00D622B5"/>
    <w:rsid w:val="00D62453"/>
    <w:rsid w:val="00D6301E"/>
    <w:rsid w:val="00D64EF9"/>
    <w:rsid w:val="00D67339"/>
    <w:rsid w:val="00D673A8"/>
    <w:rsid w:val="00D674F6"/>
    <w:rsid w:val="00D67B8E"/>
    <w:rsid w:val="00D702BE"/>
    <w:rsid w:val="00D710A2"/>
    <w:rsid w:val="00D71AB7"/>
    <w:rsid w:val="00D72543"/>
    <w:rsid w:val="00D72801"/>
    <w:rsid w:val="00D72B06"/>
    <w:rsid w:val="00D74091"/>
    <w:rsid w:val="00D75639"/>
    <w:rsid w:val="00D76162"/>
    <w:rsid w:val="00D770CD"/>
    <w:rsid w:val="00D81462"/>
    <w:rsid w:val="00D82629"/>
    <w:rsid w:val="00D828BE"/>
    <w:rsid w:val="00D83016"/>
    <w:rsid w:val="00D8519C"/>
    <w:rsid w:val="00D85419"/>
    <w:rsid w:val="00D866B4"/>
    <w:rsid w:val="00D86C9C"/>
    <w:rsid w:val="00D86F58"/>
    <w:rsid w:val="00D90157"/>
    <w:rsid w:val="00D90898"/>
    <w:rsid w:val="00D91127"/>
    <w:rsid w:val="00D913DB"/>
    <w:rsid w:val="00D91896"/>
    <w:rsid w:val="00D91EFF"/>
    <w:rsid w:val="00D92100"/>
    <w:rsid w:val="00D949BE"/>
    <w:rsid w:val="00D95830"/>
    <w:rsid w:val="00DA0FB6"/>
    <w:rsid w:val="00DA3728"/>
    <w:rsid w:val="00DA6E34"/>
    <w:rsid w:val="00DA7085"/>
    <w:rsid w:val="00DB0F64"/>
    <w:rsid w:val="00DB24F9"/>
    <w:rsid w:val="00DB3049"/>
    <w:rsid w:val="00DB379D"/>
    <w:rsid w:val="00DB655B"/>
    <w:rsid w:val="00DB6705"/>
    <w:rsid w:val="00DB6ADC"/>
    <w:rsid w:val="00DB7EAD"/>
    <w:rsid w:val="00DC1483"/>
    <w:rsid w:val="00DC3DB3"/>
    <w:rsid w:val="00DC4B16"/>
    <w:rsid w:val="00DC52F4"/>
    <w:rsid w:val="00DD08F8"/>
    <w:rsid w:val="00DD126D"/>
    <w:rsid w:val="00DD17D9"/>
    <w:rsid w:val="00DD1A68"/>
    <w:rsid w:val="00DD1C03"/>
    <w:rsid w:val="00DD1D88"/>
    <w:rsid w:val="00DD2A23"/>
    <w:rsid w:val="00DD3355"/>
    <w:rsid w:val="00DD3D6F"/>
    <w:rsid w:val="00DD5AC7"/>
    <w:rsid w:val="00DD6BC6"/>
    <w:rsid w:val="00DE0F96"/>
    <w:rsid w:val="00DE14F8"/>
    <w:rsid w:val="00DE192A"/>
    <w:rsid w:val="00DE1A58"/>
    <w:rsid w:val="00DE1ED5"/>
    <w:rsid w:val="00DE2049"/>
    <w:rsid w:val="00DE245C"/>
    <w:rsid w:val="00DE2EFA"/>
    <w:rsid w:val="00DE316D"/>
    <w:rsid w:val="00DE46B3"/>
    <w:rsid w:val="00DE4C41"/>
    <w:rsid w:val="00DE539D"/>
    <w:rsid w:val="00DE617E"/>
    <w:rsid w:val="00DE6A61"/>
    <w:rsid w:val="00DF0057"/>
    <w:rsid w:val="00DF03A0"/>
    <w:rsid w:val="00DF0CDD"/>
    <w:rsid w:val="00DF1651"/>
    <w:rsid w:val="00DF185B"/>
    <w:rsid w:val="00DF26BC"/>
    <w:rsid w:val="00DF3217"/>
    <w:rsid w:val="00DF3353"/>
    <w:rsid w:val="00DF379D"/>
    <w:rsid w:val="00DF3CD7"/>
    <w:rsid w:val="00DF4D17"/>
    <w:rsid w:val="00DF6ED4"/>
    <w:rsid w:val="00E0022C"/>
    <w:rsid w:val="00E0075C"/>
    <w:rsid w:val="00E00B62"/>
    <w:rsid w:val="00E0202F"/>
    <w:rsid w:val="00E02274"/>
    <w:rsid w:val="00E0368D"/>
    <w:rsid w:val="00E04343"/>
    <w:rsid w:val="00E04A69"/>
    <w:rsid w:val="00E057C8"/>
    <w:rsid w:val="00E05A24"/>
    <w:rsid w:val="00E06919"/>
    <w:rsid w:val="00E06E04"/>
    <w:rsid w:val="00E06E50"/>
    <w:rsid w:val="00E108E2"/>
    <w:rsid w:val="00E10F75"/>
    <w:rsid w:val="00E1197A"/>
    <w:rsid w:val="00E12282"/>
    <w:rsid w:val="00E13544"/>
    <w:rsid w:val="00E13DAB"/>
    <w:rsid w:val="00E144F8"/>
    <w:rsid w:val="00E14B30"/>
    <w:rsid w:val="00E1500B"/>
    <w:rsid w:val="00E150BC"/>
    <w:rsid w:val="00E15E9E"/>
    <w:rsid w:val="00E16D0E"/>
    <w:rsid w:val="00E1784A"/>
    <w:rsid w:val="00E17EC3"/>
    <w:rsid w:val="00E201AA"/>
    <w:rsid w:val="00E2268A"/>
    <w:rsid w:val="00E22C2D"/>
    <w:rsid w:val="00E232B0"/>
    <w:rsid w:val="00E24C8C"/>
    <w:rsid w:val="00E250DB"/>
    <w:rsid w:val="00E25170"/>
    <w:rsid w:val="00E25EBB"/>
    <w:rsid w:val="00E26C0D"/>
    <w:rsid w:val="00E30336"/>
    <w:rsid w:val="00E3133F"/>
    <w:rsid w:val="00E31ADD"/>
    <w:rsid w:val="00E31B52"/>
    <w:rsid w:val="00E31CE2"/>
    <w:rsid w:val="00E321C9"/>
    <w:rsid w:val="00E32970"/>
    <w:rsid w:val="00E33953"/>
    <w:rsid w:val="00E34491"/>
    <w:rsid w:val="00E34C95"/>
    <w:rsid w:val="00E353C2"/>
    <w:rsid w:val="00E35C58"/>
    <w:rsid w:val="00E36151"/>
    <w:rsid w:val="00E4045E"/>
    <w:rsid w:val="00E41294"/>
    <w:rsid w:val="00E41C51"/>
    <w:rsid w:val="00E41CCE"/>
    <w:rsid w:val="00E42952"/>
    <w:rsid w:val="00E45C3C"/>
    <w:rsid w:val="00E46189"/>
    <w:rsid w:val="00E47A5A"/>
    <w:rsid w:val="00E50C60"/>
    <w:rsid w:val="00E51095"/>
    <w:rsid w:val="00E521A6"/>
    <w:rsid w:val="00E53158"/>
    <w:rsid w:val="00E5395A"/>
    <w:rsid w:val="00E53BC8"/>
    <w:rsid w:val="00E55430"/>
    <w:rsid w:val="00E55D20"/>
    <w:rsid w:val="00E56F98"/>
    <w:rsid w:val="00E57487"/>
    <w:rsid w:val="00E57C4D"/>
    <w:rsid w:val="00E6006A"/>
    <w:rsid w:val="00E60506"/>
    <w:rsid w:val="00E606A1"/>
    <w:rsid w:val="00E60FBE"/>
    <w:rsid w:val="00E60FD0"/>
    <w:rsid w:val="00E615F0"/>
    <w:rsid w:val="00E61AE2"/>
    <w:rsid w:val="00E61BC3"/>
    <w:rsid w:val="00E6461F"/>
    <w:rsid w:val="00E66E0E"/>
    <w:rsid w:val="00E676E0"/>
    <w:rsid w:val="00E67BD4"/>
    <w:rsid w:val="00E67D4A"/>
    <w:rsid w:val="00E705E7"/>
    <w:rsid w:val="00E717D0"/>
    <w:rsid w:val="00E743A9"/>
    <w:rsid w:val="00E744D7"/>
    <w:rsid w:val="00E74781"/>
    <w:rsid w:val="00E75190"/>
    <w:rsid w:val="00E75814"/>
    <w:rsid w:val="00E763F2"/>
    <w:rsid w:val="00E766EE"/>
    <w:rsid w:val="00E769DF"/>
    <w:rsid w:val="00E80454"/>
    <w:rsid w:val="00E808B7"/>
    <w:rsid w:val="00E81E0C"/>
    <w:rsid w:val="00E81F25"/>
    <w:rsid w:val="00E82B29"/>
    <w:rsid w:val="00E83B3D"/>
    <w:rsid w:val="00E83DF2"/>
    <w:rsid w:val="00E8436F"/>
    <w:rsid w:val="00E84748"/>
    <w:rsid w:val="00E8593E"/>
    <w:rsid w:val="00E862C0"/>
    <w:rsid w:val="00E86478"/>
    <w:rsid w:val="00E86956"/>
    <w:rsid w:val="00E87738"/>
    <w:rsid w:val="00E87C7E"/>
    <w:rsid w:val="00E90186"/>
    <w:rsid w:val="00E90AE9"/>
    <w:rsid w:val="00E91492"/>
    <w:rsid w:val="00E93DFB"/>
    <w:rsid w:val="00E944B0"/>
    <w:rsid w:val="00E9518B"/>
    <w:rsid w:val="00E96A19"/>
    <w:rsid w:val="00EA1858"/>
    <w:rsid w:val="00EA18F4"/>
    <w:rsid w:val="00EA2E5C"/>
    <w:rsid w:val="00EA2E5F"/>
    <w:rsid w:val="00EA34CF"/>
    <w:rsid w:val="00EA3974"/>
    <w:rsid w:val="00EA48A3"/>
    <w:rsid w:val="00EA52A4"/>
    <w:rsid w:val="00EA531D"/>
    <w:rsid w:val="00EA5B40"/>
    <w:rsid w:val="00EA5F3F"/>
    <w:rsid w:val="00EA6B07"/>
    <w:rsid w:val="00EA6D58"/>
    <w:rsid w:val="00EA7910"/>
    <w:rsid w:val="00EA7A29"/>
    <w:rsid w:val="00EA7E67"/>
    <w:rsid w:val="00EB040B"/>
    <w:rsid w:val="00EB1048"/>
    <w:rsid w:val="00EB16BF"/>
    <w:rsid w:val="00EB22E0"/>
    <w:rsid w:val="00EB702A"/>
    <w:rsid w:val="00EB74DB"/>
    <w:rsid w:val="00EC013D"/>
    <w:rsid w:val="00EC0303"/>
    <w:rsid w:val="00EC0442"/>
    <w:rsid w:val="00EC0D40"/>
    <w:rsid w:val="00EC2ACB"/>
    <w:rsid w:val="00EC3195"/>
    <w:rsid w:val="00EC49A7"/>
    <w:rsid w:val="00EC5764"/>
    <w:rsid w:val="00EC5C8B"/>
    <w:rsid w:val="00EC6B66"/>
    <w:rsid w:val="00EC7C5C"/>
    <w:rsid w:val="00ED0194"/>
    <w:rsid w:val="00ED0218"/>
    <w:rsid w:val="00ED0539"/>
    <w:rsid w:val="00ED1A33"/>
    <w:rsid w:val="00ED2305"/>
    <w:rsid w:val="00ED2C65"/>
    <w:rsid w:val="00ED3D9E"/>
    <w:rsid w:val="00ED53D9"/>
    <w:rsid w:val="00ED582B"/>
    <w:rsid w:val="00ED7257"/>
    <w:rsid w:val="00EE0421"/>
    <w:rsid w:val="00EE308F"/>
    <w:rsid w:val="00EE389E"/>
    <w:rsid w:val="00EE4493"/>
    <w:rsid w:val="00EE5923"/>
    <w:rsid w:val="00EE5CCC"/>
    <w:rsid w:val="00EE6E89"/>
    <w:rsid w:val="00EE7025"/>
    <w:rsid w:val="00EE7100"/>
    <w:rsid w:val="00EE7B0B"/>
    <w:rsid w:val="00EE7DC8"/>
    <w:rsid w:val="00EF019D"/>
    <w:rsid w:val="00EF106B"/>
    <w:rsid w:val="00EF1C91"/>
    <w:rsid w:val="00EF243A"/>
    <w:rsid w:val="00EF266A"/>
    <w:rsid w:val="00EF3207"/>
    <w:rsid w:val="00EF3F99"/>
    <w:rsid w:val="00EF6988"/>
    <w:rsid w:val="00EF7DCA"/>
    <w:rsid w:val="00F0215A"/>
    <w:rsid w:val="00F026FF"/>
    <w:rsid w:val="00F030A0"/>
    <w:rsid w:val="00F03CF4"/>
    <w:rsid w:val="00F03D28"/>
    <w:rsid w:val="00F0495B"/>
    <w:rsid w:val="00F04CEF"/>
    <w:rsid w:val="00F07654"/>
    <w:rsid w:val="00F1023D"/>
    <w:rsid w:val="00F119F0"/>
    <w:rsid w:val="00F12109"/>
    <w:rsid w:val="00F132CD"/>
    <w:rsid w:val="00F13B84"/>
    <w:rsid w:val="00F14B88"/>
    <w:rsid w:val="00F17204"/>
    <w:rsid w:val="00F17F03"/>
    <w:rsid w:val="00F2093E"/>
    <w:rsid w:val="00F217C4"/>
    <w:rsid w:val="00F22402"/>
    <w:rsid w:val="00F23B26"/>
    <w:rsid w:val="00F252D8"/>
    <w:rsid w:val="00F265CF"/>
    <w:rsid w:val="00F266D0"/>
    <w:rsid w:val="00F26C86"/>
    <w:rsid w:val="00F31180"/>
    <w:rsid w:val="00F32794"/>
    <w:rsid w:val="00F33623"/>
    <w:rsid w:val="00F33A6A"/>
    <w:rsid w:val="00F36915"/>
    <w:rsid w:val="00F36B9C"/>
    <w:rsid w:val="00F37428"/>
    <w:rsid w:val="00F4057B"/>
    <w:rsid w:val="00F409E1"/>
    <w:rsid w:val="00F40A84"/>
    <w:rsid w:val="00F4159C"/>
    <w:rsid w:val="00F43422"/>
    <w:rsid w:val="00F4355C"/>
    <w:rsid w:val="00F438B7"/>
    <w:rsid w:val="00F44426"/>
    <w:rsid w:val="00F450BD"/>
    <w:rsid w:val="00F45E2B"/>
    <w:rsid w:val="00F508B1"/>
    <w:rsid w:val="00F513CC"/>
    <w:rsid w:val="00F5218D"/>
    <w:rsid w:val="00F52ACC"/>
    <w:rsid w:val="00F538AE"/>
    <w:rsid w:val="00F53F0B"/>
    <w:rsid w:val="00F55853"/>
    <w:rsid w:val="00F56935"/>
    <w:rsid w:val="00F5791B"/>
    <w:rsid w:val="00F57CE4"/>
    <w:rsid w:val="00F608DA"/>
    <w:rsid w:val="00F61589"/>
    <w:rsid w:val="00F61885"/>
    <w:rsid w:val="00F63491"/>
    <w:rsid w:val="00F635F2"/>
    <w:rsid w:val="00F64AAE"/>
    <w:rsid w:val="00F6562A"/>
    <w:rsid w:val="00F663DD"/>
    <w:rsid w:val="00F71B32"/>
    <w:rsid w:val="00F7333D"/>
    <w:rsid w:val="00F73514"/>
    <w:rsid w:val="00F7363F"/>
    <w:rsid w:val="00F745BA"/>
    <w:rsid w:val="00F745F9"/>
    <w:rsid w:val="00F74E6F"/>
    <w:rsid w:val="00F8024C"/>
    <w:rsid w:val="00F8098A"/>
    <w:rsid w:val="00F80E34"/>
    <w:rsid w:val="00F8186D"/>
    <w:rsid w:val="00F81A8E"/>
    <w:rsid w:val="00F8261B"/>
    <w:rsid w:val="00F841BE"/>
    <w:rsid w:val="00F84D6C"/>
    <w:rsid w:val="00F8544E"/>
    <w:rsid w:val="00F861B2"/>
    <w:rsid w:val="00F8648C"/>
    <w:rsid w:val="00F869F2"/>
    <w:rsid w:val="00F878E9"/>
    <w:rsid w:val="00F87C4D"/>
    <w:rsid w:val="00F9026D"/>
    <w:rsid w:val="00F91069"/>
    <w:rsid w:val="00F9125F"/>
    <w:rsid w:val="00F92ECB"/>
    <w:rsid w:val="00F93F25"/>
    <w:rsid w:val="00F9574F"/>
    <w:rsid w:val="00F957DE"/>
    <w:rsid w:val="00F96A8F"/>
    <w:rsid w:val="00F976E3"/>
    <w:rsid w:val="00F97D15"/>
    <w:rsid w:val="00FA16BB"/>
    <w:rsid w:val="00FA179E"/>
    <w:rsid w:val="00FA1C6D"/>
    <w:rsid w:val="00FA1E18"/>
    <w:rsid w:val="00FA2095"/>
    <w:rsid w:val="00FA225E"/>
    <w:rsid w:val="00FA26BF"/>
    <w:rsid w:val="00FA2F47"/>
    <w:rsid w:val="00FA4FFD"/>
    <w:rsid w:val="00FA663C"/>
    <w:rsid w:val="00FA6C9B"/>
    <w:rsid w:val="00FA6D98"/>
    <w:rsid w:val="00FA7027"/>
    <w:rsid w:val="00FA7B1E"/>
    <w:rsid w:val="00FB1D30"/>
    <w:rsid w:val="00FB2331"/>
    <w:rsid w:val="00FB282F"/>
    <w:rsid w:val="00FB382B"/>
    <w:rsid w:val="00FB4975"/>
    <w:rsid w:val="00FB4AD1"/>
    <w:rsid w:val="00FB5CDA"/>
    <w:rsid w:val="00FB6D24"/>
    <w:rsid w:val="00FB7360"/>
    <w:rsid w:val="00FB7851"/>
    <w:rsid w:val="00FB7D8D"/>
    <w:rsid w:val="00FC0F88"/>
    <w:rsid w:val="00FC148D"/>
    <w:rsid w:val="00FC17C7"/>
    <w:rsid w:val="00FC1EDE"/>
    <w:rsid w:val="00FC39A1"/>
    <w:rsid w:val="00FC4347"/>
    <w:rsid w:val="00FC485F"/>
    <w:rsid w:val="00FC499D"/>
    <w:rsid w:val="00FC4F4B"/>
    <w:rsid w:val="00FC51A0"/>
    <w:rsid w:val="00FC6F77"/>
    <w:rsid w:val="00FC70E3"/>
    <w:rsid w:val="00FC7DE7"/>
    <w:rsid w:val="00FD000E"/>
    <w:rsid w:val="00FD4019"/>
    <w:rsid w:val="00FD4CAD"/>
    <w:rsid w:val="00FD52AB"/>
    <w:rsid w:val="00FD585C"/>
    <w:rsid w:val="00FD659E"/>
    <w:rsid w:val="00FD6F0B"/>
    <w:rsid w:val="00FD7DA3"/>
    <w:rsid w:val="00FE0028"/>
    <w:rsid w:val="00FE0A28"/>
    <w:rsid w:val="00FE1429"/>
    <w:rsid w:val="00FE1704"/>
    <w:rsid w:val="00FE1C8A"/>
    <w:rsid w:val="00FE20DA"/>
    <w:rsid w:val="00FE3628"/>
    <w:rsid w:val="00FE368B"/>
    <w:rsid w:val="00FE424A"/>
    <w:rsid w:val="00FE4417"/>
    <w:rsid w:val="00FE4A9A"/>
    <w:rsid w:val="00FE4F13"/>
    <w:rsid w:val="00FE575F"/>
    <w:rsid w:val="00FE60C0"/>
    <w:rsid w:val="00FE6782"/>
    <w:rsid w:val="00FE695B"/>
    <w:rsid w:val="00FE6CBE"/>
    <w:rsid w:val="00FE6D22"/>
    <w:rsid w:val="00FE780C"/>
    <w:rsid w:val="00FF0782"/>
    <w:rsid w:val="00FF0C78"/>
    <w:rsid w:val="00FF1D1F"/>
    <w:rsid w:val="00FF29A7"/>
    <w:rsid w:val="00FF35E2"/>
    <w:rsid w:val="00FF69AE"/>
    <w:rsid w:val="00FF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28778BD"/>
  <w15:docId w15:val="{48CA52CA-35E9-47AB-A904-23356EE7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E74DF"/>
    <w:pPr>
      <w:autoSpaceDE w:val="0"/>
      <w:autoSpaceDN w:val="0"/>
    </w:pPr>
  </w:style>
  <w:style w:type="paragraph" w:styleId="1">
    <w:name w:val="heading 1"/>
    <w:basedOn w:val="a0"/>
    <w:next w:val="a0"/>
    <w:link w:val="10"/>
    <w:qFormat/>
    <w:rsid w:val="0046731B"/>
    <w:pPr>
      <w:keepNext/>
      <w:outlineLvl w:val="0"/>
    </w:pPr>
    <w:rPr>
      <w:b/>
      <w:bCs/>
      <w:sz w:val="24"/>
      <w:szCs w:val="24"/>
    </w:rPr>
  </w:style>
  <w:style w:type="paragraph" w:styleId="20">
    <w:name w:val="heading 2"/>
    <w:basedOn w:val="a0"/>
    <w:next w:val="a0"/>
    <w:qFormat/>
    <w:rsid w:val="0046731B"/>
    <w:pPr>
      <w:keepNext/>
      <w:jc w:val="right"/>
      <w:outlineLvl w:val="1"/>
    </w:pPr>
    <w:rPr>
      <w:sz w:val="24"/>
    </w:rPr>
  </w:style>
  <w:style w:type="paragraph" w:styleId="3">
    <w:name w:val="heading 3"/>
    <w:basedOn w:val="a0"/>
    <w:next w:val="a0"/>
    <w:link w:val="30"/>
    <w:qFormat/>
    <w:rsid w:val="0046731B"/>
    <w:pPr>
      <w:keepNext/>
      <w:jc w:val="center"/>
      <w:outlineLvl w:val="2"/>
    </w:pPr>
    <w:rPr>
      <w:b/>
      <w:i/>
      <w:sz w:val="24"/>
    </w:rPr>
  </w:style>
  <w:style w:type="paragraph" w:styleId="4">
    <w:name w:val="heading 4"/>
    <w:basedOn w:val="a0"/>
    <w:next w:val="a0"/>
    <w:qFormat/>
    <w:rsid w:val="0046731B"/>
    <w:pPr>
      <w:keepNext/>
      <w:jc w:val="right"/>
      <w:outlineLvl w:val="3"/>
    </w:pPr>
    <w:rPr>
      <w:b/>
      <w:i/>
      <w:color w:val="0000FF"/>
    </w:rPr>
  </w:style>
  <w:style w:type="paragraph" w:styleId="5">
    <w:name w:val="heading 5"/>
    <w:basedOn w:val="a0"/>
    <w:next w:val="a0"/>
    <w:qFormat/>
    <w:rsid w:val="0046731B"/>
    <w:pPr>
      <w:keepNext/>
      <w:spacing w:before="120"/>
      <w:jc w:val="both"/>
      <w:outlineLvl w:val="4"/>
    </w:pPr>
    <w:rPr>
      <w:sz w:val="24"/>
    </w:rPr>
  </w:style>
  <w:style w:type="paragraph" w:styleId="6">
    <w:name w:val="heading 6"/>
    <w:basedOn w:val="a0"/>
    <w:next w:val="a0"/>
    <w:qFormat/>
    <w:rsid w:val="0046731B"/>
    <w:pPr>
      <w:keepNext/>
      <w:tabs>
        <w:tab w:val="left" w:pos="0"/>
      </w:tabs>
      <w:spacing w:line="360" w:lineRule="auto"/>
      <w:ind w:firstLine="567"/>
      <w:jc w:val="both"/>
      <w:outlineLvl w:val="5"/>
    </w:pPr>
    <w:rPr>
      <w:b/>
      <w:color w:val="000000"/>
      <w:sz w:val="24"/>
    </w:rPr>
  </w:style>
  <w:style w:type="paragraph" w:styleId="8">
    <w:name w:val="heading 8"/>
    <w:basedOn w:val="a0"/>
    <w:next w:val="a0"/>
    <w:link w:val="80"/>
    <w:qFormat/>
    <w:rsid w:val="000118C1"/>
    <w:pPr>
      <w:spacing w:before="240" w:after="60"/>
      <w:outlineLvl w:val="7"/>
    </w:pPr>
    <w:rPr>
      <w:rFonts w:ascii="Calibri" w:hAnsi="Calibri"/>
      <w:i/>
      <w:iCs/>
      <w:sz w:val="24"/>
      <w:szCs w:val="24"/>
    </w:rPr>
  </w:style>
  <w:style w:type="paragraph" w:styleId="9">
    <w:name w:val="heading 9"/>
    <w:basedOn w:val="a0"/>
    <w:next w:val="a0"/>
    <w:link w:val="90"/>
    <w:semiHidden/>
    <w:unhideWhenUsed/>
    <w:qFormat/>
    <w:locked/>
    <w:rsid w:val="0085502B"/>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46731B"/>
    <w:pPr>
      <w:jc w:val="both"/>
    </w:pPr>
    <w:rPr>
      <w:sz w:val="24"/>
      <w:szCs w:val="24"/>
    </w:rPr>
  </w:style>
  <w:style w:type="paragraph" w:styleId="a6">
    <w:name w:val="Body Text Indent"/>
    <w:basedOn w:val="a0"/>
    <w:link w:val="a7"/>
    <w:rsid w:val="0046731B"/>
    <w:pPr>
      <w:jc w:val="both"/>
    </w:pPr>
    <w:rPr>
      <w:b/>
      <w:bCs/>
      <w:sz w:val="24"/>
      <w:szCs w:val="24"/>
    </w:rPr>
  </w:style>
  <w:style w:type="paragraph" w:styleId="a8">
    <w:name w:val="footer"/>
    <w:basedOn w:val="a0"/>
    <w:link w:val="a9"/>
    <w:uiPriority w:val="99"/>
    <w:rsid w:val="0046731B"/>
    <w:pPr>
      <w:tabs>
        <w:tab w:val="center" w:pos="4153"/>
        <w:tab w:val="right" w:pos="8306"/>
      </w:tabs>
    </w:pPr>
  </w:style>
  <w:style w:type="character" w:styleId="aa">
    <w:name w:val="page number"/>
    <w:basedOn w:val="a1"/>
    <w:rsid w:val="0046731B"/>
    <w:rPr>
      <w:rFonts w:cs="Times New Roman"/>
    </w:rPr>
  </w:style>
  <w:style w:type="paragraph" w:styleId="31">
    <w:name w:val="Body Text 3"/>
    <w:basedOn w:val="a0"/>
    <w:link w:val="32"/>
    <w:rsid w:val="0046731B"/>
    <w:pPr>
      <w:jc w:val="both"/>
    </w:pPr>
    <w:rPr>
      <w:i/>
      <w:iCs/>
      <w:sz w:val="24"/>
      <w:szCs w:val="24"/>
    </w:rPr>
  </w:style>
  <w:style w:type="paragraph" w:styleId="ab">
    <w:name w:val="header"/>
    <w:basedOn w:val="a0"/>
    <w:link w:val="ac"/>
    <w:uiPriority w:val="99"/>
    <w:rsid w:val="0046731B"/>
    <w:pPr>
      <w:tabs>
        <w:tab w:val="center" w:pos="4153"/>
        <w:tab w:val="right" w:pos="8306"/>
      </w:tabs>
    </w:pPr>
  </w:style>
  <w:style w:type="paragraph" w:styleId="21">
    <w:name w:val="Body Text Indent 2"/>
    <w:basedOn w:val="a0"/>
    <w:rsid w:val="0046731B"/>
    <w:pPr>
      <w:ind w:firstLine="426"/>
      <w:jc w:val="both"/>
    </w:pPr>
    <w:rPr>
      <w:sz w:val="24"/>
    </w:rPr>
  </w:style>
  <w:style w:type="paragraph" w:styleId="33">
    <w:name w:val="Body Text Indent 3"/>
    <w:basedOn w:val="a0"/>
    <w:rsid w:val="0046731B"/>
    <w:pPr>
      <w:spacing w:before="120"/>
      <w:ind w:firstLine="425"/>
      <w:jc w:val="both"/>
    </w:pPr>
    <w:rPr>
      <w:sz w:val="24"/>
    </w:rPr>
  </w:style>
  <w:style w:type="paragraph" w:styleId="22">
    <w:name w:val="Body Text 2"/>
    <w:basedOn w:val="a0"/>
    <w:rsid w:val="0046731B"/>
    <w:pPr>
      <w:jc w:val="both"/>
    </w:pPr>
    <w:rPr>
      <w:b/>
      <w:sz w:val="24"/>
      <w:u w:val="single"/>
    </w:rPr>
  </w:style>
  <w:style w:type="paragraph" w:styleId="23">
    <w:name w:val="toc 2"/>
    <w:basedOn w:val="a0"/>
    <w:next w:val="a0"/>
    <w:autoRedefine/>
    <w:uiPriority w:val="39"/>
    <w:rsid w:val="00BA7C8D"/>
    <w:pPr>
      <w:tabs>
        <w:tab w:val="left" w:pos="567"/>
      </w:tabs>
      <w:spacing w:line="360" w:lineRule="auto"/>
      <w:jc w:val="both"/>
    </w:pPr>
    <w:rPr>
      <w:color w:val="000000"/>
      <w:sz w:val="22"/>
      <w:szCs w:val="22"/>
    </w:rPr>
  </w:style>
  <w:style w:type="paragraph" w:customStyle="1" w:styleId="ConsNormal">
    <w:name w:val="ConsNormal"/>
    <w:rsid w:val="0046731B"/>
    <w:pPr>
      <w:ind w:firstLine="720"/>
    </w:pPr>
    <w:rPr>
      <w:rFonts w:ascii="Arial" w:hAnsi="Arial"/>
    </w:rPr>
  </w:style>
  <w:style w:type="paragraph" w:customStyle="1" w:styleId="ConsPlusNormal">
    <w:name w:val="ConsPlusNormal"/>
    <w:rsid w:val="0046731B"/>
    <w:pPr>
      <w:ind w:firstLine="720"/>
    </w:pPr>
    <w:rPr>
      <w:rFonts w:ascii="Arial" w:hAnsi="Arial"/>
    </w:rPr>
  </w:style>
  <w:style w:type="paragraph" w:customStyle="1" w:styleId="ConsPlusTitle">
    <w:name w:val="ConsPlusTitle"/>
    <w:uiPriority w:val="99"/>
    <w:rsid w:val="0046731B"/>
    <w:rPr>
      <w:rFonts w:ascii="Arial" w:hAnsi="Arial"/>
      <w:b/>
    </w:rPr>
  </w:style>
  <w:style w:type="paragraph" w:customStyle="1" w:styleId="ConsPlusCell">
    <w:name w:val="ConsPlusCell"/>
    <w:rsid w:val="0046731B"/>
    <w:rPr>
      <w:rFonts w:ascii="Arial" w:hAnsi="Arial"/>
    </w:rPr>
  </w:style>
  <w:style w:type="paragraph" w:customStyle="1" w:styleId="ConsPlusNonformat">
    <w:name w:val="ConsPlusNonformat"/>
    <w:rsid w:val="0046731B"/>
    <w:rPr>
      <w:rFonts w:ascii="Courier New" w:hAnsi="Courier New"/>
    </w:rPr>
  </w:style>
  <w:style w:type="paragraph" w:styleId="ad">
    <w:name w:val="Balloon Text"/>
    <w:basedOn w:val="a0"/>
    <w:semiHidden/>
    <w:rsid w:val="0046731B"/>
    <w:rPr>
      <w:rFonts w:ascii="Tahoma" w:hAnsi="Tahoma" w:cs="Tahoma"/>
      <w:sz w:val="16"/>
      <w:szCs w:val="16"/>
    </w:rPr>
  </w:style>
  <w:style w:type="character" w:customStyle="1" w:styleId="ae">
    <w:name w:val="Текст выноски Знак"/>
    <w:basedOn w:val="a1"/>
    <w:semiHidden/>
    <w:rsid w:val="0046731B"/>
    <w:rPr>
      <w:rFonts w:ascii="Tahoma" w:hAnsi="Tahoma" w:cs="Tahoma"/>
      <w:sz w:val="16"/>
      <w:szCs w:val="16"/>
    </w:rPr>
  </w:style>
  <w:style w:type="paragraph" w:customStyle="1" w:styleId="11">
    <w:name w:val="Абзац списка1"/>
    <w:basedOn w:val="a0"/>
    <w:rsid w:val="0046731B"/>
    <w:pPr>
      <w:autoSpaceDE/>
      <w:autoSpaceDN/>
      <w:spacing w:after="200" w:line="276" w:lineRule="auto"/>
      <w:ind w:left="720"/>
    </w:pPr>
    <w:rPr>
      <w:rFonts w:ascii="Calibri" w:hAnsi="Calibri"/>
      <w:sz w:val="22"/>
      <w:szCs w:val="22"/>
      <w:lang w:eastAsia="en-US"/>
    </w:rPr>
  </w:style>
  <w:style w:type="character" w:customStyle="1" w:styleId="80">
    <w:name w:val="Заголовок 8 Знак"/>
    <w:basedOn w:val="a1"/>
    <w:link w:val="8"/>
    <w:semiHidden/>
    <w:locked/>
    <w:rsid w:val="000118C1"/>
    <w:rPr>
      <w:rFonts w:ascii="Calibri" w:hAnsi="Calibri" w:cs="Times New Roman"/>
      <w:i/>
      <w:iCs/>
      <w:sz w:val="24"/>
      <w:szCs w:val="24"/>
    </w:rPr>
  </w:style>
  <w:style w:type="character" w:customStyle="1" w:styleId="10">
    <w:name w:val="Заголовок 1 Знак"/>
    <w:basedOn w:val="a1"/>
    <w:link w:val="1"/>
    <w:qFormat/>
    <w:locked/>
    <w:rsid w:val="000118C1"/>
    <w:rPr>
      <w:rFonts w:cs="Times New Roman"/>
      <w:b/>
      <w:bCs/>
      <w:sz w:val="24"/>
      <w:szCs w:val="24"/>
    </w:rPr>
  </w:style>
  <w:style w:type="character" w:customStyle="1" w:styleId="30">
    <w:name w:val="Заголовок 3 Знак"/>
    <w:basedOn w:val="a1"/>
    <w:link w:val="3"/>
    <w:locked/>
    <w:rsid w:val="009919FD"/>
    <w:rPr>
      <w:rFonts w:cs="Times New Roman"/>
      <w:b/>
      <w:i/>
      <w:sz w:val="24"/>
    </w:rPr>
  </w:style>
  <w:style w:type="paragraph" w:styleId="af">
    <w:name w:val="Normal (Web)"/>
    <w:basedOn w:val="a0"/>
    <w:rsid w:val="000B4449"/>
    <w:pPr>
      <w:autoSpaceDE/>
      <w:autoSpaceDN/>
      <w:spacing w:before="100" w:beforeAutospacing="1" w:after="100" w:afterAutospacing="1"/>
    </w:pPr>
    <w:rPr>
      <w:sz w:val="24"/>
      <w:szCs w:val="24"/>
    </w:rPr>
  </w:style>
  <w:style w:type="character" w:customStyle="1" w:styleId="34">
    <w:name w:val="Знак Знак3"/>
    <w:basedOn w:val="a1"/>
    <w:locked/>
    <w:rsid w:val="00F03D28"/>
    <w:rPr>
      <w:rFonts w:cs="Times New Roman"/>
      <w:b/>
      <w:bCs/>
      <w:sz w:val="24"/>
      <w:szCs w:val="24"/>
    </w:rPr>
  </w:style>
  <w:style w:type="paragraph" w:styleId="af0">
    <w:name w:val="List Paragraph"/>
    <w:basedOn w:val="a0"/>
    <w:link w:val="af1"/>
    <w:uiPriority w:val="34"/>
    <w:qFormat/>
    <w:rsid w:val="00B912D8"/>
    <w:pPr>
      <w:autoSpaceDE/>
      <w:autoSpaceDN/>
      <w:spacing w:after="200" w:line="276" w:lineRule="auto"/>
      <w:ind w:left="720"/>
      <w:contextualSpacing/>
    </w:pPr>
    <w:rPr>
      <w:rFonts w:ascii="Calibri" w:eastAsia="Calibri" w:hAnsi="Calibri"/>
      <w:sz w:val="22"/>
      <w:szCs w:val="22"/>
      <w:lang w:eastAsia="en-US"/>
    </w:rPr>
  </w:style>
  <w:style w:type="paragraph" w:customStyle="1" w:styleId="ConsPlusDocList">
    <w:name w:val="ConsPlusDocList"/>
    <w:uiPriority w:val="99"/>
    <w:rsid w:val="00CB19F4"/>
    <w:pPr>
      <w:autoSpaceDE w:val="0"/>
      <w:autoSpaceDN w:val="0"/>
      <w:adjustRightInd w:val="0"/>
    </w:pPr>
    <w:rPr>
      <w:rFonts w:ascii="Courier New" w:hAnsi="Courier New" w:cs="Courier New"/>
    </w:rPr>
  </w:style>
  <w:style w:type="character" w:customStyle="1" w:styleId="a9">
    <w:name w:val="Нижний колонтитул Знак"/>
    <w:basedOn w:val="a1"/>
    <w:link w:val="a8"/>
    <w:uiPriority w:val="99"/>
    <w:rsid w:val="00A014D2"/>
  </w:style>
  <w:style w:type="paragraph" w:customStyle="1" w:styleId="Style1">
    <w:name w:val="Style1"/>
    <w:basedOn w:val="a0"/>
    <w:rsid w:val="00991075"/>
    <w:pPr>
      <w:widowControl w:val="0"/>
      <w:adjustRightInd w:val="0"/>
    </w:pPr>
    <w:rPr>
      <w:sz w:val="24"/>
      <w:szCs w:val="24"/>
    </w:rPr>
  </w:style>
  <w:style w:type="paragraph" w:customStyle="1" w:styleId="Style4">
    <w:name w:val="Style4"/>
    <w:basedOn w:val="a0"/>
    <w:rsid w:val="00991075"/>
    <w:pPr>
      <w:widowControl w:val="0"/>
      <w:adjustRightInd w:val="0"/>
      <w:spacing w:line="277" w:lineRule="exact"/>
      <w:jc w:val="both"/>
    </w:pPr>
    <w:rPr>
      <w:sz w:val="24"/>
      <w:szCs w:val="24"/>
    </w:rPr>
  </w:style>
  <w:style w:type="character" w:styleId="af2">
    <w:name w:val="Hyperlink"/>
    <w:basedOn w:val="a1"/>
    <w:uiPriority w:val="99"/>
    <w:rsid w:val="00B6083F"/>
    <w:rPr>
      <w:color w:val="0000FF"/>
      <w:u w:val="single"/>
    </w:rPr>
  </w:style>
  <w:style w:type="character" w:customStyle="1" w:styleId="90">
    <w:name w:val="Заголовок 9 Знак"/>
    <w:basedOn w:val="a1"/>
    <w:link w:val="9"/>
    <w:semiHidden/>
    <w:rsid w:val="0085502B"/>
    <w:rPr>
      <w:rFonts w:ascii="Cambria" w:eastAsia="Times New Roman" w:hAnsi="Cambria" w:cs="Times New Roman"/>
      <w:sz w:val="22"/>
      <w:szCs w:val="22"/>
    </w:rPr>
  </w:style>
  <w:style w:type="table" w:styleId="af3">
    <w:name w:val="Table Grid"/>
    <w:basedOn w:val="a2"/>
    <w:uiPriority w:val="59"/>
    <w:locked/>
    <w:rsid w:val="00A2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Штамп"/>
    <w:rsid w:val="00154C0B"/>
    <w:pPr>
      <w:framePr w:hSpace="180" w:wrap="around" w:vAnchor="text" w:hAnchor="page" w:x="1014" w:y="-719"/>
      <w:jc w:val="center"/>
    </w:pPr>
    <w:rPr>
      <w:rFonts w:ascii="Arial" w:hAnsi="Arial"/>
      <w:noProof/>
      <w:lang w:val="en-US" w:eastAsia="en-US"/>
    </w:rPr>
  </w:style>
  <w:style w:type="character" w:customStyle="1" w:styleId="r">
    <w:name w:val="r"/>
    <w:basedOn w:val="a1"/>
    <w:rsid w:val="00B64BC3"/>
  </w:style>
  <w:style w:type="character" w:customStyle="1" w:styleId="u">
    <w:name w:val="u"/>
    <w:rsid w:val="00236FD5"/>
  </w:style>
  <w:style w:type="character" w:customStyle="1" w:styleId="blk">
    <w:name w:val="blk"/>
    <w:rsid w:val="002008D8"/>
  </w:style>
  <w:style w:type="character" w:styleId="af5">
    <w:name w:val="annotation reference"/>
    <w:basedOn w:val="a1"/>
    <w:rsid w:val="002008D8"/>
    <w:rPr>
      <w:sz w:val="16"/>
      <w:szCs w:val="16"/>
    </w:rPr>
  </w:style>
  <w:style w:type="paragraph" w:styleId="af6">
    <w:name w:val="annotation text"/>
    <w:basedOn w:val="a0"/>
    <w:link w:val="af7"/>
    <w:uiPriority w:val="99"/>
    <w:rsid w:val="002008D8"/>
  </w:style>
  <w:style w:type="character" w:customStyle="1" w:styleId="af7">
    <w:name w:val="Текст примечания Знак"/>
    <w:basedOn w:val="a1"/>
    <w:link w:val="af6"/>
    <w:uiPriority w:val="99"/>
    <w:rsid w:val="002008D8"/>
  </w:style>
  <w:style w:type="paragraph" w:styleId="af8">
    <w:name w:val="annotation subject"/>
    <w:basedOn w:val="af6"/>
    <w:next w:val="af6"/>
    <w:link w:val="af9"/>
    <w:rsid w:val="002008D8"/>
    <w:rPr>
      <w:b/>
      <w:bCs/>
    </w:rPr>
  </w:style>
  <w:style w:type="character" w:customStyle="1" w:styleId="af9">
    <w:name w:val="Тема примечания Знак"/>
    <w:basedOn w:val="af7"/>
    <w:link w:val="af8"/>
    <w:rsid w:val="002008D8"/>
    <w:rPr>
      <w:b/>
      <w:bCs/>
    </w:rPr>
  </w:style>
  <w:style w:type="paragraph" w:styleId="afa">
    <w:name w:val="Revision"/>
    <w:hidden/>
    <w:uiPriority w:val="99"/>
    <w:semiHidden/>
    <w:rsid w:val="0093629F"/>
  </w:style>
  <w:style w:type="character" w:customStyle="1" w:styleId="apple-converted-space">
    <w:name w:val="apple-converted-space"/>
    <w:basedOn w:val="a1"/>
    <w:rsid w:val="00105F06"/>
  </w:style>
  <w:style w:type="paragraph" w:customStyle="1" w:styleId="s1">
    <w:name w:val="s_1"/>
    <w:basedOn w:val="a0"/>
    <w:rsid w:val="00274AA6"/>
    <w:pPr>
      <w:autoSpaceDE/>
      <w:autoSpaceDN/>
      <w:spacing w:before="100" w:beforeAutospacing="1" w:after="100" w:afterAutospacing="1"/>
    </w:pPr>
    <w:rPr>
      <w:sz w:val="24"/>
      <w:szCs w:val="24"/>
    </w:rPr>
  </w:style>
  <w:style w:type="paragraph" w:customStyle="1" w:styleId="MainText">
    <w:name w:val="MainText"/>
    <w:rsid w:val="00EC49A7"/>
    <w:pPr>
      <w:overflowPunct w:val="0"/>
      <w:autoSpaceDE w:val="0"/>
      <w:autoSpaceDN w:val="0"/>
      <w:adjustRightInd w:val="0"/>
      <w:ind w:firstLine="567"/>
      <w:jc w:val="both"/>
      <w:textAlignment w:val="baseline"/>
    </w:pPr>
    <w:rPr>
      <w:rFonts w:ascii="PragmaticaC" w:hAnsi="PragmaticaC"/>
      <w:color w:val="000000"/>
      <w:sz w:val="19"/>
      <w:lang w:val="en-US"/>
    </w:rPr>
  </w:style>
  <w:style w:type="character" w:customStyle="1" w:styleId="FontStyle19">
    <w:name w:val="Font Style19"/>
    <w:uiPriority w:val="99"/>
    <w:rsid w:val="007149F6"/>
    <w:rPr>
      <w:rFonts w:ascii="Cambria" w:hAnsi="Cambria" w:cs="Cambria"/>
      <w:b/>
      <w:bCs/>
      <w:sz w:val="22"/>
      <w:szCs w:val="22"/>
    </w:rPr>
  </w:style>
  <w:style w:type="paragraph" w:styleId="2">
    <w:name w:val="List Bullet 2"/>
    <w:basedOn w:val="a0"/>
    <w:autoRedefine/>
    <w:uiPriority w:val="99"/>
    <w:rsid w:val="007149F6"/>
    <w:pPr>
      <w:numPr>
        <w:numId w:val="27"/>
      </w:numPr>
      <w:tabs>
        <w:tab w:val="left" w:pos="142"/>
      </w:tabs>
      <w:autoSpaceDE/>
      <w:autoSpaceDN/>
      <w:jc w:val="both"/>
    </w:pPr>
    <w:rPr>
      <w:sz w:val="24"/>
      <w:szCs w:val="24"/>
    </w:rPr>
  </w:style>
  <w:style w:type="paragraph" w:customStyle="1" w:styleId="Noeeu1">
    <w:name w:val="Noeeu1"/>
    <w:basedOn w:val="a0"/>
    <w:rsid w:val="00EB1048"/>
    <w:pPr>
      <w:autoSpaceDE/>
      <w:autoSpaceDN/>
      <w:spacing w:line="360" w:lineRule="auto"/>
    </w:pPr>
    <w:rPr>
      <w:rFonts w:ascii="Arial" w:hAnsi="Arial"/>
      <w:sz w:val="24"/>
      <w:lang w:eastAsia="ja-JP"/>
    </w:rPr>
  </w:style>
  <w:style w:type="character" w:customStyle="1" w:styleId="afb">
    <w:name w:val="Основной шрифт"/>
    <w:rsid w:val="00EB1048"/>
  </w:style>
  <w:style w:type="paragraph" w:customStyle="1" w:styleId="ConsCell">
    <w:name w:val="ConsCell"/>
    <w:rsid w:val="00EB1048"/>
    <w:pPr>
      <w:widowControl w:val="0"/>
      <w:autoSpaceDE w:val="0"/>
      <w:autoSpaceDN w:val="0"/>
      <w:adjustRightInd w:val="0"/>
    </w:pPr>
    <w:rPr>
      <w:rFonts w:ascii="Arial" w:hAnsi="Arial"/>
    </w:rPr>
  </w:style>
  <w:style w:type="paragraph" w:customStyle="1" w:styleId="ConsNonformat">
    <w:name w:val="ConsNonformat"/>
    <w:rsid w:val="00EB1048"/>
    <w:pPr>
      <w:widowControl w:val="0"/>
      <w:autoSpaceDE w:val="0"/>
      <w:autoSpaceDN w:val="0"/>
      <w:adjustRightInd w:val="0"/>
    </w:pPr>
    <w:rPr>
      <w:rFonts w:ascii="Courier New" w:hAnsi="Courier New" w:cs="Courier New"/>
    </w:rPr>
  </w:style>
  <w:style w:type="paragraph" w:customStyle="1" w:styleId="12">
    <w:name w:val="Обычный1"/>
    <w:rsid w:val="00EB1048"/>
  </w:style>
  <w:style w:type="paragraph" w:styleId="afc">
    <w:name w:val="Title"/>
    <w:basedOn w:val="a0"/>
    <w:link w:val="afd"/>
    <w:qFormat/>
    <w:locked/>
    <w:rsid w:val="00EB1048"/>
    <w:pPr>
      <w:autoSpaceDE/>
      <w:autoSpaceDN/>
      <w:jc w:val="center"/>
    </w:pPr>
    <w:rPr>
      <w:sz w:val="32"/>
    </w:rPr>
  </w:style>
  <w:style w:type="character" w:customStyle="1" w:styleId="afd">
    <w:name w:val="Заголовок Знак"/>
    <w:basedOn w:val="a1"/>
    <w:link w:val="afc"/>
    <w:rsid w:val="00EB1048"/>
    <w:rPr>
      <w:sz w:val="32"/>
    </w:rPr>
  </w:style>
  <w:style w:type="paragraph" w:styleId="afe">
    <w:name w:val="Subtitle"/>
    <w:basedOn w:val="a0"/>
    <w:link w:val="aff"/>
    <w:qFormat/>
    <w:locked/>
    <w:rsid w:val="00EB1048"/>
    <w:pPr>
      <w:autoSpaceDE/>
      <w:autoSpaceDN/>
    </w:pPr>
    <w:rPr>
      <w:sz w:val="24"/>
    </w:rPr>
  </w:style>
  <w:style w:type="character" w:customStyle="1" w:styleId="aff">
    <w:name w:val="Подзаголовок Знак"/>
    <w:basedOn w:val="a1"/>
    <w:link w:val="afe"/>
    <w:rsid w:val="00EB1048"/>
    <w:rPr>
      <w:sz w:val="24"/>
    </w:rPr>
  </w:style>
  <w:style w:type="paragraph" w:customStyle="1" w:styleId="ConsTitle">
    <w:name w:val="ConsTitle"/>
    <w:rsid w:val="00EB1048"/>
    <w:pPr>
      <w:widowControl w:val="0"/>
      <w:autoSpaceDE w:val="0"/>
      <w:autoSpaceDN w:val="0"/>
      <w:adjustRightInd w:val="0"/>
    </w:pPr>
    <w:rPr>
      <w:rFonts w:ascii="Arial" w:hAnsi="Arial" w:cs="Arial"/>
      <w:b/>
      <w:bCs/>
      <w:sz w:val="16"/>
      <w:szCs w:val="16"/>
    </w:rPr>
  </w:style>
  <w:style w:type="paragraph" w:styleId="13">
    <w:name w:val="toc 1"/>
    <w:basedOn w:val="a0"/>
    <w:next w:val="a0"/>
    <w:autoRedefine/>
    <w:uiPriority w:val="39"/>
    <w:locked/>
    <w:rsid w:val="000B37DF"/>
    <w:pPr>
      <w:tabs>
        <w:tab w:val="left" w:pos="360"/>
        <w:tab w:val="left" w:pos="720"/>
        <w:tab w:val="right" w:leader="dot" w:pos="9890"/>
      </w:tabs>
      <w:autoSpaceDE/>
      <w:autoSpaceDN/>
      <w:jc w:val="both"/>
    </w:pPr>
    <w:rPr>
      <w:b/>
      <w:noProof/>
      <w:sz w:val="23"/>
      <w:szCs w:val="23"/>
    </w:rPr>
  </w:style>
  <w:style w:type="character" w:styleId="aff0">
    <w:name w:val="FollowedHyperlink"/>
    <w:basedOn w:val="a1"/>
    <w:rsid w:val="00EB1048"/>
    <w:rPr>
      <w:color w:val="800080"/>
      <w:u w:val="single"/>
    </w:rPr>
  </w:style>
  <w:style w:type="paragraph" w:customStyle="1" w:styleId="aff1">
    <w:name w:val="Таблицы (моноширинный)"/>
    <w:basedOn w:val="a0"/>
    <w:next w:val="a0"/>
    <w:rsid w:val="00EB1048"/>
    <w:pPr>
      <w:adjustRightInd w:val="0"/>
      <w:jc w:val="both"/>
    </w:pPr>
    <w:rPr>
      <w:rFonts w:ascii="Courier New" w:hAnsi="Courier New" w:cs="Courier New"/>
    </w:rPr>
  </w:style>
  <w:style w:type="paragraph" w:customStyle="1" w:styleId="310">
    <w:name w:val="Основной текст с отступом 31"/>
    <w:basedOn w:val="12"/>
    <w:rsid w:val="00EB1048"/>
    <w:pPr>
      <w:ind w:firstLine="567"/>
      <w:jc w:val="both"/>
    </w:pPr>
    <w:rPr>
      <w:sz w:val="22"/>
    </w:rPr>
  </w:style>
  <w:style w:type="paragraph" w:customStyle="1" w:styleId="210">
    <w:name w:val="Основной текст с отступом 21"/>
    <w:basedOn w:val="a0"/>
    <w:rsid w:val="00EB1048"/>
    <w:pPr>
      <w:autoSpaceDE/>
      <w:autoSpaceDN/>
      <w:spacing w:before="260" w:line="260" w:lineRule="auto"/>
      <w:ind w:left="120"/>
      <w:jc w:val="both"/>
    </w:pPr>
    <w:rPr>
      <w:b/>
      <w:sz w:val="24"/>
    </w:rPr>
  </w:style>
  <w:style w:type="character" w:customStyle="1" w:styleId="aff2">
    <w:name w:val="Гипертекстовая ссылка"/>
    <w:basedOn w:val="a1"/>
    <w:rsid w:val="00EB1048"/>
    <w:rPr>
      <w:color w:val="008000"/>
    </w:rPr>
  </w:style>
  <w:style w:type="paragraph" w:styleId="aff3">
    <w:name w:val="footnote text"/>
    <w:basedOn w:val="a0"/>
    <w:link w:val="aff4"/>
    <w:uiPriority w:val="99"/>
    <w:rsid w:val="00EB1048"/>
    <w:pPr>
      <w:autoSpaceDE/>
      <w:autoSpaceDN/>
    </w:pPr>
  </w:style>
  <w:style w:type="character" w:customStyle="1" w:styleId="aff4">
    <w:name w:val="Текст сноски Знак"/>
    <w:basedOn w:val="a1"/>
    <w:link w:val="aff3"/>
    <w:uiPriority w:val="99"/>
    <w:rsid w:val="00EB1048"/>
  </w:style>
  <w:style w:type="character" w:styleId="aff5">
    <w:name w:val="footnote reference"/>
    <w:basedOn w:val="a1"/>
    <w:rsid w:val="00EB1048"/>
    <w:rPr>
      <w:vertAlign w:val="superscript"/>
    </w:rPr>
  </w:style>
  <w:style w:type="character" w:customStyle="1" w:styleId="aff6">
    <w:name w:val="Заголовок чужого сообщения"/>
    <w:basedOn w:val="a1"/>
    <w:rsid w:val="00EB1048"/>
    <w:rPr>
      <w:color w:val="FF0000"/>
    </w:rPr>
  </w:style>
  <w:style w:type="paragraph" w:customStyle="1" w:styleId="aff7">
    <w:name w:val="Заголовок статьи"/>
    <w:basedOn w:val="a0"/>
    <w:next w:val="a0"/>
    <w:rsid w:val="00EB1048"/>
    <w:pPr>
      <w:adjustRightInd w:val="0"/>
      <w:ind w:left="1612" w:hanging="892"/>
      <w:jc w:val="both"/>
    </w:pPr>
    <w:rPr>
      <w:rFonts w:ascii="Arial" w:hAnsi="Arial"/>
      <w:sz w:val="24"/>
      <w:szCs w:val="24"/>
    </w:rPr>
  </w:style>
  <w:style w:type="paragraph" w:customStyle="1" w:styleId="aff8">
    <w:name w:val="Îáû÷íûé"/>
    <w:rsid w:val="00EB1048"/>
    <w:rPr>
      <w:rFonts w:ascii="Arial" w:hAnsi="Arial"/>
      <w:sz w:val="22"/>
    </w:rPr>
  </w:style>
  <w:style w:type="character" w:styleId="aff9">
    <w:name w:val="Strong"/>
    <w:basedOn w:val="a1"/>
    <w:qFormat/>
    <w:locked/>
    <w:rsid w:val="00EB1048"/>
    <w:rPr>
      <w:rFonts w:cs="Times New Roman"/>
      <w:b/>
      <w:bCs/>
    </w:rPr>
  </w:style>
  <w:style w:type="paragraph" w:customStyle="1" w:styleId="affa">
    <w:name w:val="Подпункт договора"/>
    <w:basedOn w:val="a0"/>
    <w:link w:val="affb"/>
    <w:qFormat/>
    <w:rsid w:val="00EB1048"/>
    <w:pPr>
      <w:autoSpaceDE/>
      <w:autoSpaceDN/>
      <w:jc w:val="both"/>
    </w:pPr>
    <w:rPr>
      <w:rFonts w:ascii="Arial" w:hAnsi="Arial"/>
    </w:rPr>
  </w:style>
  <w:style w:type="character" w:customStyle="1" w:styleId="affb">
    <w:name w:val="Подпункт договора Знак"/>
    <w:link w:val="affa"/>
    <w:locked/>
    <w:rsid w:val="00EB1048"/>
    <w:rPr>
      <w:rFonts w:ascii="Arial" w:hAnsi="Arial"/>
    </w:rPr>
  </w:style>
  <w:style w:type="paragraph" w:customStyle="1" w:styleId="14">
    <w:name w:val="Верхний колонтитул1"/>
    <w:basedOn w:val="a0"/>
    <w:rsid w:val="00EB1048"/>
    <w:pPr>
      <w:tabs>
        <w:tab w:val="center" w:pos="4153"/>
        <w:tab w:val="right" w:pos="8306"/>
      </w:tabs>
      <w:autoSpaceDE/>
      <w:autoSpaceDN/>
    </w:pPr>
  </w:style>
  <w:style w:type="paragraph" w:styleId="affc">
    <w:name w:val="Plain Text"/>
    <w:basedOn w:val="a0"/>
    <w:link w:val="15"/>
    <w:rsid w:val="00EB1048"/>
    <w:pPr>
      <w:autoSpaceDE/>
      <w:autoSpaceDN/>
    </w:pPr>
    <w:rPr>
      <w:rFonts w:ascii="Courier New" w:hAnsi="Courier New" w:cs="Courier New"/>
    </w:rPr>
  </w:style>
  <w:style w:type="character" w:customStyle="1" w:styleId="affd">
    <w:name w:val="Текст Знак"/>
    <w:basedOn w:val="a1"/>
    <w:rsid w:val="00EB1048"/>
    <w:rPr>
      <w:rFonts w:ascii="Consolas" w:hAnsi="Consolas" w:cs="Consolas"/>
      <w:sz w:val="21"/>
      <w:szCs w:val="21"/>
    </w:rPr>
  </w:style>
  <w:style w:type="character" w:customStyle="1" w:styleId="15">
    <w:name w:val="Текст Знак1"/>
    <w:basedOn w:val="a1"/>
    <w:link w:val="affc"/>
    <w:locked/>
    <w:rsid w:val="00EB1048"/>
    <w:rPr>
      <w:rFonts w:ascii="Courier New" w:hAnsi="Courier New" w:cs="Courier New"/>
    </w:rPr>
  </w:style>
  <w:style w:type="paragraph" w:customStyle="1" w:styleId="affe">
    <w:name w:val="Стиль"/>
    <w:basedOn w:val="a0"/>
    <w:rsid w:val="00EB1048"/>
    <w:pPr>
      <w:autoSpaceDE/>
      <w:autoSpaceDN/>
      <w:spacing w:after="160" w:line="240" w:lineRule="exact"/>
    </w:pPr>
    <w:rPr>
      <w:rFonts w:ascii="Verdana" w:hAnsi="Verdana" w:cs="Verdana"/>
      <w:lang w:val="en-US" w:eastAsia="en-US"/>
    </w:rPr>
  </w:style>
  <w:style w:type="character" w:customStyle="1" w:styleId="312">
    <w:name w:val="Основной текст (3) + 12"/>
    <w:aliases w:val="5 pt,Колонтитул + 12,Курсив"/>
    <w:basedOn w:val="a1"/>
    <w:rsid w:val="00EB1048"/>
    <w:rPr>
      <w:rFonts w:cs="Times New Roman"/>
      <w:sz w:val="25"/>
      <w:szCs w:val="25"/>
      <w:shd w:val="clear" w:color="auto" w:fill="FFFFFF"/>
    </w:rPr>
  </w:style>
  <w:style w:type="paragraph" w:customStyle="1" w:styleId="afff">
    <w:name w:val="Îñí. òåêñò"/>
    <w:rsid w:val="00EB1048"/>
    <w:pPr>
      <w:overflowPunct w:val="0"/>
      <w:autoSpaceDE w:val="0"/>
      <w:autoSpaceDN w:val="0"/>
      <w:adjustRightInd w:val="0"/>
      <w:ind w:firstLine="567"/>
      <w:jc w:val="both"/>
      <w:textAlignment w:val="baseline"/>
    </w:pPr>
    <w:rPr>
      <w:rFonts w:ascii="Pragmatica" w:hAnsi="Pragmatica"/>
      <w:color w:val="000000"/>
      <w:lang w:val="en-US"/>
    </w:rPr>
  </w:style>
  <w:style w:type="paragraph" w:customStyle="1" w:styleId="Iniiaiieoaeno">
    <w:name w:val="Iniiaiie oaeno"/>
    <w:basedOn w:val="a0"/>
    <w:rsid w:val="00EB1048"/>
    <w:pPr>
      <w:widowControl w:val="0"/>
      <w:autoSpaceDE/>
      <w:autoSpaceDN/>
      <w:spacing w:line="324" w:lineRule="auto"/>
      <w:jc w:val="both"/>
    </w:pPr>
    <w:rPr>
      <w:rFonts w:ascii="Arial" w:hAnsi="Arial" w:cs="Arial"/>
      <w:sz w:val="22"/>
      <w:szCs w:val="22"/>
    </w:rPr>
  </w:style>
  <w:style w:type="paragraph" w:customStyle="1" w:styleId="afff0">
    <w:name w:val="Пункт договора"/>
    <w:basedOn w:val="a0"/>
    <w:link w:val="afff1"/>
    <w:rsid w:val="00EB1048"/>
    <w:pPr>
      <w:widowControl w:val="0"/>
      <w:autoSpaceDE/>
      <w:autoSpaceDN/>
      <w:jc w:val="both"/>
    </w:pPr>
    <w:rPr>
      <w:rFonts w:ascii="Arial" w:hAnsi="Arial"/>
    </w:rPr>
  </w:style>
  <w:style w:type="character" w:customStyle="1" w:styleId="afff1">
    <w:name w:val="Пункт договора Знак"/>
    <w:link w:val="afff0"/>
    <w:locked/>
    <w:rsid w:val="00EB1048"/>
    <w:rPr>
      <w:rFonts w:ascii="Arial" w:hAnsi="Arial"/>
    </w:rPr>
  </w:style>
  <w:style w:type="paragraph" w:customStyle="1" w:styleId="Arial">
    <w:name w:val="Обычный + Arial"/>
    <w:aliases w:val="11 пт,По ширине"/>
    <w:basedOn w:val="a0"/>
    <w:rsid w:val="00EB1048"/>
    <w:pPr>
      <w:autoSpaceDE/>
      <w:autoSpaceDN/>
      <w:jc w:val="both"/>
    </w:pPr>
    <w:rPr>
      <w:rFonts w:ascii="Arial" w:hAnsi="Arial"/>
      <w:sz w:val="22"/>
    </w:rPr>
  </w:style>
  <w:style w:type="character" w:customStyle="1" w:styleId="afff2">
    <w:name w:val="Сравнение редакций. Добавленный фрагмент"/>
    <w:rsid w:val="00EB1048"/>
    <w:rPr>
      <w:color w:val="000000"/>
      <w:shd w:val="clear" w:color="auto" w:fill="C1D7FF"/>
    </w:rPr>
  </w:style>
  <w:style w:type="paragraph" w:customStyle="1" w:styleId="afff3">
    <w:name w:val="Прижатый влево"/>
    <w:basedOn w:val="a0"/>
    <w:next w:val="a0"/>
    <w:rsid w:val="00EB1048"/>
    <w:pPr>
      <w:adjustRightInd w:val="0"/>
    </w:pPr>
    <w:rPr>
      <w:rFonts w:ascii="Arial" w:hAnsi="Arial"/>
      <w:sz w:val="24"/>
      <w:szCs w:val="24"/>
    </w:rPr>
  </w:style>
  <w:style w:type="paragraph" w:customStyle="1" w:styleId="afff4">
    <w:name w:val="Нормальный (таблица)"/>
    <w:basedOn w:val="a0"/>
    <w:next w:val="a0"/>
    <w:rsid w:val="00EB1048"/>
    <w:pPr>
      <w:adjustRightInd w:val="0"/>
      <w:jc w:val="both"/>
    </w:pPr>
    <w:rPr>
      <w:rFonts w:ascii="Arial" w:hAnsi="Arial"/>
      <w:sz w:val="24"/>
      <w:szCs w:val="24"/>
    </w:rPr>
  </w:style>
  <w:style w:type="paragraph" w:customStyle="1" w:styleId="afff5">
    <w:name w:val="Комментарий"/>
    <w:basedOn w:val="a0"/>
    <w:next w:val="a0"/>
    <w:uiPriority w:val="99"/>
    <w:rsid w:val="00EB1048"/>
    <w:pPr>
      <w:adjustRightInd w:val="0"/>
      <w:spacing w:before="75"/>
      <w:ind w:left="170"/>
      <w:jc w:val="both"/>
    </w:pPr>
    <w:rPr>
      <w:rFonts w:ascii="Arial" w:hAnsi="Arial"/>
      <w:color w:val="353842"/>
      <w:sz w:val="24"/>
      <w:szCs w:val="24"/>
      <w:shd w:val="clear" w:color="auto" w:fill="F0F0F0"/>
    </w:rPr>
  </w:style>
  <w:style w:type="paragraph" w:customStyle="1" w:styleId="24">
    <w:name w:val="Абзац списка2"/>
    <w:basedOn w:val="a0"/>
    <w:rsid w:val="00EB1048"/>
    <w:pPr>
      <w:autoSpaceDE/>
      <w:autoSpaceDN/>
      <w:spacing w:after="200" w:line="276" w:lineRule="auto"/>
      <w:ind w:left="720"/>
      <w:contextualSpacing/>
    </w:pPr>
    <w:rPr>
      <w:rFonts w:ascii="Calibri" w:hAnsi="Calibri"/>
      <w:sz w:val="22"/>
      <w:szCs w:val="22"/>
      <w:lang w:eastAsia="en-US"/>
    </w:rPr>
  </w:style>
  <w:style w:type="paragraph" w:styleId="afff6">
    <w:name w:val="caption"/>
    <w:basedOn w:val="a0"/>
    <w:next w:val="a0"/>
    <w:qFormat/>
    <w:locked/>
    <w:rsid w:val="00EB1048"/>
    <w:pPr>
      <w:autoSpaceDE/>
      <w:autoSpaceDN/>
    </w:pPr>
    <w:rPr>
      <w:b/>
      <w:bCs/>
      <w:sz w:val="24"/>
    </w:rPr>
  </w:style>
  <w:style w:type="character" w:customStyle="1" w:styleId="a5">
    <w:name w:val="Основной текст Знак"/>
    <w:basedOn w:val="a1"/>
    <w:link w:val="a4"/>
    <w:uiPriority w:val="99"/>
    <w:locked/>
    <w:rsid w:val="00EB1048"/>
    <w:rPr>
      <w:sz w:val="24"/>
      <w:szCs w:val="24"/>
    </w:rPr>
  </w:style>
  <w:style w:type="character" w:styleId="HTML">
    <w:name w:val="HTML Acronym"/>
    <w:basedOn w:val="a1"/>
    <w:rsid w:val="00EB1048"/>
  </w:style>
  <w:style w:type="paragraph" w:customStyle="1" w:styleId="Default">
    <w:name w:val="Default"/>
    <w:rsid w:val="00EB1048"/>
    <w:pPr>
      <w:autoSpaceDE w:val="0"/>
      <w:autoSpaceDN w:val="0"/>
      <w:adjustRightInd w:val="0"/>
    </w:pPr>
    <w:rPr>
      <w:color w:val="000000"/>
      <w:sz w:val="24"/>
      <w:szCs w:val="24"/>
    </w:rPr>
  </w:style>
  <w:style w:type="paragraph" w:customStyle="1" w:styleId="25">
    <w:name w:val="Обычный2"/>
    <w:rsid w:val="00AB03FD"/>
  </w:style>
  <w:style w:type="character" w:customStyle="1" w:styleId="ac">
    <w:name w:val="Верхний колонтитул Знак"/>
    <w:basedOn w:val="a1"/>
    <w:link w:val="ab"/>
    <w:uiPriority w:val="99"/>
    <w:rsid w:val="00066D5E"/>
  </w:style>
  <w:style w:type="character" w:styleId="afff7">
    <w:name w:val="Emphasis"/>
    <w:basedOn w:val="a1"/>
    <w:qFormat/>
    <w:locked/>
    <w:rsid w:val="003C1055"/>
    <w:rPr>
      <w:i/>
      <w:iCs/>
    </w:rPr>
  </w:style>
  <w:style w:type="paragraph" w:styleId="afff8">
    <w:name w:val="TOC Heading"/>
    <w:basedOn w:val="1"/>
    <w:next w:val="a0"/>
    <w:uiPriority w:val="39"/>
    <w:unhideWhenUsed/>
    <w:qFormat/>
    <w:rsid w:val="003C1055"/>
    <w:pPr>
      <w:keepLines/>
      <w:autoSpaceDE/>
      <w:autoSpaceDN/>
      <w:spacing w:before="240" w:line="259" w:lineRule="auto"/>
      <w:outlineLvl w:val="9"/>
    </w:pPr>
    <w:rPr>
      <w:rFonts w:asciiTheme="majorHAnsi" w:eastAsiaTheme="majorEastAsia" w:hAnsiTheme="majorHAnsi" w:cstheme="majorBidi"/>
      <w:b w:val="0"/>
      <w:bCs w:val="0"/>
      <w:color w:val="6B911C" w:themeColor="accent1" w:themeShade="BF"/>
      <w:sz w:val="32"/>
      <w:szCs w:val="32"/>
    </w:rPr>
  </w:style>
  <w:style w:type="paragraph" w:styleId="35">
    <w:name w:val="toc 3"/>
    <w:basedOn w:val="a0"/>
    <w:next w:val="a0"/>
    <w:autoRedefine/>
    <w:uiPriority w:val="39"/>
    <w:unhideWhenUsed/>
    <w:locked/>
    <w:rsid w:val="003C1055"/>
    <w:pPr>
      <w:spacing w:after="100"/>
      <w:ind w:left="400"/>
    </w:pPr>
  </w:style>
  <w:style w:type="paragraph" w:styleId="40">
    <w:name w:val="toc 4"/>
    <w:basedOn w:val="a0"/>
    <w:next w:val="a0"/>
    <w:autoRedefine/>
    <w:uiPriority w:val="39"/>
    <w:unhideWhenUsed/>
    <w:locked/>
    <w:rsid w:val="003C1055"/>
    <w:pPr>
      <w:autoSpaceDE/>
      <w:autoSpaceDN/>
      <w:spacing w:after="100" w:line="259" w:lineRule="auto"/>
      <w:ind w:left="660"/>
    </w:pPr>
    <w:rPr>
      <w:rFonts w:asciiTheme="minorHAnsi" w:eastAsiaTheme="minorEastAsia" w:hAnsiTheme="minorHAnsi" w:cstheme="minorBidi"/>
      <w:sz w:val="22"/>
      <w:szCs w:val="22"/>
    </w:rPr>
  </w:style>
  <w:style w:type="paragraph" w:styleId="50">
    <w:name w:val="toc 5"/>
    <w:basedOn w:val="a0"/>
    <w:next w:val="a0"/>
    <w:autoRedefine/>
    <w:uiPriority w:val="39"/>
    <w:unhideWhenUsed/>
    <w:locked/>
    <w:rsid w:val="003C1055"/>
    <w:pPr>
      <w:autoSpaceDE/>
      <w:autoSpaceDN/>
      <w:spacing w:after="100" w:line="259" w:lineRule="auto"/>
      <w:ind w:left="880"/>
    </w:pPr>
    <w:rPr>
      <w:rFonts w:asciiTheme="minorHAnsi" w:eastAsiaTheme="minorEastAsia" w:hAnsiTheme="minorHAnsi" w:cstheme="minorBidi"/>
      <w:sz w:val="22"/>
      <w:szCs w:val="22"/>
    </w:rPr>
  </w:style>
  <w:style w:type="paragraph" w:styleId="60">
    <w:name w:val="toc 6"/>
    <w:basedOn w:val="a0"/>
    <w:next w:val="a0"/>
    <w:autoRedefine/>
    <w:uiPriority w:val="39"/>
    <w:unhideWhenUsed/>
    <w:locked/>
    <w:rsid w:val="003C1055"/>
    <w:pPr>
      <w:autoSpaceDE/>
      <w:autoSpaceDN/>
      <w:spacing w:after="100" w:line="259" w:lineRule="auto"/>
      <w:ind w:left="1100"/>
    </w:pPr>
    <w:rPr>
      <w:rFonts w:asciiTheme="minorHAnsi" w:eastAsiaTheme="minorEastAsia" w:hAnsiTheme="minorHAnsi" w:cstheme="minorBidi"/>
      <w:sz w:val="22"/>
      <w:szCs w:val="22"/>
    </w:rPr>
  </w:style>
  <w:style w:type="paragraph" w:styleId="7">
    <w:name w:val="toc 7"/>
    <w:basedOn w:val="a0"/>
    <w:next w:val="a0"/>
    <w:autoRedefine/>
    <w:uiPriority w:val="39"/>
    <w:unhideWhenUsed/>
    <w:locked/>
    <w:rsid w:val="003C1055"/>
    <w:pPr>
      <w:autoSpaceDE/>
      <w:autoSpaceDN/>
      <w:spacing w:after="100" w:line="259"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locked/>
    <w:rsid w:val="003C1055"/>
    <w:pPr>
      <w:autoSpaceDE/>
      <w:autoSpaceDN/>
      <w:spacing w:after="100" w:line="259"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locked/>
    <w:rsid w:val="003C1055"/>
    <w:pPr>
      <w:autoSpaceDE/>
      <w:autoSpaceDN/>
      <w:spacing w:after="100" w:line="259" w:lineRule="auto"/>
      <w:ind w:left="1760"/>
    </w:pPr>
    <w:rPr>
      <w:rFonts w:asciiTheme="minorHAnsi" w:eastAsiaTheme="minorEastAsia" w:hAnsiTheme="minorHAnsi" w:cstheme="minorBidi"/>
      <w:sz w:val="22"/>
      <w:szCs w:val="22"/>
    </w:rPr>
  </w:style>
  <w:style w:type="paragraph" w:styleId="afff9">
    <w:name w:val="No Spacing"/>
    <w:link w:val="afffa"/>
    <w:uiPriority w:val="1"/>
    <w:qFormat/>
    <w:rsid w:val="00E75190"/>
    <w:rPr>
      <w:rFonts w:asciiTheme="minorHAnsi" w:eastAsiaTheme="minorEastAsia" w:hAnsiTheme="minorHAnsi" w:cstheme="minorBidi"/>
      <w:sz w:val="22"/>
      <w:szCs w:val="22"/>
    </w:rPr>
  </w:style>
  <w:style w:type="character" w:customStyle="1" w:styleId="afffa">
    <w:name w:val="Без интервала Знак"/>
    <w:basedOn w:val="a1"/>
    <w:link w:val="afff9"/>
    <w:uiPriority w:val="1"/>
    <w:rsid w:val="00E75190"/>
    <w:rPr>
      <w:rFonts w:asciiTheme="minorHAnsi" w:eastAsiaTheme="minorEastAsia" w:hAnsiTheme="minorHAnsi" w:cstheme="minorBidi"/>
      <w:sz w:val="22"/>
      <w:szCs w:val="22"/>
    </w:rPr>
  </w:style>
  <w:style w:type="character" w:customStyle="1" w:styleId="16">
    <w:name w:val="Неразрешенное упоминание1"/>
    <w:basedOn w:val="a1"/>
    <w:uiPriority w:val="99"/>
    <w:semiHidden/>
    <w:unhideWhenUsed/>
    <w:rsid w:val="000C6508"/>
    <w:rPr>
      <w:color w:val="605E5C"/>
      <w:shd w:val="clear" w:color="auto" w:fill="E1DFDD"/>
    </w:rPr>
  </w:style>
  <w:style w:type="character" w:styleId="afffb">
    <w:name w:val="Unresolved Mention"/>
    <w:basedOn w:val="a1"/>
    <w:uiPriority w:val="99"/>
    <w:semiHidden/>
    <w:unhideWhenUsed/>
    <w:rPr>
      <w:color w:val="605E5C"/>
      <w:shd w:val="clear" w:color="auto" w:fill="E1DFDD"/>
    </w:rPr>
  </w:style>
  <w:style w:type="character" w:customStyle="1" w:styleId="af1">
    <w:name w:val="Абзац списка Знак"/>
    <w:link w:val="af0"/>
    <w:uiPriority w:val="99"/>
    <w:rsid w:val="00581231"/>
    <w:rPr>
      <w:rFonts w:ascii="Calibri" w:eastAsia="Calibri" w:hAnsi="Calibri"/>
      <w:sz w:val="22"/>
      <w:szCs w:val="22"/>
      <w:lang w:eastAsia="en-US"/>
    </w:rPr>
  </w:style>
  <w:style w:type="paragraph" w:customStyle="1" w:styleId="110">
    <w:name w:val="Заголовок 11"/>
    <w:basedOn w:val="a0"/>
    <w:rsid w:val="00456406"/>
    <w:pPr>
      <w:autoSpaceDE/>
      <w:autoSpaceDN/>
      <w:jc w:val="right"/>
    </w:pPr>
    <w:rPr>
      <w:b/>
      <w:bCs/>
      <w:sz w:val="24"/>
      <w:szCs w:val="24"/>
    </w:rPr>
  </w:style>
  <w:style w:type="character" w:customStyle="1" w:styleId="a7">
    <w:name w:val="Основной текст с отступом Знак"/>
    <w:basedOn w:val="a1"/>
    <w:link w:val="a6"/>
    <w:rsid w:val="000E4651"/>
    <w:rPr>
      <w:b/>
      <w:bCs/>
      <w:sz w:val="24"/>
      <w:szCs w:val="24"/>
    </w:rPr>
  </w:style>
  <w:style w:type="character" w:customStyle="1" w:styleId="32">
    <w:name w:val="Основной текст 3 Знак"/>
    <w:basedOn w:val="a1"/>
    <w:link w:val="31"/>
    <w:rsid w:val="000E4651"/>
    <w:rPr>
      <w:i/>
      <w:iCs/>
      <w:sz w:val="24"/>
      <w:szCs w:val="24"/>
    </w:rPr>
  </w:style>
  <w:style w:type="paragraph" w:styleId="a">
    <w:name w:val="List Bullet"/>
    <w:basedOn w:val="a0"/>
    <w:uiPriority w:val="99"/>
    <w:unhideWhenUsed/>
    <w:rsid w:val="00232D28"/>
    <w:pPr>
      <w:numPr>
        <w:numId w:val="129"/>
      </w:numPr>
      <w:autoSpaceDE/>
      <w:autoSpaceDN/>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99"/>
          <w:divBdr>
            <w:top w:val="none" w:sz="0" w:space="0" w:color="auto"/>
            <w:left w:val="none" w:sz="0" w:space="0" w:color="auto"/>
            <w:bottom w:val="single" w:sz="4" w:space="0" w:color="BBBBBB"/>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single" w:sz="4" w:space="3" w:color="CCCCCC"/>
                    <w:bottom w:val="none" w:sz="0" w:space="0" w:color="auto"/>
                    <w:right w:val="single" w:sz="4" w:space="3" w:color="CCCCCC"/>
                  </w:divBdr>
                  <w:divsChild>
                    <w:div w:id="2">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150"/>
          <w:divBdr>
            <w:top w:val="none" w:sz="0" w:space="0" w:color="auto"/>
            <w:left w:val="none" w:sz="0" w:space="0" w:color="auto"/>
            <w:bottom w:val="single" w:sz="6" w:space="0" w:color="BBBBBB"/>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single" w:sz="6" w:space="4" w:color="CCCCCC"/>
                    <w:bottom w:val="none" w:sz="0" w:space="0" w:color="auto"/>
                    <w:right w:val="single" w:sz="6" w:space="4" w:color="CCCCCC"/>
                  </w:divBdr>
                  <w:divsChild>
                    <w:div w:id="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99"/>
          <w:divBdr>
            <w:top w:val="none" w:sz="0" w:space="0" w:color="auto"/>
            <w:left w:val="none" w:sz="0" w:space="0" w:color="auto"/>
            <w:bottom w:val="single" w:sz="4" w:space="0" w:color="BBBBBB"/>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single" w:sz="4" w:space="3" w:color="CCCCCC"/>
                    <w:bottom w:val="none" w:sz="0" w:space="0" w:color="auto"/>
                    <w:right w:val="single" w:sz="4" w:space="3" w:color="CCCCCC"/>
                  </w:divBdr>
                  <w:divsChild>
                    <w:div w:id="5">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99"/>
          <w:divBdr>
            <w:top w:val="none" w:sz="0" w:space="0" w:color="auto"/>
            <w:left w:val="none" w:sz="0" w:space="0" w:color="auto"/>
            <w:bottom w:val="single" w:sz="4" w:space="0" w:color="BBBBBB"/>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single" w:sz="4" w:space="3" w:color="CCCCCC"/>
                    <w:bottom w:val="none" w:sz="0" w:space="0" w:color="auto"/>
                    <w:right w:val="single" w:sz="4" w:space="3" w:color="CCCCCC"/>
                  </w:divBdr>
                  <w:divsChild>
                    <w:div w:id="6">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99"/>
          <w:divBdr>
            <w:top w:val="none" w:sz="0" w:space="0" w:color="auto"/>
            <w:left w:val="none" w:sz="0" w:space="0" w:color="auto"/>
            <w:bottom w:val="single" w:sz="4" w:space="0" w:color="BBBBBB"/>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single" w:sz="4" w:space="3" w:color="CCCCCC"/>
                    <w:bottom w:val="none" w:sz="0" w:space="0" w:color="auto"/>
                    <w:right w:val="single" w:sz="4" w:space="3" w:color="CCCCCC"/>
                  </w:divBdr>
                  <w:divsChild>
                    <w:div w:id="7">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 w:id="51930106">
      <w:bodyDiv w:val="1"/>
      <w:marLeft w:val="0"/>
      <w:marRight w:val="0"/>
      <w:marTop w:val="0"/>
      <w:marBottom w:val="0"/>
      <w:divBdr>
        <w:top w:val="none" w:sz="0" w:space="0" w:color="auto"/>
        <w:left w:val="none" w:sz="0" w:space="0" w:color="auto"/>
        <w:bottom w:val="none" w:sz="0" w:space="0" w:color="auto"/>
        <w:right w:val="none" w:sz="0" w:space="0" w:color="auto"/>
      </w:divBdr>
    </w:div>
    <w:div w:id="70733897">
      <w:bodyDiv w:val="1"/>
      <w:marLeft w:val="0"/>
      <w:marRight w:val="0"/>
      <w:marTop w:val="0"/>
      <w:marBottom w:val="0"/>
      <w:divBdr>
        <w:top w:val="none" w:sz="0" w:space="0" w:color="auto"/>
        <w:left w:val="none" w:sz="0" w:space="0" w:color="auto"/>
        <w:bottom w:val="none" w:sz="0" w:space="0" w:color="auto"/>
        <w:right w:val="none" w:sz="0" w:space="0" w:color="auto"/>
      </w:divBdr>
    </w:div>
    <w:div w:id="79178854">
      <w:bodyDiv w:val="1"/>
      <w:marLeft w:val="0"/>
      <w:marRight w:val="0"/>
      <w:marTop w:val="0"/>
      <w:marBottom w:val="0"/>
      <w:divBdr>
        <w:top w:val="none" w:sz="0" w:space="0" w:color="auto"/>
        <w:left w:val="none" w:sz="0" w:space="0" w:color="auto"/>
        <w:bottom w:val="none" w:sz="0" w:space="0" w:color="auto"/>
        <w:right w:val="none" w:sz="0" w:space="0" w:color="auto"/>
      </w:divBdr>
    </w:div>
    <w:div w:id="92016118">
      <w:bodyDiv w:val="1"/>
      <w:marLeft w:val="0"/>
      <w:marRight w:val="0"/>
      <w:marTop w:val="0"/>
      <w:marBottom w:val="0"/>
      <w:divBdr>
        <w:top w:val="none" w:sz="0" w:space="0" w:color="auto"/>
        <w:left w:val="none" w:sz="0" w:space="0" w:color="auto"/>
        <w:bottom w:val="none" w:sz="0" w:space="0" w:color="auto"/>
        <w:right w:val="none" w:sz="0" w:space="0" w:color="auto"/>
      </w:divBdr>
    </w:div>
    <w:div w:id="100419043">
      <w:bodyDiv w:val="1"/>
      <w:marLeft w:val="0"/>
      <w:marRight w:val="0"/>
      <w:marTop w:val="0"/>
      <w:marBottom w:val="0"/>
      <w:divBdr>
        <w:top w:val="none" w:sz="0" w:space="0" w:color="auto"/>
        <w:left w:val="none" w:sz="0" w:space="0" w:color="auto"/>
        <w:bottom w:val="none" w:sz="0" w:space="0" w:color="auto"/>
        <w:right w:val="none" w:sz="0" w:space="0" w:color="auto"/>
      </w:divBdr>
    </w:div>
    <w:div w:id="125588023">
      <w:bodyDiv w:val="1"/>
      <w:marLeft w:val="0"/>
      <w:marRight w:val="0"/>
      <w:marTop w:val="0"/>
      <w:marBottom w:val="0"/>
      <w:divBdr>
        <w:top w:val="none" w:sz="0" w:space="0" w:color="auto"/>
        <w:left w:val="none" w:sz="0" w:space="0" w:color="auto"/>
        <w:bottom w:val="none" w:sz="0" w:space="0" w:color="auto"/>
        <w:right w:val="none" w:sz="0" w:space="0" w:color="auto"/>
      </w:divBdr>
      <w:divsChild>
        <w:div w:id="2118013524">
          <w:marLeft w:val="0"/>
          <w:marRight w:val="0"/>
          <w:marTop w:val="0"/>
          <w:marBottom w:val="0"/>
          <w:divBdr>
            <w:top w:val="none" w:sz="0" w:space="0" w:color="auto"/>
            <w:left w:val="none" w:sz="0" w:space="0" w:color="auto"/>
            <w:bottom w:val="none" w:sz="0" w:space="0" w:color="auto"/>
            <w:right w:val="none" w:sz="0" w:space="0" w:color="auto"/>
          </w:divBdr>
        </w:div>
      </w:divsChild>
    </w:div>
    <w:div w:id="181625300">
      <w:bodyDiv w:val="1"/>
      <w:marLeft w:val="0"/>
      <w:marRight w:val="0"/>
      <w:marTop w:val="0"/>
      <w:marBottom w:val="0"/>
      <w:divBdr>
        <w:top w:val="none" w:sz="0" w:space="0" w:color="auto"/>
        <w:left w:val="none" w:sz="0" w:space="0" w:color="auto"/>
        <w:bottom w:val="none" w:sz="0" w:space="0" w:color="auto"/>
        <w:right w:val="none" w:sz="0" w:space="0" w:color="auto"/>
      </w:divBdr>
    </w:div>
    <w:div w:id="189225932">
      <w:bodyDiv w:val="1"/>
      <w:marLeft w:val="0"/>
      <w:marRight w:val="0"/>
      <w:marTop w:val="0"/>
      <w:marBottom w:val="0"/>
      <w:divBdr>
        <w:top w:val="none" w:sz="0" w:space="0" w:color="auto"/>
        <w:left w:val="none" w:sz="0" w:space="0" w:color="auto"/>
        <w:bottom w:val="none" w:sz="0" w:space="0" w:color="auto"/>
        <w:right w:val="none" w:sz="0" w:space="0" w:color="auto"/>
      </w:divBdr>
    </w:div>
    <w:div w:id="227806047">
      <w:bodyDiv w:val="1"/>
      <w:marLeft w:val="0"/>
      <w:marRight w:val="0"/>
      <w:marTop w:val="0"/>
      <w:marBottom w:val="0"/>
      <w:divBdr>
        <w:top w:val="none" w:sz="0" w:space="0" w:color="auto"/>
        <w:left w:val="none" w:sz="0" w:space="0" w:color="auto"/>
        <w:bottom w:val="none" w:sz="0" w:space="0" w:color="auto"/>
        <w:right w:val="none" w:sz="0" w:space="0" w:color="auto"/>
      </w:divBdr>
    </w:div>
    <w:div w:id="295372831">
      <w:bodyDiv w:val="1"/>
      <w:marLeft w:val="0"/>
      <w:marRight w:val="0"/>
      <w:marTop w:val="0"/>
      <w:marBottom w:val="0"/>
      <w:divBdr>
        <w:top w:val="none" w:sz="0" w:space="0" w:color="auto"/>
        <w:left w:val="none" w:sz="0" w:space="0" w:color="auto"/>
        <w:bottom w:val="none" w:sz="0" w:space="0" w:color="auto"/>
        <w:right w:val="none" w:sz="0" w:space="0" w:color="auto"/>
      </w:divBdr>
    </w:div>
    <w:div w:id="302857795">
      <w:bodyDiv w:val="1"/>
      <w:marLeft w:val="0"/>
      <w:marRight w:val="0"/>
      <w:marTop w:val="0"/>
      <w:marBottom w:val="0"/>
      <w:divBdr>
        <w:top w:val="none" w:sz="0" w:space="0" w:color="auto"/>
        <w:left w:val="none" w:sz="0" w:space="0" w:color="auto"/>
        <w:bottom w:val="none" w:sz="0" w:space="0" w:color="auto"/>
        <w:right w:val="none" w:sz="0" w:space="0" w:color="auto"/>
      </w:divBdr>
    </w:div>
    <w:div w:id="304774826">
      <w:bodyDiv w:val="1"/>
      <w:marLeft w:val="0"/>
      <w:marRight w:val="0"/>
      <w:marTop w:val="0"/>
      <w:marBottom w:val="0"/>
      <w:divBdr>
        <w:top w:val="none" w:sz="0" w:space="0" w:color="auto"/>
        <w:left w:val="none" w:sz="0" w:space="0" w:color="auto"/>
        <w:bottom w:val="none" w:sz="0" w:space="0" w:color="auto"/>
        <w:right w:val="none" w:sz="0" w:space="0" w:color="auto"/>
      </w:divBdr>
    </w:div>
    <w:div w:id="343947114">
      <w:bodyDiv w:val="1"/>
      <w:marLeft w:val="0"/>
      <w:marRight w:val="0"/>
      <w:marTop w:val="0"/>
      <w:marBottom w:val="0"/>
      <w:divBdr>
        <w:top w:val="none" w:sz="0" w:space="0" w:color="auto"/>
        <w:left w:val="none" w:sz="0" w:space="0" w:color="auto"/>
        <w:bottom w:val="none" w:sz="0" w:space="0" w:color="auto"/>
        <w:right w:val="none" w:sz="0" w:space="0" w:color="auto"/>
      </w:divBdr>
    </w:div>
    <w:div w:id="376125858">
      <w:bodyDiv w:val="1"/>
      <w:marLeft w:val="0"/>
      <w:marRight w:val="0"/>
      <w:marTop w:val="0"/>
      <w:marBottom w:val="0"/>
      <w:divBdr>
        <w:top w:val="none" w:sz="0" w:space="0" w:color="auto"/>
        <w:left w:val="none" w:sz="0" w:space="0" w:color="auto"/>
        <w:bottom w:val="none" w:sz="0" w:space="0" w:color="auto"/>
        <w:right w:val="none" w:sz="0" w:space="0" w:color="auto"/>
      </w:divBdr>
    </w:div>
    <w:div w:id="390351762">
      <w:bodyDiv w:val="1"/>
      <w:marLeft w:val="0"/>
      <w:marRight w:val="0"/>
      <w:marTop w:val="0"/>
      <w:marBottom w:val="0"/>
      <w:divBdr>
        <w:top w:val="none" w:sz="0" w:space="0" w:color="auto"/>
        <w:left w:val="none" w:sz="0" w:space="0" w:color="auto"/>
        <w:bottom w:val="none" w:sz="0" w:space="0" w:color="auto"/>
        <w:right w:val="none" w:sz="0" w:space="0" w:color="auto"/>
      </w:divBdr>
    </w:div>
    <w:div w:id="408238155">
      <w:bodyDiv w:val="1"/>
      <w:marLeft w:val="0"/>
      <w:marRight w:val="0"/>
      <w:marTop w:val="0"/>
      <w:marBottom w:val="0"/>
      <w:divBdr>
        <w:top w:val="none" w:sz="0" w:space="0" w:color="auto"/>
        <w:left w:val="none" w:sz="0" w:space="0" w:color="auto"/>
        <w:bottom w:val="none" w:sz="0" w:space="0" w:color="auto"/>
        <w:right w:val="none" w:sz="0" w:space="0" w:color="auto"/>
      </w:divBdr>
    </w:div>
    <w:div w:id="430588102">
      <w:bodyDiv w:val="1"/>
      <w:marLeft w:val="0"/>
      <w:marRight w:val="0"/>
      <w:marTop w:val="0"/>
      <w:marBottom w:val="0"/>
      <w:divBdr>
        <w:top w:val="none" w:sz="0" w:space="0" w:color="auto"/>
        <w:left w:val="none" w:sz="0" w:space="0" w:color="auto"/>
        <w:bottom w:val="none" w:sz="0" w:space="0" w:color="auto"/>
        <w:right w:val="none" w:sz="0" w:space="0" w:color="auto"/>
      </w:divBdr>
    </w:div>
    <w:div w:id="436948161">
      <w:bodyDiv w:val="1"/>
      <w:marLeft w:val="0"/>
      <w:marRight w:val="0"/>
      <w:marTop w:val="0"/>
      <w:marBottom w:val="0"/>
      <w:divBdr>
        <w:top w:val="none" w:sz="0" w:space="0" w:color="auto"/>
        <w:left w:val="none" w:sz="0" w:space="0" w:color="auto"/>
        <w:bottom w:val="none" w:sz="0" w:space="0" w:color="auto"/>
        <w:right w:val="none" w:sz="0" w:space="0" w:color="auto"/>
      </w:divBdr>
    </w:div>
    <w:div w:id="439109085">
      <w:bodyDiv w:val="1"/>
      <w:marLeft w:val="0"/>
      <w:marRight w:val="0"/>
      <w:marTop w:val="0"/>
      <w:marBottom w:val="0"/>
      <w:divBdr>
        <w:top w:val="none" w:sz="0" w:space="0" w:color="auto"/>
        <w:left w:val="none" w:sz="0" w:space="0" w:color="auto"/>
        <w:bottom w:val="none" w:sz="0" w:space="0" w:color="auto"/>
        <w:right w:val="none" w:sz="0" w:space="0" w:color="auto"/>
      </w:divBdr>
    </w:div>
    <w:div w:id="531455329">
      <w:bodyDiv w:val="1"/>
      <w:marLeft w:val="0"/>
      <w:marRight w:val="0"/>
      <w:marTop w:val="0"/>
      <w:marBottom w:val="0"/>
      <w:divBdr>
        <w:top w:val="none" w:sz="0" w:space="0" w:color="auto"/>
        <w:left w:val="none" w:sz="0" w:space="0" w:color="auto"/>
        <w:bottom w:val="none" w:sz="0" w:space="0" w:color="auto"/>
        <w:right w:val="none" w:sz="0" w:space="0" w:color="auto"/>
      </w:divBdr>
    </w:div>
    <w:div w:id="538055163">
      <w:bodyDiv w:val="1"/>
      <w:marLeft w:val="0"/>
      <w:marRight w:val="0"/>
      <w:marTop w:val="0"/>
      <w:marBottom w:val="0"/>
      <w:divBdr>
        <w:top w:val="none" w:sz="0" w:space="0" w:color="auto"/>
        <w:left w:val="none" w:sz="0" w:space="0" w:color="auto"/>
        <w:bottom w:val="none" w:sz="0" w:space="0" w:color="auto"/>
        <w:right w:val="none" w:sz="0" w:space="0" w:color="auto"/>
      </w:divBdr>
      <w:divsChild>
        <w:div w:id="955671853">
          <w:marLeft w:val="0"/>
          <w:marRight w:val="0"/>
          <w:marTop w:val="0"/>
          <w:marBottom w:val="0"/>
          <w:divBdr>
            <w:top w:val="none" w:sz="0" w:space="0" w:color="auto"/>
            <w:left w:val="none" w:sz="0" w:space="0" w:color="auto"/>
            <w:bottom w:val="none" w:sz="0" w:space="0" w:color="auto"/>
            <w:right w:val="none" w:sz="0" w:space="0" w:color="auto"/>
          </w:divBdr>
          <w:divsChild>
            <w:div w:id="721633279">
              <w:marLeft w:val="0"/>
              <w:marRight w:val="0"/>
              <w:marTop w:val="0"/>
              <w:marBottom w:val="0"/>
              <w:divBdr>
                <w:top w:val="none" w:sz="0" w:space="0" w:color="auto"/>
                <w:left w:val="none" w:sz="0" w:space="0" w:color="auto"/>
                <w:bottom w:val="none" w:sz="0" w:space="0" w:color="auto"/>
                <w:right w:val="none" w:sz="0" w:space="0" w:color="auto"/>
              </w:divBdr>
              <w:divsChild>
                <w:div w:id="216823480">
                  <w:marLeft w:val="0"/>
                  <w:marRight w:val="0"/>
                  <w:marTop w:val="150"/>
                  <w:marBottom w:val="150"/>
                  <w:divBdr>
                    <w:top w:val="none" w:sz="0" w:space="0" w:color="auto"/>
                    <w:left w:val="none" w:sz="0" w:space="0" w:color="auto"/>
                    <w:bottom w:val="none" w:sz="0" w:space="0" w:color="auto"/>
                    <w:right w:val="none" w:sz="0" w:space="0" w:color="auto"/>
                  </w:divBdr>
                  <w:divsChild>
                    <w:div w:id="8428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60440">
      <w:bodyDiv w:val="1"/>
      <w:marLeft w:val="0"/>
      <w:marRight w:val="0"/>
      <w:marTop w:val="0"/>
      <w:marBottom w:val="0"/>
      <w:divBdr>
        <w:top w:val="none" w:sz="0" w:space="0" w:color="auto"/>
        <w:left w:val="none" w:sz="0" w:space="0" w:color="auto"/>
        <w:bottom w:val="none" w:sz="0" w:space="0" w:color="auto"/>
        <w:right w:val="none" w:sz="0" w:space="0" w:color="auto"/>
      </w:divBdr>
    </w:div>
    <w:div w:id="550651438">
      <w:bodyDiv w:val="1"/>
      <w:marLeft w:val="0"/>
      <w:marRight w:val="0"/>
      <w:marTop w:val="0"/>
      <w:marBottom w:val="0"/>
      <w:divBdr>
        <w:top w:val="none" w:sz="0" w:space="0" w:color="auto"/>
        <w:left w:val="none" w:sz="0" w:space="0" w:color="auto"/>
        <w:bottom w:val="none" w:sz="0" w:space="0" w:color="auto"/>
        <w:right w:val="none" w:sz="0" w:space="0" w:color="auto"/>
      </w:divBdr>
    </w:div>
    <w:div w:id="562299894">
      <w:bodyDiv w:val="1"/>
      <w:marLeft w:val="0"/>
      <w:marRight w:val="0"/>
      <w:marTop w:val="0"/>
      <w:marBottom w:val="0"/>
      <w:divBdr>
        <w:top w:val="none" w:sz="0" w:space="0" w:color="auto"/>
        <w:left w:val="none" w:sz="0" w:space="0" w:color="auto"/>
        <w:bottom w:val="none" w:sz="0" w:space="0" w:color="auto"/>
        <w:right w:val="none" w:sz="0" w:space="0" w:color="auto"/>
      </w:divBdr>
    </w:div>
    <w:div w:id="576406643">
      <w:bodyDiv w:val="1"/>
      <w:marLeft w:val="0"/>
      <w:marRight w:val="0"/>
      <w:marTop w:val="0"/>
      <w:marBottom w:val="0"/>
      <w:divBdr>
        <w:top w:val="none" w:sz="0" w:space="0" w:color="auto"/>
        <w:left w:val="none" w:sz="0" w:space="0" w:color="auto"/>
        <w:bottom w:val="none" w:sz="0" w:space="0" w:color="auto"/>
        <w:right w:val="none" w:sz="0" w:space="0" w:color="auto"/>
      </w:divBdr>
    </w:div>
    <w:div w:id="578057469">
      <w:bodyDiv w:val="1"/>
      <w:marLeft w:val="0"/>
      <w:marRight w:val="0"/>
      <w:marTop w:val="0"/>
      <w:marBottom w:val="0"/>
      <w:divBdr>
        <w:top w:val="none" w:sz="0" w:space="0" w:color="auto"/>
        <w:left w:val="none" w:sz="0" w:space="0" w:color="auto"/>
        <w:bottom w:val="none" w:sz="0" w:space="0" w:color="auto"/>
        <w:right w:val="none" w:sz="0" w:space="0" w:color="auto"/>
      </w:divBdr>
    </w:div>
    <w:div w:id="590550715">
      <w:bodyDiv w:val="1"/>
      <w:marLeft w:val="0"/>
      <w:marRight w:val="0"/>
      <w:marTop w:val="0"/>
      <w:marBottom w:val="0"/>
      <w:divBdr>
        <w:top w:val="none" w:sz="0" w:space="0" w:color="auto"/>
        <w:left w:val="none" w:sz="0" w:space="0" w:color="auto"/>
        <w:bottom w:val="none" w:sz="0" w:space="0" w:color="auto"/>
        <w:right w:val="none" w:sz="0" w:space="0" w:color="auto"/>
      </w:divBdr>
    </w:div>
    <w:div w:id="599720049">
      <w:bodyDiv w:val="1"/>
      <w:marLeft w:val="0"/>
      <w:marRight w:val="0"/>
      <w:marTop w:val="0"/>
      <w:marBottom w:val="0"/>
      <w:divBdr>
        <w:top w:val="none" w:sz="0" w:space="0" w:color="auto"/>
        <w:left w:val="none" w:sz="0" w:space="0" w:color="auto"/>
        <w:bottom w:val="none" w:sz="0" w:space="0" w:color="auto"/>
        <w:right w:val="none" w:sz="0" w:space="0" w:color="auto"/>
      </w:divBdr>
      <w:divsChild>
        <w:div w:id="1617062713">
          <w:marLeft w:val="0"/>
          <w:marRight w:val="0"/>
          <w:marTop w:val="0"/>
          <w:marBottom w:val="0"/>
          <w:divBdr>
            <w:top w:val="none" w:sz="0" w:space="0" w:color="auto"/>
            <w:left w:val="none" w:sz="0" w:space="0" w:color="auto"/>
            <w:bottom w:val="none" w:sz="0" w:space="0" w:color="auto"/>
            <w:right w:val="none" w:sz="0" w:space="0" w:color="auto"/>
          </w:divBdr>
        </w:div>
        <w:div w:id="2069188916">
          <w:marLeft w:val="0"/>
          <w:marRight w:val="0"/>
          <w:marTop w:val="0"/>
          <w:marBottom w:val="0"/>
          <w:divBdr>
            <w:top w:val="none" w:sz="0" w:space="0" w:color="auto"/>
            <w:left w:val="none" w:sz="0" w:space="0" w:color="auto"/>
            <w:bottom w:val="none" w:sz="0" w:space="0" w:color="auto"/>
            <w:right w:val="none" w:sz="0" w:space="0" w:color="auto"/>
          </w:divBdr>
        </w:div>
      </w:divsChild>
    </w:div>
    <w:div w:id="603154353">
      <w:bodyDiv w:val="1"/>
      <w:marLeft w:val="0"/>
      <w:marRight w:val="0"/>
      <w:marTop w:val="0"/>
      <w:marBottom w:val="0"/>
      <w:divBdr>
        <w:top w:val="none" w:sz="0" w:space="0" w:color="auto"/>
        <w:left w:val="none" w:sz="0" w:space="0" w:color="auto"/>
        <w:bottom w:val="none" w:sz="0" w:space="0" w:color="auto"/>
        <w:right w:val="none" w:sz="0" w:space="0" w:color="auto"/>
      </w:divBdr>
    </w:div>
    <w:div w:id="647441162">
      <w:bodyDiv w:val="1"/>
      <w:marLeft w:val="0"/>
      <w:marRight w:val="0"/>
      <w:marTop w:val="0"/>
      <w:marBottom w:val="0"/>
      <w:divBdr>
        <w:top w:val="none" w:sz="0" w:space="0" w:color="auto"/>
        <w:left w:val="none" w:sz="0" w:space="0" w:color="auto"/>
        <w:bottom w:val="none" w:sz="0" w:space="0" w:color="auto"/>
        <w:right w:val="none" w:sz="0" w:space="0" w:color="auto"/>
      </w:divBdr>
    </w:div>
    <w:div w:id="648284920">
      <w:bodyDiv w:val="1"/>
      <w:marLeft w:val="0"/>
      <w:marRight w:val="0"/>
      <w:marTop w:val="0"/>
      <w:marBottom w:val="0"/>
      <w:divBdr>
        <w:top w:val="none" w:sz="0" w:space="0" w:color="auto"/>
        <w:left w:val="none" w:sz="0" w:space="0" w:color="auto"/>
        <w:bottom w:val="none" w:sz="0" w:space="0" w:color="auto"/>
        <w:right w:val="none" w:sz="0" w:space="0" w:color="auto"/>
      </w:divBdr>
      <w:divsChild>
        <w:div w:id="143014256">
          <w:marLeft w:val="0"/>
          <w:marRight w:val="0"/>
          <w:marTop w:val="0"/>
          <w:marBottom w:val="0"/>
          <w:divBdr>
            <w:top w:val="none" w:sz="0" w:space="0" w:color="auto"/>
            <w:left w:val="none" w:sz="0" w:space="0" w:color="auto"/>
            <w:bottom w:val="none" w:sz="0" w:space="0" w:color="auto"/>
            <w:right w:val="none" w:sz="0" w:space="0" w:color="auto"/>
          </w:divBdr>
          <w:divsChild>
            <w:div w:id="994801190">
              <w:marLeft w:val="0"/>
              <w:marRight w:val="0"/>
              <w:marTop w:val="0"/>
              <w:marBottom w:val="0"/>
              <w:divBdr>
                <w:top w:val="none" w:sz="0" w:space="0" w:color="auto"/>
                <w:left w:val="none" w:sz="0" w:space="0" w:color="auto"/>
                <w:bottom w:val="none" w:sz="0" w:space="0" w:color="auto"/>
                <w:right w:val="none" w:sz="0" w:space="0" w:color="auto"/>
              </w:divBdr>
            </w:div>
            <w:div w:id="1019815532">
              <w:marLeft w:val="0"/>
              <w:marRight w:val="0"/>
              <w:marTop w:val="0"/>
              <w:marBottom w:val="0"/>
              <w:divBdr>
                <w:top w:val="none" w:sz="0" w:space="0" w:color="auto"/>
                <w:left w:val="none" w:sz="0" w:space="0" w:color="auto"/>
                <w:bottom w:val="none" w:sz="0" w:space="0" w:color="auto"/>
                <w:right w:val="none" w:sz="0" w:space="0" w:color="auto"/>
              </w:divBdr>
            </w:div>
            <w:div w:id="1427261922">
              <w:marLeft w:val="0"/>
              <w:marRight w:val="0"/>
              <w:marTop w:val="0"/>
              <w:marBottom w:val="0"/>
              <w:divBdr>
                <w:top w:val="none" w:sz="0" w:space="0" w:color="auto"/>
                <w:left w:val="none" w:sz="0" w:space="0" w:color="auto"/>
                <w:bottom w:val="none" w:sz="0" w:space="0" w:color="auto"/>
                <w:right w:val="none" w:sz="0" w:space="0" w:color="auto"/>
              </w:divBdr>
            </w:div>
            <w:div w:id="21345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7254">
      <w:bodyDiv w:val="1"/>
      <w:marLeft w:val="0"/>
      <w:marRight w:val="0"/>
      <w:marTop w:val="0"/>
      <w:marBottom w:val="0"/>
      <w:divBdr>
        <w:top w:val="none" w:sz="0" w:space="0" w:color="auto"/>
        <w:left w:val="none" w:sz="0" w:space="0" w:color="auto"/>
        <w:bottom w:val="none" w:sz="0" w:space="0" w:color="auto"/>
        <w:right w:val="none" w:sz="0" w:space="0" w:color="auto"/>
      </w:divBdr>
    </w:div>
    <w:div w:id="671108702">
      <w:bodyDiv w:val="1"/>
      <w:marLeft w:val="0"/>
      <w:marRight w:val="0"/>
      <w:marTop w:val="0"/>
      <w:marBottom w:val="0"/>
      <w:divBdr>
        <w:top w:val="none" w:sz="0" w:space="0" w:color="auto"/>
        <w:left w:val="none" w:sz="0" w:space="0" w:color="auto"/>
        <w:bottom w:val="none" w:sz="0" w:space="0" w:color="auto"/>
        <w:right w:val="none" w:sz="0" w:space="0" w:color="auto"/>
      </w:divBdr>
    </w:div>
    <w:div w:id="696929154">
      <w:bodyDiv w:val="1"/>
      <w:marLeft w:val="0"/>
      <w:marRight w:val="0"/>
      <w:marTop w:val="0"/>
      <w:marBottom w:val="0"/>
      <w:divBdr>
        <w:top w:val="none" w:sz="0" w:space="0" w:color="auto"/>
        <w:left w:val="none" w:sz="0" w:space="0" w:color="auto"/>
        <w:bottom w:val="none" w:sz="0" w:space="0" w:color="auto"/>
        <w:right w:val="none" w:sz="0" w:space="0" w:color="auto"/>
      </w:divBdr>
    </w:div>
    <w:div w:id="705639464">
      <w:bodyDiv w:val="1"/>
      <w:marLeft w:val="0"/>
      <w:marRight w:val="0"/>
      <w:marTop w:val="0"/>
      <w:marBottom w:val="0"/>
      <w:divBdr>
        <w:top w:val="none" w:sz="0" w:space="0" w:color="auto"/>
        <w:left w:val="none" w:sz="0" w:space="0" w:color="auto"/>
        <w:bottom w:val="none" w:sz="0" w:space="0" w:color="auto"/>
        <w:right w:val="none" w:sz="0" w:space="0" w:color="auto"/>
      </w:divBdr>
    </w:div>
    <w:div w:id="722025550">
      <w:bodyDiv w:val="1"/>
      <w:marLeft w:val="0"/>
      <w:marRight w:val="0"/>
      <w:marTop w:val="0"/>
      <w:marBottom w:val="0"/>
      <w:divBdr>
        <w:top w:val="none" w:sz="0" w:space="0" w:color="auto"/>
        <w:left w:val="none" w:sz="0" w:space="0" w:color="auto"/>
        <w:bottom w:val="none" w:sz="0" w:space="0" w:color="auto"/>
        <w:right w:val="none" w:sz="0" w:space="0" w:color="auto"/>
      </w:divBdr>
    </w:div>
    <w:div w:id="751199026">
      <w:bodyDiv w:val="1"/>
      <w:marLeft w:val="0"/>
      <w:marRight w:val="0"/>
      <w:marTop w:val="0"/>
      <w:marBottom w:val="0"/>
      <w:divBdr>
        <w:top w:val="none" w:sz="0" w:space="0" w:color="auto"/>
        <w:left w:val="none" w:sz="0" w:space="0" w:color="auto"/>
        <w:bottom w:val="none" w:sz="0" w:space="0" w:color="auto"/>
        <w:right w:val="none" w:sz="0" w:space="0" w:color="auto"/>
      </w:divBdr>
    </w:div>
    <w:div w:id="767625496">
      <w:bodyDiv w:val="1"/>
      <w:marLeft w:val="0"/>
      <w:marRight w:val="0"/>
      <w:marTop w:val="0"/>
      <w:marBottom w:val="0"/>
      <w:divBdr>
        <w:top w:val="none" w:sz="0" w:space="0" w:color="auto"/>
        <w:left w:val="none" w:sz="0" w:space="0" w:color="auto"/>
        <w:bottom w:val="none" w:sz="0" w:space="0" w:color="auto"/>
        <w:right w:val="none" w:sz="0" w:space="0" w:color="auto"/>
      </w:divBdr>
    </w:div>
    <w:div w:id="785929217">
      <w:bodyDiv w:val="1"/>
      <w:marLeft w:val="0"/>
      <w:marRight w:val="0"/>
      <w:marTop w:val="0"/>
      <w:marBottom w:val="0"/>
      <w:divBdr>
        <w:top w:val="none" w:sz="0" w:space="0" w:color="auto"/>
        <w:left w:val="none" w:sz="0" w:space="0" w:color="auto"/>
        <w:bottom w:val="none" w:sz="0" w:space="0" w:color="auto"/>
        <w:right w:val="none" w:sz="0" w:space="0" w:color="auto"/>
      </w:divBdr>
    </w:div>
    <w:div w:id="786777807">
      <w:bodyDiv w:val="1"/>
      <w:marLeft w:val="0"/>
      <w:marRight w:val="0"/>
      <w:marTop w:val="0"/>
      <w:marBottom w:val="0"/>
      <w:divBdr>
        <w:top w:val="none" w:sz="0" w:space="0" w:color="auto"/>
        <w:left w:val="none" w:sz="0" w:space="0" w:color="auto"/>
        <w:bottom w:val="none" w:sz="0" w:space="0" w:color="auto"/>
        <w:right w:val="none" w:sz="0" w:space="0" w:color="auto"/>
      </w:divBdr>
    </w:div>
    <w:div w:id="787626826">
      <w:bodyDiv w:val="1"/>
      <w:marLeft w:val="0"/>
      <w:marRight w:val="0"/>
      <w:marTop w:val="0"/>
      <w:marBottom w:val="0"/>
      <w:divBdr>
        <w:top w:val="none" w:sz="0" w:space="0" w:color="auto"/>
        <w:left w:val="none" w:sz="0" w:space="0" w:color="auto"/>
        <w:bottom w:val="none" w:sz="0" w:space="0" w:color="auto"/>
        <w:right w:val="none" w:sz="0" w:space="0" w:color="auto"/>
      </w:divBdr>
    </w:div>
    <w:div w:id="861825579">
      <w:bodyDiv w:val="1"/>
      <w:marLeft w:val="0"/>
      <w:marRight w:val="0"/>
      <w:marTop w:val="0"/>
      <w:marBottom w:val="0"/>
      <w:divBdr>
        <w:top w:val="none" w:sz="0" w:space="0" w:color="auto"/>
        <w:left w:val="none" w:sz="0" w:space="0" w:color="auto"/>
        <w:bottom w:val="none" w:sz="0" w:space="0" w:color="auto"/>
        <w:right w:val="none" w:sz="0" w:space="0" w:color="auto"/>
      </w:divBdr>
    </w:div>
    <w:div w:id="872769161">
      <w:bodyDiv w:val="1"/>
      <w:marLeft w:val="0"/>
      <w:marRight w:val="0"/>
      <w:marTop w:val="0"/>
      <w:marBottom w:val="0"/>
      <w:divBdr>
        <w:top w:val="none" w:sz="0" w:space="0" w:color="auto"/>
        <w:left w:val="none" w:sz="0" w:space="0" w:color="auto"/>
        <w:bottom w:val="none" w:sz="0" w:space="0" w:color="auto"/>
        <w:right w:val="none" w:sz="0" w:space="0" w:color="auto"/>
      </w:divBdr>
    </w:div>
    <w:div w:id="928805762">
      <w:bodyDiv w:val="1"/>
      <w:marLeft w:val="0"/>
      <w:marRight w:val="0"/>
      <w:marTop w:val="0"/>
      <w:marBottom w:val="0"/>
      <w:divBdr>
        <w:top w:val="none" w:sz="0" w:space="0" w:color="auto"/>
        <w:left w:val="none" w:sz="0" w:space="0" w:color="auto"/>
        <w:bottom w:val="none" w:sz="0" w:space="0" w:color="auto"/>
        <w:right w:val="none" w:sz="0" w:space="0" w:color="auto"/>
      </w:divBdr>
    </w:div>
    <w:div w:id="936064534">
      <w:bodyDiv w:val="1"/>
      <w:marLeft w:val="0"/>
      <w:marRight w:val="0"/>
      <w:marTop w:val="0"/>
      <w:marBottom w:val="0"/>
      <w:divBdr>
        <w:top w:val="none" w:sz="0" w:space="0" w:color="auto"/>
        <w:left w:val="none" w:sz="0" w:space="0" w:color="auto"/>
        <w:bottom w:val="none" w:sz="0" w:space="0" w:color="auto"/>
        <w:right w:val="none" w:sz="0" w:space="0" w:color="auto"/>
      </w:divBdr>
    </w:div>
    <w:div w:id="978993765">
      <w:bodyDiv w:val="1"/>
      <w:marLeft w:val="0"/>
      <w:marRight w:val="0"/>
      <w:marTop w:val="0"/>
      <w:marBottom w:val="0"/>
      <w:divBdr>
        <w:top w:val="none" w:sz="0" w:space="0" w:color="auto"/>
        <w:left w:val="none" w:sz="0" w:space="0" w:color="auto"/>
        <w:bottom w:val="none" w:sz="0" w:space="0" w:color="auto"/>
        <w:right w:val="none" w:sz="0" w:space="0" w:color="auto"/>
      </w:divBdr>
    </w:div>
    <w:div w:id="979727821">
      <w:bodyDiv w:val="1"/>
      <w:marLeft w:val="0"/>
      <w:marRight w:val="0"/>
      <w:marTop w:val="0"/>
      <w:marBottom w:val="0"/>
      <w:divBdr>
        <w:top w:val="none" w:sz="0" w:space="0" w:color="auto"/>
        <w:left w:val="none" w:sz="0" w:space="0" w:color="auto"/>
        <w:bottom w:val="none" w:sz="0" w:space="0" w:color="auto"/>
        <w:right w:val="none" w:sz="0" w:space="0" w:color="auto"/>
      </w:divBdr>
    </w:div>
    <w:div w:id="1025253893">
      <w:bodyDiv w:val="1"/>
      <w:marLeft w:val="0"/>
      <w:marRight w:val="0"/>
      <w:marTop w:val="0"/>
      <w:marBottom w:val="0"/>
      <w:divBdr>
        <w:top w:val="none" w:sz="0" w:space="0" w:color="auto"/>
        <w:left w:val="none" w:sz="0" w:space="0" w:color="auto"/>
        <w:bottom w:val="none" w:sz="0" w:space="0" w:color="auto"/>
        <w:right w:val="none" w:sz="0" w:space="0" w:color="auto"/>
      </w:divBdr>
    </w:div>
    <w:div w:id="1047029682">
      <w:bodyDiv w:val="1"/>
      <w:marLeft w:val="0"/>
      <w:marRight w:val="0"/>
      <w:marTop w:val="0"/>
      <w:marBottom w:val="0"/>
      <w:divBdr>
        <w:top w:val="none" w:sz="0" w:space="0" w:color="auto"/>
        <w:left w:val="none" w:sz="0" w:space="0" w:color="auto"/>
        <w:bottom w:val="none" w:sz="0" w:space="0" w:color="auto"/>
        <w:right w:val="none" w:sz="0" w:space="0" w:color="auto"/>
      </w:divBdr>
    </w:div>
    <w:div w:id="1088960237">
      <w:bodyDiv w:val="1"/>
      <w:marLeft w:val="0"/>
      <w:marRight w:val="0"/>
      <w:marTop w:val="0"/>
      <w:marBottom w:val="0"/>
      <w:divBdr>
        <w:top w:val="none" w:sz="0" w:space="0" w:color="auto"/>
        <w:left w:val="none" w:sz="0" w:space="0" w:color="auto"/>
        <w:bottom w:val="none" w:sz="0" w:space="0" w:color="auto"/>
        <w:right w:val="none" w:sz="0" w:space="0" w:color="auto"/>
      </w:divBdr>
    </w:div>
    <w:div w:id="1106269667">
      <w:bodyDiv w:val="1"/>
      <w:marLeft w:val="0"/>
      <w:marRight w:val="0"/>
      <w:marTop w:val="0"/>
      <w:marBottom w:val="0"/>
      <w:divBdr>
        <w:top w:val="none" w:sz="0" w:space="0" w:color="auto"/>
        <w:left w:val="none" w:sz="0" w:space="0" w:color="auto"/>
        <w:bottom w:val="none" w:sz="0" w:space="0" w:color="auto"/>
        <w:right w:val="none" w:sz="0" w:space="0" w:color="auto"/>
      </w:divBdr>
    </w:div>
    <w:div w:id="1115057017">
      <w:bodyDiv w:val="1"/>
      <w:marLeft w:val="0"/>
      <w:marRight w:val="0"/>
      <w:marTop w:val="0"/>
      <w:marBottom w:val="0"/>
      <w:divBdr>
        <w:top w:val="none" w:sz="0" w:space="0" w:color="auto"/>
        <w:left w:val="none" w:sz="0" w:space="0" w:color="auto"/>
        <w:bottom w:val="none" w:sz="0" w:space="0" w:color="auto"/>
        <w:right w:val="none" w:sz="0" w:space="0" w:color="auto"/>
      </w:divBdr>
    </w:div>
    <w:div w:id="1140996812">
      <w:bodyDiv w:val="1"/>
      <w:marLeft w:val="0"/>
      <w:marRight w:val="0"/>
      <w:marTop w:val="0"/>
      <w:marBottom w:val="0"/>
      <w:divBdr>
        <w:top w:val="none" w:sz="0" w:space="0" w:color="auto"/>
        <w:left w:val="none" w:sz="0" w:space="0" w:color="auto"/>
        <w:bottom w:val="none" w:sz="0" w:space="0" w:color="auto"/>
        <w:right w:val="none" w:sz="0" w:space="0" w:color="auto"/>
      </w:divBdr>
    </w:div>
    <w:div w:id="1142581243">
      <w:bodyDiv w:val="1"/>
      <w:marLeft w:val="0"/>
      <w:marRight w:val="0"/>
      <w:marTop w:val="0"/>
      <w:marBottom w:val="0"/>
      <w:divBdr>
        <w:top w:val="none" w:sz="0" w:space="0" w:color="auto"/>
        <w:left w:val="none" w:sz="0" w:space="0" w:color="auto"/>
        <w:bottom w:val="none" w:sz="0" w:space="0" w:color="auto"/>
        <w:right w:val="none" w:sz="0" w:space="0" w:color="auto"/>
      </w:divBdr>
    </w:div>
    <w:div w:id="1174416260">
      <w:bodyDiv w:val="1"/>
      <w:marLeft w:val="0"/>
      <w:marRight w:val="0"/>
      <w:marTop w:val="0"/>
      <w:marBottom w:val="0"/>
      <w:divBdr>
        <w:top w:val="none" w:sz="0" w:space="0" w:color="auto"/>
        <w:left w:val="none" w:sz="0" w:space="0" w:color="auto"/>
        <w:bottom w:val="none" w:sz="0" w:space="0" w:color="auto"/>
        <w:right w:val="none" w:sz="0" w:space="0" w:color="auto"/>
      </w:divBdr>
      <w:divsChild>
        <w:div w:id="20938282">
          <w:marLeft w:val="0"/>
          <w:marRight w:val="0"/>
          <w:marTop w:val="0"/>
          <w:marBottom w:val="0"/>
          <w:divBdr>
            <w:top w:val="none" w:sz="0" w:space="0" w:color="auto"/>
            <w:left w:val="none" w:sz="0" w:space="0" w:color="auto"/>
            <w:bottom w:val="none" w:sz="0" w:space="0" w:color="auto"/>
            <w:right w:val="none" w:sz="0" w:space="0" w:color="auto"/>
          </w:divBdr>
          <w:divsChild>
            <w:div w:id="828406357">
              <w:marLeft w:val="0"/>
              <w:marRight w:val="0"/>
              <w:marTop w:val="0"/>
              <w:marBottom w:val="0"/>
              <w:divBdr>
                <w:top w:val="none" w:sz="0" w:space="0" w:color="auto"/>
                <w:left w:val="none" w:sz="0" w:space="0" w:color="auto"/>
                <w:bottom w:val="none" w:sz="0" w:space="0" w:color="auto"/>
                <w:right w:val="none" w:sz="0" w:space="0" w:color="auto"/>
              </w:divBdr>
            </w:div>
            <w:div w:id="931545261">
              <w:marLeft w:val="0"/>
              <w:marRight w:val="0"/>
              <w:marTop w:val="0"/>
              <w:marBottom w:val="0"/>
              <w:divBdr>
                <w:top w:val="none" w:sz="0" w:space="0" w:color="auto"/>
                <w:left w:val="none" w:sz="0" w:space="0" w:color="auto"/>
                <w:bottom w:val="none" w:sz="0" w:space="0" w:color="auto"/>
                <w:right w:val="none" w:sz="0" w:space="0" w:color="auto"/>
              </w:divBdr>
            </w:div>
            <w:div w:id="1229920658">
              <w:marLeft w:val="0"/>
              <w:marRight w:val="0"/>
              <w:marTop w:val="0"/>
              <w:marBottom w:val="0"/>
              <w:divBdr>
                <w:top w:val="none" w:sz="0" w:space="0" w:color="auto"/>
                <w:left w:val="none" w:sz="0" w:space="0" w:color="auto"/>
                <w:bottom w:val="none" w:sz="0" w:space="0" w:color="auto"/>
                <w:right w:val="none" w:sz="0" w:space="0" w:color="auto"/>
              </w:divBdr>
            </w:div>
            <w:div w:id="1469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659">
      <w:bodyDiv w:val="1"/>
      <w:marLeft w:val="0"/>
      <w:marRight w:val="0"/>
      <w:marTop w:val="0"/>
      <w:marBottom w:val="0"/>
      <w:divBdr>
        <w:top w:val="none" w:sz="0" w:space="0" w:color="auto"/>
        <w:left w:val="none" w:sz="0" w:space="0" w:color="auto"/>
        <w:bottom w:val="none" w:sz="0" w:space="0" w:color="auto"/>
        <w:right w:val="none" w:sz="0" w:space="0" w:color="auto"/>
      </w:divBdr>
      <w:divsChild>
        <w:div w:id="1308172175">
          <w:marLeft w:val="0"/>
          <w:marRight w:val="0"/>
          <w:marTop w:val="0"/>
          <w:marBottom w:val="0"/>
          <w:divBdr>
            <w:top w:val="none" w:sz="0" w:space="0" w:color="auto"/>
            <w:left w:val="none" w:sz="0" w:space="0" w:color="auto"/>
            <w:bottom w:val="none" w:sz="0" w:space="0" w:color="auto"/>
            <w:right w:val="none" w:sz="0" w:space="0" w:color="auto"/>
          </w:divBdr>
        </w:div>
        <w:div w:id="1410692286">
          <w:marLeft w:val="0"/>
          <w:marRight w:val="0"/>
          <w:marTop w:val="0"/>
          <w:marBottom w:val="0"/>
          <w:divBdr>
            <w:top w:val="none" w:sz="0" w:space="0" w:color="auto"/>
            <w:left w:val="none" w:sz="0" w:space="0" w:color="auto"/>
            <w:bottom w:val="none" w:sz="0" w:space="0" w:color="auto"/>
            <w:right w:val="none" w:sz="0" w:space="0" w:color="auto"/>
          </w:divBdr>
        </w:div>
      </w:divsChild>
    </w:div>
    <w:div w:id="1311179600">
      <w:bodyDiv w:val="1"/>
      <w:marLeft w:val="0"/>
      <w:marRight w:val="0"/>
      <w:marTop w:val="0"/>
      <w:marBottom w:val="0"/>
      <w:divBdr>
        <w:top w:val="none" w:sz="0" w:space="0" w:color="auto"/>
        <w:left w:val="none" w:sz="0" w:space="0" w:color="auto"/>
        <w:bottom w:val="none" w:sz="0" w:space="0" w:color="auto"/>
        <w:right w:val="none" w:sz="0" w:space="0" w:color="auto"/>
      </w:divBdr>
    </w:div>
    <w:div w:id="1314522719">
      <w:bodyDiv w:val="1"/>
      <w:marLeft w:val="0"/>
      <w:marRight w:val="0"/>
      <w:marTop w:val="0"/>
      <w:marBottom w:val="0"/>
      <w:divBdr>
        <w:top w:val="none" w:sz="0" w:space="0" w:color="auto"/>
        <w:left w:val="none" w:sz="0" w:space="0" w:color="auto"/>
        <w:bottom w:val="none" w:sz="0" w:space="0" w:color="auto"/>
        <w:right w:val="none" w:sz="0" w:space="0" w:color="auto"/>
      </w:divBdr>
    </w:div>
    <w:div w:id="1324550363">
      <w:bodyDiv w:val="1"/>
      <w:marLeft w:val="0"/>
      <w:marRight w:val="0"/>
      <w:marTop w:val="0"/>
      <w:marBottom w:val="0"/>
      <w:divBdr>
        <w:top w:val="none" w:sz="0" w:space="0" w:color="auto"/>
        <w:left w:val="none" w:sz="0" w:space="0" w:color="auto"/>
        <w:bottom w:val="none" w:sz="0" w:space="0" w:color="auto"/>
        <w:right w:val="none" w:sz="0" w:space="0" w:color="auto"/>
      </w:divBdr>
    </w:div>
    <w:div w:id="1325282917">
      <w:bodyDiv w:val="1"/>
      <w:marLeft w:val="0"/>
      <w:marRight w:val="0"/>
      <w:marTop w:val="0"/>
      <w:marBottom w:val="0"/>
      <w:divBdr>
        <w:top w:val="none" w:sz="0" w:space="0" w:color="auto"/>
        <w:left w:val="none" w:sz="0" w:space="0" w:color="auto"/>
        <w:bottom w:val="none" w:sz="0" w:space="0" w:color="auto"/>
        <w:right w:val="none" w:sz="0" w:space="0" w:color="auto"/>
      </w:divBdr>
    </w:div>
    <w:div w:id="1348679362">
      <w:bodyDiv w:val="1"/>
      <w:marLeft w:val="0"/>
      <w:marRight w:val="0"/>
      <w:marTop w:val="0"/>
      <w:marBottom w:val="0"/>
      <w:divBdr>
        <w:top w:val="none" w:sz="0" w:space="0" w:color="auto"/>
        <w:left w:val="none" w:sz="0" w:space="0" w:color="auto"/>
        <w:bottom w:val="none" w:sz="0" w:space="0" w:color="auto"/>
        <w:right w:val="none" w:sz="0" w:space="0" w:color="auto"/>
      </w:divBdr>
    </w:div>
    <w:div w:id="1349410830">
      <w:bodyDiv w:val="1"/>
      <w:marLeft w:val="0"/>
      <w:marRight w:val="0"/>
      <w:marTop w:val="0"/>
      <w:marBottom w:val="0"/>
      <w:divBdr>
        <w:top w:val="none" w:sz="0" w:space="0" w:color="auto"/>
        <w:left w:val="none" w:sz="0" w:space="0" w:color="auto"/>
        <w:bottom w:val="none" w:sz="0" w:space="0" w:color="auto"/>
        <w:right w:val="none" w:sz="0" w:space="0" w:color="auto"/>
      </w:divBdr>
    </w:div>
    <w:div w:id="1372849536">
      <w:bodyDiv w:val="1"/>
      <w:marLeft w:val="0"/>
      <w:marRight w:val="0"/>
      <w:marTop w:val="0"/>
      <w:marBottom w:val="0"/>
      <w:divBdr>
        <w:top w:val="none" w:sz="0" w:space="0" w:color="auto"/>
        <w:left w:val="none" w:sz="0" w:space="0" w:color="auto"/>
        <w:bottom w:val="none" w:sz="0" w:space="0" w:color="auto"/>
        <w:right w:val="none" w:sz="0" w:space="0" w:color="auto"/>
      </w:divBdr>
    </w:div>
    <w:div w:id="1394742610">
      <w:bodyDiv w:val="1"/>
      <w:marLeft w:val="0"/>
      <w:marRight w:val="0"/>
      <w:marTop w:val="0"/>
      <w:marBottom w:val="0"/>
      <w:divBdr>
        <w:top w:val="none" w:sz="0" w:space="0" w:color="auto"/>
        <w:left w:val="none" w:sz="0" w:space="0" w:color="auto"/>
        <w:bottom w:val="none" w:sz="0" w:space="0" w:color="auto"/>
        <w:right w:val="none" w:sz="0" w:space="0" w:color="auto"/>
      </w:divBdr>
    </w:div>
    <w:div w:id="1396394303">
      <w:bodyDiv w:val="1"/>
      <w:marLeft w:val="0"/>
      <w:marRight w:val="0"/>
      <w:marTop w:val="0"/>
      <w:marBottom w:val="0"/>
      <w:divBdr>
        <w:top w:val="none" w:sz="0" w:space="0" w:color="auto"/>
        <w:left w:val="none" w:sz="0" w:space="0" w:color="auto"/>
        <w:bottom w:val="none" w:sz="0" w:space="0" w:color="auto"/>
        <w:right w:val="none" w:sz="0" w:space="0" w:color="auto"/>
      </w:divBdr>
    </w:div>
    <w:div w:id="1402174836">
      <w:bodyDiv w:val="1"/>
      <w:marLeft w:val="0"/>
      <w:marRight w:val="0"/>
      <w:marTop w:val="0"/>
      <w:marBottom w:val="0"/>
      <w:divBdr>
        <w:top w:val="none" w:sz="0" w:space="0" w:color="auto"/>
        <w:left w:val="none" w:sz="0" w:space="0" w:color="auto"/>
        <w:bottom w:val="none" w:sz="0" w:space="0" w:color="auto"/>
        <w:right w:val="none" w:sz="0" w:space="0" w:color="auto"/>
      </w:divBdr>
    </w:div>
    <w:div w:id="1416895899">
      <w:bodyDiv w:val="1"/>
      <w:marLeft w:val="0"/>
      <w:marRight w:val="0"/>
      <w:marTop w:val="0"/>
      <w:marBottom w:val="0"/>
      <w:divBdr>
        <w:top w:val="none" w:sz="0" w:space="0" w:color="auto"/>
        <w:left w:val="none" w:sz="0" w:space="0" w:color="auto"/>
        <w:bottom w:val="none" w:sz="0" w:space="0" w:color="auto"/>
        <w:right w:val="none" w:sz="0" w:space="0" w:color="auto"/>
      </w:divBdr>
    </w:div>
    <w:div w:id="1458526935">
      <w:bodyDiv w:val="1"/>
      <w:marLeft w:val="0"/>
      <w:marRight w:val="0"/>
      <w:marTop w:val="0"/>
      <w:marBottom w:val="0"/>
      <w:divBdr>
        <w:top w:val="none" w:sz="0" w:space="0" w:color="auto"/>
        <w:left w:val="none" w:sz="0" w:space="0" w:color="auto"/>
        <w:bottom w:val="none" w:sz="0" w:space="0" w:color="auto"/>
        <w:right w:val="none" w:sz="0" w:space="0" w:color="auto"/>
      </w:divBdr>
    </w:div>
    <w:div w:id="1465391325">
      <w:bodyDiv w:val="1"/>
      <w:marLeft w:val="0"/>
      <w:marRight w:val="0"/>
      <w:marTop w:val="0"/>
      <w:marBottom w:val="0"/>
      <w:divBdr>
        <w:top w:val="none" w:sz="0" w:space="0" w:color="auto"/>
        <w:left w:val="none" w:sz="0" w:space="0" w:color="auto"/>
        <w:bottom w:val="none" w:sz="0" w:space="0" w:color="auto"/>
        <w:right w:val="none" w:sz="0" w:space="0" w:color="auto"/>
      </w:divBdr>
    </w:div>
    <w:div w:id="1530871853">
      <w:bodyDiv w:val="1"/>
      <w:marLeft w:val="0"/>
      <w:marRight w:val="0"/>
      <w:marTop w:val="0"/>
      <w:marBottom w:val="0"/>
      <w:divBdr>
        <w:top w:val="none" w:sz="0" w:space="0" w:color="auto"/>
        <w:left w:val="none" w:sz="0" w:space="0" w:color="auto"/>
        <w:bottom w:val="none" w:sz="0" w:space="0" w:color="auto"/>
        <w:right w:val="none" w:sz="0" w:space="0" w:color="auto"/>
      </w:divBdr>
    </w:div>
    <w:div w:id="1566062297">
      <w:bodyDiv w:val="1"/>
      <w:marLeft w:val="0"/>
      <w:marRight w:val="0"/>
      <w:marTop w:val="0"/>
      <w:marBottom w:val="0"/>
      <w:divBdr>
        <w:top w:val="none" w:sz="0" w:space="0" w:color="auto"/>
        <w:left w:val="none" w:sz="0" w:space="0" w:color="auto"/>
        <w:bottom w:val="none" w:sz="0" w:space="0" w:color="auto"/>
        <w:right w:val="none" w:sz="0" w:space="0" w:color="auto"/>
      </w:divBdr>
    </w:div>
    <w:div w:id="1567717597">
      <w:bodyDiv w:val="1"/>
      <w:marLeft w:val="0"/>
      <w:marRight w:val="0"/>
      <w:marTop w:val="0"/>
      <w:marBottom w:val="0"/>
      <w:divBdr>
        <w:top w:val="none" w:sz="0" w:space="0" w:color="auto"/>
        <w:left w:val="none" w:sz="0" w:space="0" w:color="auto"/>
        <w:bottom w:val="none" w:sz="0" w:space="0" w:color="auto"/>
        <w:right w:val="none" w:sz="0" w:space="0" w:color="auto"/>
      </w:divBdr>
    </w:div>
    <w:div w:id="1603342225">
      <w:bodyDiv w:val="1"/>
      <w:marLeft w:val="0"/>
      <w:marRight w:val="0"/>
      <w:marTop w:val="0"/>
      <w:marBottom w:val="0"/>
      <w:divBdr>
        <w:top w:val="none" w:sz="0" w:space="0" w:color="auto"/>
        <w:left w:val="none" w:sz="0" w:space="0" w:color="auto"/>
        <w:bottom w:val="none" w:sz="0" w:space="0" w:color="auto"/>
        <w:right w:val="none" w:sz="0" w:space="0" w:color="auto"/>
      </w:divBdr>
    </w:div>
    <w:div w:id="1679041264">
      <w:bodyDiv w:val="1"/>
      <w:marLeft w:val="0"/>
      <w:marRight w:val="0"/>
      <w:marTop w:val="0"/>
      <w:marBottom w:val="0"/>
      <w:divBdr>
        <w:top w:val="none" w:sz="0" w:space="0" w:color="auto"/>
        <w:left w:val="none" w:sz="0" w:space="0" w:color="auto"/>
        <w:bottom w:val="none" w:sz="0" w:space="0" w:color="auto"/>
        <w:right w:val="none" w:sz="0" w:space="0" w:color="auto"/>
      </w:divBdr>
    </w:div>
    <w:div w:id="1686247531">
      <w:bodyDiv w:val="1"/>
      <w:marLeft w:val="0"/>
      <w:marRight w:val="0"/>
      <w:marTop w:val="0"/>
      <w:marBottom w:val="0"/>
      <w:divBdr>
        <w:top w:val="none" w:sz="0" w:space="0" w:color="auto"/>
        <w:left w:val="none" w:sz="0" w:space="0" w:color="auto"/>
        <w:bottom w:val="none" w:sz="0" w:space="0" w:color="auto"/>
        <w:right w:val="none" w:sz="0" w:space="0" w:color="auto"/>
      </w:divBdr>
      <w:divsChild>
        <w:div w:id="1147673167">
          <w:marLeft w:val="0"/>
          <w:marRight w:val="0"/>
          <w:marTop w:val="0"/>
          <w:marBottom w:val="0"/>
          <w:divBdr>
            <w:top w:val="none" w:sz="0" w:space="0" w:color="auto"/>
            <w:left w:val="none" w:sz="0" w:space="0" w:color="auto"/>
            <w:bottom w:val="none" w:sz="0" w:space="0" w:color="auto"/>
            <w:right w:val="none" w:sz="0" w:space="0" w:color="auto"/>
          </w:divBdr>
          <w:divsChild>
            <w:div w:id="164126054">
              <w:marLeft w:val="0"/>
              <w:marRight w:val="0"/>
              <w:marTop w:val="0"/>
              <w:marBottom w:val="0"/>
              <w:divBdr>
                <w:top w:val="none" w:sz="0" w:space="0" w:color="auto"/>
                <w:left w:val="none" w:sz="0" w:space="0" w:color="auto"/>
                <w:bottom w:val="none" w:sz="0" w:space="0" w:color="auto"/>
                <w:right w:val="none" w:sz="0" w:space="0" w:color="auto"/>
              </w:divBdr>
              <w:divsChild>
                <w:div w:id="495388886">
                  <w:marLeft w:val="0"/>
                  <w:marRight w:val="0"/>
                  <w:marTop w:val="0"/>
                  <w:marBottom w:val="0"/>
                  <w:divBdr>
                    <w:top w:val="none" w:sz="0" w:space="0" w:color="auto"/>
                    <w:left w:val="none" w:sz="0" w:space="0" w:color="auto"/>
                    <w:bottom w:val="none" w:sz="0" w:space="0" w:color="auto"/>
                    <w:right w:val="none" w:sz="0" w:space="0" w:color="auto"/>
                  </w:divBdr>
                  <w:divsChild>
                    <w:div w:id="1877572998">
                      <w:marLeft w:val="0"/>
                      <w:marRight w:val="0"/>
                      <w:marTop w:val="0"/>
                      <w:marBottom w:val="269"/>
                      <w:divBdr>
                        <w:top w:val="none" w:sz="0" w:space="0" w:color="auto"/>
                        <w:left w:val="none" w:sz="0" w:space="0" w:color="auto"/>
                        <w:bottom w:val="none" w:sz="0" w:space="0" w:color="auto"/>
                        <w:right w:val="none" w:sz="0" w:space="0" w:color="auto"/>
                      </w:divBdr>
                      <w:divsChild>
                        <w:div w:id="692996614">
                          <w:marLeft w:val="0"/>
                          <w:marRight w:val="0"/>
                          <w:marTop w:val="0"/>
                          <w:marBottom w:val="0"/>
                          <w:divBdr>
                            <w:top w:val="none" w:sz="0" w:space="0" w:color="auto"/>
                            <w:left w:val="none" w:sz="0" w:space="0" w:color="auto"/>
                            <w:bottom w:val="none" w:sz="0" w:space="0" w:color="auto"/>
                            <w:right w:val="none" w:sz="0" w:space="0" w:color="auto"/>
                          </w:divBdr>
                          <w:divsChild>
                            <w:div w:id="1918976109">
                              <w:marLeft w:val="0"/>
                              <w:marRight w:val="0"/>
                              <w:marTop w:val="0"/>
                              <w:marBottom w:val="269"/>
                              <w:divBdr>
                                <w:top w:val="none" w:sz="0" w:space="0" w:color="auto"/>
                                <w:left w:val="none" w:sz="0" w:space="0" w:color="auto"/>
                                <w:bottom w:val="none" w:sz="0" w:space="0" w:color="auto"/>
                                <w:right w:val="none" w:sz="0" w:space="0" w:color="auto"/>
                              </w:divBdr>
                              <w:divsChild>
                                <w:div w:id="10417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473126">
      <w:bodyDiv w:val="1"/>
      <w:marLeft w:val="0"/>
      <w:marRight w:val="0"/>
      <w:marTop w:val="0"/>
      <w:marBottom w:val="0"/>
      <w:divBdr>
        <w:top w:val="none" w:sz="0" w:space="0" w:color="auto"/>
        <w:left w:val="none" w:sz="0" w:space="0" w:color="auto"/>
        <w:bottom w:val="none" w:sz="0" w:space="0" w:color="auto"/>
        <w:right w:val="none" w:sz="0" w:space="0" w:color="auto"/>
      </w:divBdr>
    </w:div>
    <w:div w:id="1720861276">
      <w:bodyDiv w:val="1"/>
      <w:marLeft w:val="0"/>
      <w:marRight w:val="0"/>
      <w:marTop w:val="0"/>
      <w:marBottom w:val="0"/>
      <w:divBdr>
        <w:top w:val="none" w:sz="0" w:space="0" w:color="auto"/>
        <w:left w:val="none" w:sz="0" w:space="0" w:color="auto"/>
        <w:bottom w:val="none" w:sz="0" w:space="0" w:color="auto"/>
        <w:right w:val="none" w:sz="0" w:space="0" w:color="auto"/>
      </w:divBdr>
    </w:div>
    <w:div w:id="1732460183">
      <w:bodyDiv w:val="1"/>
      <w:marLeft w:val="0"/>
      <w:marRight w:val="0"/>
      <w:marTop w:val="0"/>
      <w:marBottom w:val="0"/>
      <w:divBdr>
        <w:top w:val="none" w:sz="0" w:space="0" w:color="auto"/>
        <w:left w:val="none" w:sz="0" w:space="0" w:color="auto"/>
        <w:bottom w:val="none" w:sz="0" w:space="0" w:color="auto"/>
        <w:right w:val="none" w:sz="0" w:space="0" w:color="auto"/>
      </w:divBdr>
    </w:div>
    <w:div w:id="1743990897">
      <w:bodyDiv w:val="1"/>
      <w:marLeft w:val="0"/>
      <w:marRight w:val="0"/>
      <w:marTop w:val="0"/>
      <w:marBottom w:val="0"/>
      <w:divBdr>
        <w:top w:val="none" w:sz="0" w:space="0" w:color="auto"/>
        <w:left w:val="none" w:sz="0" w:space="0" w:color="auto"/>
        <w:bottom w:val="none" w:sz="0" w:space="0" w:color="auto"/>
        <w:right w:val="none" w:sz="0" w:space="0" w:color="auto"/>
      </w:divBdr>
    </w:div>
    <w:div w:id="1758094657">
      <w:bodyDiv w:val="1"/>
      <w:marLeft w:val="0"/>
      <w:marRight w:val="0"/>
      <w:marTop w:val="0"/>
      <w:marBottom w:val="0"/>
      <w:divBdr>
        <w:top w:val="none" w:sz="0" w:space="0" w:color="auto"/>
        <w:left w:val="none" w:sz="0" w:space="0" w:color="auto"/>
        <w:bottom w:val="none" w:sz="0" w:space="0" w:color="auto"/>
        <w:right w:val="none" w:sz="0" w:space="0" w:color="auto"/>
      </w:divBdr>
    </w:div>
    <w:div w:id="1806963897">
      <w:bodyDiv w:val="1"/>
      <w:marLeft w:val="0"/>
      <w:marRight w:val="0"/>
      <w:marTop w:val="0"/>
      <w:marBottom w:val="0"/>
      <w:divBdr>
        <w:top w:val="none" w:sz="0" w:space="0" w:color="auto"/>
        <w:left w:val="none" w:sz="0" w:space="0" w:color="auto"/>
        <w:bottom w:val="none" w:sz="0" w:space="0" w:color="auto"/>
        <w:right w:val="none" w:sz="0" w:space="0" w:color="auto"/>
      </w:divBdr>
    </w:div>
    <w:div w:id="1822887342">
      <w:bodyDiv w:val="1"/>
      <w:marLeft w:val="0"/>
      <w:marRight w:val="0"/>
      <w:marTop w:val="0"/>
      <w:marBottom w:val="0"/>
      <w:divBdr>
        <w:top w:val="none" w:sz="0" w:space="0" w:color="auto"/>
        <w:left w:val="none" w:sz="0" w:space="0" w:color="auto"/>
        <w:bottom w:val="none" w:sz="0" w:space="0" w:color="auto"/>
        <w:right w:val="none" w:sz="0" w:space="0" w:color="auto"/>
      </w:divBdr>
    </w:div>
    <w:div w:id="1844322468">
      <w:bodyDiv w:val="1"/>
      <w:marLeft w:val="0"/>
      <w:marRight w:val="0"/>
      <w:marTop w:val="0"/>
      <w:marBottom w:val="0"/>
      <w:divBdr>
        <w:top w:val="none" w:sz="0" w:space="0" w:color="auto"/>
        <w:left w:val="none" w:sz="0" w:space="0" w:color="auto"/>
        <w:bottom w:val="none" w:sz="0" w:space="0" w:color="auto"/>
        <w:right w:val="none" w:sz="0" w:space="0" w:color="auto"/>
      </w:divBdr>
    </w:div>
    <w:div w:id="1851597723">
      <w:bodyDiv w:val="1"/>
      <w:marLeft w:val="0"/>
      <w:marRight w:val="0"/>
      <w:marTop w:val="0"/>
      <w:marBottom w:val="0"/>
      <w:divBdr>
        <w:top w:val="none" w:sz="0" w:space="0" w:color="auto"/>
        <w:left w:val="none" w:sz="0" w:space="0" w:color="auto"/>
        <w:bottom w:val="none" w:sz="0" w:space="0" w:color="auto"/>
        <w:right w:val="none" w:sz="0" w:space="0" w:color="auto"/>
      </w:divBdr>
    </w:div>
    <w:div w:id="1900438812">
      <w:bodyDiv w:val="1"/>
      <w:marLeft w:val="0"/>
      <w:marRight w:val="0"/>
      <w:marTop w:val="0"/>
      <w:marBottom w:val="0"/>
      <w:divBdr>
        <w:top w:val="none" w:sz="0" w:space="0" w:color="auto"/>
        <w:left w:val="none" w:sz="0" w:space="0" w:color="auto"/>
        <w:bottom w:val="none" w:sz="0" w:space="0" w:color="auto"/>
        <w:right w:val="none" w:sz="0" w:space="0" w:color="auto"/>
      </w:divBdr>
    </w:div>
    <w:div w:id="1914928052">
      <w:bodyDiv w:val="1"/>
      <w:marLeft w:val="0"/>
      <w:marRight w:val="0"/>
      <w:marTop w:val="0"/>
      <w:marBottom w:val="0"/>
      <w:divBdr>
        <w:top w:val="none" w:sz="0" w:space="0" w:color="auto"/>
        <w:left w:val="none" w:sz="0" w:space="0" w:color="auto"/>
        <w:bottom w:val="none" w:sz="0" w:space="0" w:color="auto"/>
        <w:right w:val="none" w:sz="0" w:space="0" w:color="auto"/>
      </w:divBdr>
    </w:div>
    <w:div w:id="1933663802">
      <w:bodyDiv w:val="1"/>
      <w:marLeft w:val="0"/>
      <w:marRight w:val="0"/>
      <w:marTop w:val="0"/>
      <w:marBottom w:val="0"/>
      <w:divBdr>
        <w:top w:val="none" w:sz="0" w:space="0" w:color="auto"/>
        <w:left w:val="none" w:sz="0" w:space="0" w:color="auto"/>
        <w:bottom w:val="none" w:sz="0" w:space="0" w:color="auto"/>
        <w:right w:val="none" w:sz="0" w:space="0" w:color="auto"/>
      </w:divBdr>
    </w:div>
    <w:div w:id="1978365970">
      <w:bodyDiv w:val="1"/>
      <w:marLeft w:val="0"/>
      <w:marRight w:val="0"/>
      <w:marTop w:val="0"/>
      <w:marBottom w:val="0"/>
      <w:divBdr>
        <w:top w:val="none" w:sz="0" w:space="0" w:color="auto"/>
        <w:left w:val="none" w:sz="0" w:space="0" w:color="auto"/>
        <w:bottom w:val="none" w:sz="0" w:space="0" w:color="auto"/>
        <w:right w:val="none" w:sz="0" w:space="0" w:color="auto"/>
      </w:divBdr>
    </w:div>
    <w:div w:id="2008753399">
      <w:bodyDiv w:val="1"/>
      <w:marLeft w:val="0"/>
      <w:marRight w:val="0"/>
      <w:marTop w:val="0"/>
      <w:marBottom w:val="0"/>
      <w:divBdr>
        <w:top w:val="none" w:sz="0" w:space="0" w:color="auto"/>
        <w:left w:val="none" w:sz="0" w:space="0" w:color="auto"/>
        <w:bottom w:val="none" w:sz="0" w:space="0" w:color="auto"/>
        <w:right w:val="none" w:sz="0" w:space="0" w:color="auto"/>
      </w:divBdr>
    </w:div>
    <w:div w:id="2014525281">
      <w:bodyDiv w:val="1"/>
      <w:marLeft w:val="0"/>
      <w:marRight w:val="0"/>
      <w:marTop w:val="0"/>
      <w:marBottom w:val="0"/>
      <w:divBdr>
        <w:top w:val="none" w:sz="0" w:space="0" w:color="auto"/>
        <w:left w:val="none" w:sz="0" w:space="0" w:color="auto"/>
        <w:bottom w:val="none" w:sz="0" w:space="0" w:color="auto"/>
        <w:right w:val="none" w:sz="0" w:space="0" w:color="auto"/>
      </w:divBdr>
    </w:div>
    <w:div w:id="2042582455">
      <w:bodyDiv w:val="1"/>
      <w:marLeft w:val="0"/>
      <w:marRight w:val="0"/>
      <w:marTop w:val="0"/>
      <w:marBottom w:val="0"/>
      <w:divBdr>
        <w:top w:val="none" w:sz="0" w:space="0" w:color="auto"/>
        <w:left w:val="none" w:sz="0" w:space="0" w:color="auto"/>
        <w:bottom w:val="none" w:sz="0" w:space="0" w:color="auto"/>
        <w:right w:val="none" w:sz="0" w:space="0" w:color="auto"/>
      </w:divBdr>
    </w:div>
    <w:div w:id="2064061264">
      <w:bodyDiv w:val="1"/>
      <w:marLeft w:val="0"/>
      <w:marRight w:val="0"/>
      <w:marTop w:val="0"/>
      <w:marBottom w:val="0"/>
      <w:divBdr>
        <w:top w:val="none" w:sz="0" w:space="0" w:color="auto"/>
        <w:left w:val="none" w:sz="0" w:space="0" w:color="auto"/>
        <w:bottom w:val="none" w:sz="0" w:space="0" w:color="auto"/>
        <w:right w:val="none" w:sz="0" w:space="0" w:color="auto"/>
      </w:divBdr>
    </w:div>
    <w:div w:id="2090998739">
      <w:bodyDiv w:val="1"/>
      <w:marLeft w:val="0"/>
      <w:marRight w:val="0"/>
      <w:marTop w:val="0"/>
      <w:marBottom w:val="0"/>
      <w:divBdr>
        <w:top w:val="none" w:sz="0" w:space="0" w:color="auto"/>
        <w:left w:val="none" w:sz="0" w:space="0" w:color="auto"/>
        <w:bottom w:val="none" w:sz="0" w:space="0" w:color="auto"/>
        <w:right w:val="none" w:sz="0" w:space="0" w:color="auto"/>
      </w:divBdr>
    </w:div>
    <w:div w:id="2093500709">
      <w:bodyDiv w:val="1"/>
      <w:marLeft w:val="0"/>
      <w:marRight w:val="0"/>
      <w:marTop w:val="0"/>
      <w:marBottom w:val="0"/>
      <w:divBdr>
        <w:top w:val="none" w:sz="0" w:space="0" w:color="auto"/>
        <w:left w:val="none" w:sz="0" w:space="0" w:color="auto"/>
        <w:bottom w:val="none" w:sz="0" w:space="0" w:color="auto"/>
        <w:right w:val="none" w:sz="0" w:space="0" w:color="auto"/>
      </w:divBdr>
    </w:div>
    <w:div w:id="2094206087">
      <w:bodyDiv w:val="1"/>
      <w:marLeft w:val="0"/>
      <w:marRight w:val="0"/>
      <w:marTop w:val="0"/>
      <w:marBottom w:val="0"/>
      <w:divBdr>
        <w:top w:val="none" w:sz="0" w:space="0" w:color="auto"/>
        <w:left w:val="none" w:sz="0" w:space="0" w:color="auto"/>
        <w:bottom w:val="none" w:sz="0" w:space="0" w:color="auto"/>
        <w:right w:val="none" w:sz="0" w:space="0" w:color="auto"/>
      </w:divBdr>
    </w:div>
    <w:div w:id="2094550324">
      <w:bodyDiv w:val="1"/>
      <w:marLeft w:val="0"/>
      <w:marRight w:val="0"/>
      <w:marTop w:val="0"/>
      <w:marBottom w:val="0"/>
      <w:divBdr>
        <w:top w:val="none" w:sz="0" w:space="0" w:color="auto"/>
        <w:left w:val="none" w:sz="0" w:space="0" w:color="auto"/>
        <w:bottom w:val="none" w:sz="0" w:space="0" w:color="auto"/>
        <w:right w:val="none" w:sz="0" w:space="0" w:color="auto"/>
      </w:divBdr>
    </w:div>
    <w:div w:id="2106874915">
      <w:bodyDiv w:val="1"/>
      <w:marLeft w:val="0"/>
      <w:marRight w:val="0"/>
      <w:marTop w:val="0"/>
      <w:marBottom w:val="0"/>
      <w:divBdr>
        <w:top w:val="none" w:sz="0" w:space="0" w:color="auto"/>
        <w:left w:val="none" w:sz="0" w:space="0" w:color="auto"/>
        <w:bottom w:val="none" w:sz="0" w:space="0" w:color="auto"/>
        <w:right w:val="none" w:sz="0" w:space="0" w:color="auto"/>
      </w:divBdr>
    </w:div>
    <w:div w:id="2134251386">
      <w:bodyDiv w:val="1"/>
      <w:marLeft w:val="0"/>
      <w:marRight w:val="0"/>
      <w:marTop w:val="0"/>
      <w:marBottom w:val="0"/>
      <w:divBdr>
        <w:top w:val="none" w:sz="0" w:space="0" w:color="auto"/>
        <w:left w:val="none" w:sz="0" w:space="0" w:color="auto"/>
        <w:bottom w:val="none" w:sz="0" w:space="0" w:color="auto"/>
        <w:right w:val="none" w:sz="0" w:space="0" w:color="auto"/>
      </w:divBdr>
    </w:div>
    <w:div w:id="214446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Грань">
  <a:themeElements>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BF61E-BE88-4535-AE10-A4E30CEB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1A9C0B6B</Template>
  <TotalTime>1</TotalTime>
  <Pages>7</Pages>
  <Words>2037</Words>
  <Characters>15061</Characters>
  <Application>Microsoft Office Word</Application>
  <DocSecurity>0</DocSecurity>
  <Lines>125</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17064</CharactersWithSpaces>
  <SharedDoc>false</SharedDoc>
  <HLinks>
    <vt:vector size="138" baseType="variant">
      <vt:variant>
        <vt:i4>2490418</vt:i4>
      </vt:variant>
      <vt:variant>
        <vt:i4>66</vt:i4>
      </vt:variant>
      <vt:variant>
        <vt:i4>0</vt:i4>
      </vt:variant>
      <vt:variant>
        <vt:i4>5</vt:i4>
      </vt:variant>
      <vt:variant>
        <vt:lpwstr>consultantplus://offline/ref=0C65DDB8F75F5A9FBE20C43AC44BFCD99C3C731B7009095D1057AFC5C1kCH</vt:lpwstr>
      </vt:variant>
      <vt:variant>
        <vt:lpwstr/>
      </vt:variant>
      <vt:variant>
        <vt:i4>1507417</vt:i4>
      </vt:variant>
      <vt:variant>
        <vt:i4>63</vt:i4>
      </vt:variant>
      <vt:variant>
        <vt:i4>0</vt:i4>
      </vt:variant>
      <vt:variant>
        <vt:i4>5</vt:i4>
      </vt:variant>
      <vt:variant>
        <vt:lpwstr>consultantplus://offline/ref=0C65DDB8F75F5A9FBE20C43AC44BFCD99C3C761A730A5457180EA3C71BCEk0H</vt:lpwstr>
      </vt:variant>
      <vt:variant>
        <vt:lpwstr/>
      </vt:variant>
      <vt:variant>
        <vt:i4>5111812</vt:i4>
      </vt:variant>
      <vt:variant>
        <vt:i4>60</vt:i4>
      </vt:variant>
      <vt:variant>
        <vt:i4>0</vt:i4>
      </vt:variant>
      <vt:variant>
        <vt:i4>5</vt:i4>
      </vt:variant>
      <vt:variant>
        <vt:lpwstr>consultantplus://offline/ref=E85AFE19517204AB859427B281BF0AA6761B898565C2A6CC984E0A8945575336EBE88FoAhDH</vt:lpwstr>
      </vt:variant>
      <vt:variant>
        <vt:lpwstr/>
      </vt:variant>
      <vt:variant>
        <vt:i4>8060984</vt:i4>
      </vt:variant>
      <vt:variant>
        <vt:i4>57</vt:i4>
      </vt:variant>
      <vt:variant>
        <vt:i4>0</vt:i4>
      </vt:variant>
      <vt:variant>
        <vt:i4>5</vt:i4>
      </vt:variant>
      <vt:variant>
        <vt:lpwstr>consultantplus://offline/ref=E85AFE19517204AB859427B281BF0AA67619838768C8A6CC984E0A8945575336EBE88FAE086205B1o6h0H</vt:lpwstr>
      </vt:variant>
      <vt:variant>
        <vt:lpwstr/>
      </vt:variant>
      <vt:variant>
        <vt:i4>2687084</vt:i4>
      </vt:variant>
      <vt:variant>
        <vt:i4>54</vt:i4>
      </vt:variant>
      <vt:variant>
        <vt:i4>0</vt:i4>
      </vt:variant>
      <vt:variant>
        <vt:i4>5</vt:i4>
      </vt:variant>
      <vt:variant>
        <vt:lpwstr>consultantplus://offline/main?base=ROS;n=102948;fld=134;dst=100183</vt:lpwstr>
      </vt:variant>
      <vt:variant>
        <vt:lpwstr/>
      </vt:variant>
      <vt:variant>
        <vt:i4>1245189</vt:i4>
      </vt:variant>
      <vt:variant>
        <vt:i4>51</vt:i4>
      </vt:variant>
      <vt:variant>
        <vt:i4>0</vt:i4>
      </vt:variant>
      <vt:variant>
        <vt:i4>5</vt:i4>
      </vt:variant>
      <vt:variant>
        <vt:lpwstr>http://www.nalog.ru/</vt:lpwstr>
      </vt:variant>
      <vt:variant>
        <vt:lpwstr/>
      </vt:variant>
      <vt:variant>
        <vt:i4>2752616</vt:i4>
      </vt:variant>
      <vt:variant>
        <vt:i4>48</vt:i4>
      </vt:variant>
      <vt:variant>
        <vt:i4>0</vt:i4>
      </vt:variant>
      <vt:variant>
        <vt:i4>5</vt:i4>
      </vt:variant>
      <vt:variant>
        <vt:lpwstr>consultantplus://offline/ref=CA3FF3376DDBAB44728A08E2D6ABE44663BE4DBBF046C4E9B7D9C64670A59428AEEA6D4C7F727BADs9RAI</vt:lpwstr>
      </vt:variant>
      <vt:variant>
        <vt:lpwstr/>
      </vt:variant>
      <vt:variant>
        <vt:i4>1572956</vt:i4>
      </vt:variant>
      <vt:variant>
        <vt:i4>45</vt:i4>
      </vt:variant>
      <vt:variant>
        <vt:i4>0</vt:i4>
      </vt:variant>
      <vt:variant>
        <vt:i4>5</vt:i4>
      </vt:variant>
      <vt:variant>
        <vt:lpwstr>consultantplus://offline/ref=03F4AB3D6246B6D4632E4234325C6AA5DA7EDD236B99E86A5F3E227154m8E2I</vt:lpwstr>
      </vt:variant>
      <vt:variant>
        <vt:lpwstr/>
      </vt:variant>
      <vt:variant>
        <vt:i4>4718675</vt:i4>
      </vt:variant>
      <vt:variant>
        <vt:i4>42</vt:i4>
      </vt:variant>
      <vt:variant>
        <vt:i4>0</vt:i4>
      </vt:variant>
      <vt:variant>
        <vt:i4>5</vt:i4>
      </vt:variant>
      <vt:variant>
        <vt:lpwstr>consultantplus://offline/ref=7260E06E6B569B69F94C8DA95507522DEEA03CE45F1B41C029E3133D6C22B2I</vt:lpwstr>
      </vt:variant>
      <vt:variant>
        <vt:lpwstr/>
      </vt:variant>
      <vt:variant>
        <vt:i4>2293809</vt:i4>
      </vt:variant>
      <vt:variant>
        <vt:i4>39</vt:i4>
      </vt:variant>
      <vt:variant>
        <vt:i4>0</vt:i4>
      </vt:variant>
      <vt:variant>
        <vt:i4>5</vt:i4>
      </vt:variant>
      <vt:variant>
        <vt:lpwstr>consultantplus://offline/ref=4BDF49FE299D4F4C3B9D32979F1772EC2031454D78FEF090B95B56C2351633146484C01619284636a5d7G</vt:lpwstr>
      </vt:variant>
      <vt:variant>
        <vt:lpwstr/>
      </vt:variant>
      <vt:variant>
        <vt:i4>2293858</vt:i4>
      </vt:variant>
      <vt:variant>
        <vt:i4>36</vt:i4>
      </vt:variant>
      <vt:variant>
        <vt:i4>0</vt:i4>
      </vt:variant>
      <vt:variant>
        <vt:i4>5</vt:i4>
      </vt:variant>
      <vt:variant>
        <vt:lpwstr>consultantplus://offline/ref=4BDF49FE299D4F4C3B9D32979F1772EC203241477AFAF090B95B56C2351633146484C016192B4632a5d3G</vt:lpwstr>
      </vt:variant>
      <vt:variant>
        <vt:lpwstr/>
      </vt:variant>
      <vt:variant>
        <vt:i4>2293871</vt:i4>
      </vt:variant>
      <vt:variant>
        <vt:i4>33</vt:i4>
      </vt:variant>
      <vt:variant>
        <vt:i4>0</vt:i4>
      </vt:variant>
      <vt:variant>
        <vt:i4>5</vt:i4>
      </vt:variant>
      <vt:variant>
        <vt:lpwstr>consultantplus://offline/ref=4BDF49FE299D4F4C3B9D32979F1772EC203241477AFAF090B95B56C2351633146484C01619294F36a5d1G</vt:lpwstr>
      </vt:variant>
      <vt:variant>
        <vt:lpwstr/>
      </vt:variant>
      <vt:variant>
        <vt:i4>2293868</vt:i4>
      </vt:variant>
      <vt:variant>
        <vt:i4>30</vt:i4>
      </vt:variant>
      <vt:variant>
        <vt:i4>0</vt:i4>
      </vt:variant>
      <vt:variant>
        <vt:i4>5</vt:i4>
      </vt:variant>
      <vt:variant>
        <vt:lpwstr>consultantplus://offline/ref=4BDF49FE299D4F4C3B9D32979F1772EC203241477AFAF090B95B56C2351633146484C01619294F36a5d2G</vt:lpwstr>
      </vt:variant>
      <vt:variant>
        <vt:lpwstr/>
      </vt:variant>
      <vt:variant>
        <vt:i4>2293865</vt:i4>
      </vt:variant>
      <vt:variant>
        <vt:i4>27</vt:i4>
      </vt:variant>
      <vt:variant>
        <vt:i4>0</vt:i4>
      </vt:variant>
      <vt:variant>
        <vt:i4>5</vt:i4>
      </vt:variant>
      <vt:variant>
        <vt:lpwstr>consultantplus://offline/ref=4BDF49FE299D4F4C3B9D32979F1772EC203241477AFAF090B95B56C2351633146484C01619294F36a5d7G</vt:lpwstr>
      </vt:variant>
      <vt:variant>
        <vt:lpwstr/>
      </vt:variant>
      <vt:variant>
        <vt:i4>2293817</vt:i4>
      </vt:variant>
      <vt:variant>
        <vt:i4>24</vt:i4>
      </vt:variant>
      <vt:variant>
        <vt:i4>0</vt:i4>
      </vt:variant>
      <vt:variant>
        <vt:i4>5</vt:i4>
      </vt:variant>
      <vt:variant>
        <vt:lpwstr>consultantplus://offline/ref=4BDF49FE299D4F4C3B9D32979F1772EC203241477AFAF090B95B56C2351633146484C01619294334a5d0G</vt:lpwstr>
      </vt:variant>
      <vt:variant>
        <vt:lpwstr/>
      </vt:variant>
      <vt:variant>
        <vt:i4>2293822</vt:i4>
      </vt:variant>
      <vt:variant>
        <vt:i4>21</vt:i4>
      </vt:variant>
      <vt:variant>
        <vt:i4>0</vt:i4>
      </vt:variant>
      <vt:variant>
        <vt:i4>5</vt:i4>
      </vt:variant>
      <vt:variant>
        <vt:lpwstr>consultantplus://offline/ref=4BDF49FE299D4F4C3B9D32979F1772EC203241477AFAF090B95B56C2351633146484C01619294334a5d7G</vt:lpwstr>
      </vt:variant>
      <vt:variant>
        <vt:lpwstr/>
      </vt:variant>
      <vt:variant>
        <vt:i4>2293821</vt:i4>
      </vt:variant>
      <vt:variant>
        <vt:i4>18</vt:i4>
      </vt:variant>
      <vt:variant>
        <vt:i4>0</vt:i4>
      </vt:variant>
      <vt:variant>
        <vt:i4>5</vt:i4>
      </vt:variant>
      <vt:variant>
        <vt:lpwstr>consultantplus://offline/ref=4BDF49FE299D4F4C3B9D32979F1772EC203241477AFAF090B95B56C2351633146484C01619294431a5d6G</vt:lpwstr>
      </vt:variant>
      <vt:variant>
        <vt:lpwstr/>
      </vt:variant>
      <vt:variant>
        <vt:i4>2293823</vt:i4>
      </vt:variant>
      <vt:variant>
        <vt:i4>15</vt:i4>
      </vt:variant>
      <vt:variant>
        <vt:i4>0</vt:i4>
      </vt:variant>
      <vt:variant>
        <vt:i4>5</vt:i4>
      </vt:variant>
      <vt:variant>
        <vt:lpwstr>consultantplus://offline/ref=4BDF49FE299D4F4C3B9D32979F1772EC203241477AFAF090B95B56C2351633146484C01619294433a5d6G</vt:lpwstr>
      </vt:variant>
      <vt:variant>
        <vt:lpwstr/>
      </vt:variant>
      <vt:variant>
        <vt:i4>2293816</vt:i4>
      </vt:variant>
      <vt:variant>
        <vt:i4>12</vt:i4>
      </vt:variant>
      <vt:variant>
        <vt:i4>0</vt:i4>
      </vt:variant>
      <vt:variant>
        <vt:i4>5</vt:i4>
      </vt:variant>
      <vt:variant>
        <vt:lpwstr>consultantplus://offline/ref=4BDF49FE299D4F4C3B9D32979F1772EC203241477AFAF090B95B56C2351633146484C01619294435a5d7G</vt:lpwstr>
      </vt:variant>
      <vt:variant>
        <vt:lpwstr/>
      </vt:variant>
      <vt:variant>
        <vt:i4>2293861</vt:i4>
      </vt:variant>
      <vt:variant>
        <vt:i4>9</vt:i4>
      </vt:variant>
      <vt:variant>
        <vt:i4>0</vt:i4>
      </vt:variant>
      <vt:variant>
        <vt:i4>5</vt:i4>
      </vt:variant>
      <vt:variant>
        <vt:lpwstr>consultantplus://offline/ref=4BDF49FE299D4F4C3B9D32979F1772EC203241477AFAF090B95B56C2351633146484C016192B4534a5d1G</vt:lpwstr>
      </vt:variant>
      <vt:variant>
        <vt:lpwstr/>
      </vt:variant>
      <vt:variant>
        <vt:i4>2293822</vt:i4>
      </vt:variant>
      <vt:variant>
        <vt:i4>6</vt:i4>
      </vt:variant>
      <vt:variant>
        <vt:i4>0</vt:i4>
      </vt:variant>
      <vt:variant>
        <vt:i4>5</vt:i4>
      </vt:variant>
      <vt:variant>
        <vt:lpwstr>consultantplus://offline/ref=4BDF49FE299D4F4C3B9D32979F1772EC203241477AFAF090B95B56C2351633146484C01619294436a5d2G</vt:lpwstr>
      </vt:variant>
      <vt:variant>
        <vt:lpwstr/>
      </vt:variant>
      <vt:variant>
        <vt:i4>2293816</vt:i4>
      </vt:variant>
      <vt:variant>
        <vt:i4>3</vt:i4>
      </vt:variant>
      <vt:variant>
        <vt:i4>0</vt:i4>
      </vt:variant>
      <vt:variant>
        <vt:i4>5</vt:i4>
      </vt:variant>
      <vt:variant>
        <vt:lpwstr>consultantplus://offline/ref=4BDF49FE299D4F4C3B9D32979F1772EC203241477AFAF090B95B56C2351633146484C01619294437a5d5G</vt:lpwstr>
      </vt:variant>
      <vt:variant>
        <vt:lpwstr/>
      </vt:variant>
      <vt:variant>
        <vt:i4>3342432</vt:i4>
      </vt:variant>
      <vt:variant>
        <vt:i4>0</vt:i4>
      </vt:variant>
      <vt:variant>
        <vt:i4>0</vt:i4>
      </vt:variant>
      <vt:variant>
        <vt:i4>5</vt:i4>
      </vt:variant>
      <vt:variant>
        <vt:lpwstr>consultantplus://offline/ref=6DBC3EDAB51582C54A1CE379F542AB99ECD4480500E474A2D433952ECC399DEE681A17FDB63196D92DPCI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Серякова Елена Николаевна</dc:creator>
  <cp:lastModifiedBy>Умнова Александра Юрьевна</cp:lastModifiedBy>
  <cp:revision>4</cp:revision>
  <cp:lastPrinted>2022-07-12T13:35:00Z</cp:lastPrinted>
  <dcterms:created xsi:type="dcterms:W3CDTF">2022-07-18T15:14:00Z</dcterms:created>
  <dcterms:modified xsi:type="dcterms:W3CDTF">2022-07-18T15:19:00Z</dcterms:modified>
</cp:coreProperties>
</file>