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организаций, в которых </w:t>
      </w:r>
      <w:r w:rsidR="005909A2">
        <w:rPr>
          <w:b/>
        </w:rPr>
        <w:t>Управляющему</w:t>
      </w:r>
      <w:r w:rsidRPr="00D6059B">
        <w:rPr>
          <w:b/>
        </w:rPr>
        <w:t xml:space="preserve"> открыты </w:t>
      </w:r>
      <w:r w:rsidR="005909A2">
        <w:rPr>
          <w:b/>
        </w:rPr>
        <w:t xml:space="preserve">лицевые </w:t>
      </w:r>
      <w:r w:rsidRPr="00D6059B">
        <w:rPr>
          <w:b/>
        </w:rPr>
        <w:t>счета</w:t>
      </w:r>
      <w:r w:rsidR="005909A2">
        <w:rPr>
          <w:b/>
        </w:rPr>
        <w:t xml:space="preserve"> (счета депо) доверительного управляющего</w:t>
      </w:r>
      <w:r w:rsidR="00626E14">
        <w:rPr>
          <w:b/>
        </w:rPr>
        <w:t>:</w:t>
      </w:r>
    </w:p>
    <w:p w:rsidR="00652A47" w:rsidRPr="00DB66E2" w:rsidRDefault="00652A47" w:rsidP="00D6059B">
      <w:pPr>
        <w:jc w:val="center"/>
        <w:rPr>
          <w:b/>
          <w:sz w:val="4"/>
          <w:szCs w:val="4"/>
        </w:rPr>
      </w:pPr>
      <w:bookmarkStart w:id="0" w:name="_GoBack"/>
      <w:bookmarkEnd w:id="0"/>
    </w:p>
    <w:tbl>
      <w:tblPr>
        <w:tblStyle w:val="a3"/>
        <w:tblW w:w="99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1862"/>
        <w:gridCol w:w="1631"/>
        <w:gridCol w:w="1701"/>
      </w:tblGrid>
      <w:tr w:rsidR="00DB66E2" w:rsidRPr="00CB7776" w:rsidTr="00566350">
        <w:trPr>
          <w:jc w:val="center"/>
        </w:trPr>
        <w:tc>
          <w:tcPr>
            <w:tcW w:w="4778" w:type="dxa"/>
            <w:shd w:val="clear" w:color="auto" w:fill="CCFFCC"/>
            <w:vAlign w:val="center"/>
          </w:tcPr>
          <w:p w:rsidR="00DB66E2" w:rsidRPr="00CB7776" w:rsidRDefault="00DB66E2" w:rsidP="00566350">
            <w:pPr>
              <w:jc w:val="center"/>
            </w:pPr>
            <w:r w:rsidRPr="00CB7776">
              <w:t>Полное фирменное наименование</w:t>
            </w:r>
          </w:p>
        </w:tc>
        <w:tc>
          <w:tcPr>
            <w:tcW w:w="1862" w:type="dxa"/>
            <w:shd w:val="clear" w:color="auto" w:fill="CCFFCC"/>
            <w:vAlign w:val="center"/>
          </w:tcPr>
          <w:p w:rsidR="00DB66E2" w:rsidRPr="00CB7776" w:rsidRDefault="00DB66E2" w:rsidP="00566350">
            <w:pPr>
              <w:jc w:val="center"/>
            </w:pPr>
            <w:r w:rsidRPr="00CB7776">
              <w:t>Сокращенное фирменное наименование</w:t>
            </w:r>
          </w:p>
        </w:tc>
        <w:tc>
          <w:tcPr>
            <w:tcW w:w="1631" w:type="dxa"/>
            <w:shd w:val="clear" w:color="auto" w:fill="CCFFCC"/>
            <w:vAlign w:val="center"/>
          </w:tcPr>
          <w:p w:rsidR="00DB66E2" w:rsidRPr="00CB7776" w:rsidRDefault="00DB66E2" w:rsidP="00566350">
            <w:pPr>
              <w:jc w:val="center"/>
            </w:pPr>
            <w:r w:rsidRPr="00CB7776">
              <w:t>ИНН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DB66E2" w:rsidRPr="00CB7776" w:rsidRDefault="00DB66E2" w:rsidP="00566350">
            <w:pPr>
              <w:jc w:val="center"/>
            </w:pPr>
            <w:r w:rsidRPr="00CB7776">
              <w:t>ОГРН</w:t>
            </w:r>
          </w:p>
        </w:tc>
      </w:tr>
      <w:tr w:rsidR="00DB66E2" w:rsidRPr="008624A9" w:rsidTr="00566350">
        <w:trPr>
          <w:trHeight w:val="730"/>
          <w:jc w:val="center"/>
        </w:trPr>
        <w:tc>
          <w:tcPr>
            <w:tcW w:w="4778" w:type="dxa"/>
            <w:vAlign w:val="center"/>
          </w:tcPr>
          <w:p w:rsidR="00DB66E2" w:rsidRPr="008624A9" w:rsidRDefault="00DB66E2" w:rsidP="00566350">
            <w:r>
              <w:t xml:space="preserve"> </w:t>
            </w:r>
            <w:r w:rsidRPr="00DB66E2">
              <w:t>Общество с ограниченной ответственностью "Депозитарные и корпоративные технологии"</w:t>
            </w:r>
          </w:p>
        </w:tc>
        <w:tc>
          <w:tcPr>
            <w:tcW w:w="1862" w:type="dxa"/>
            <w:vAlign w:val="center"/>
          </w:tcPr>
          <w:p w:rsidR="00DB66E2" w:rsidRPr="008624A9" w:rsidRDefault="00DB66E2" w:rsidP="00566350">
            <w:pPr>
              <w:jc w:val="center"/>
            </w:pPr>
            <w:r w:rsidRPr="00DB66E2">
              <w:t>ООО "ДКТ"</w:t>
            </w:r>
            <w:r>
              <w:t xml:space="preserve"> </w:t>
            </w:r>
          </w:p>
        </w:tc>
        <w:tc>
          <w:tcPr>
            <w:tcW w:w="1631" w:type="dxa"/>
            <w:vAlign w:val="center"/>
          </w:tcPr>
          <w:p w:rsidR="00DB66E2" w:rsidRPr="008624A9" w:rsidRDefault="00DB66E2" w:rsidP="00566350">
            <w:pPr>
              <w:jc w:val="center"/>
            </w:pPr>
            <w:r>
              <w:t xml:space="preserve"> </w:t>
            </w:r>
            <w:r>
              <w:t xml:space="preserve"> </w:t>
            </w:r>
            <w:r w:rsidRPr="00DB66E2">
              <w:t>7729520219</w:t>
            </w:r>
          </w:p>
        </w:tc>
        <w:tc>
          <w:tcPr>
            <w:tcW w:w="1701" w:type="dxa"/>
            <w:vAlign w:val="center"/>
          </w:tcPr>
          <w:p w:rsidR="00DB66E2" w:rsidRPr="008624A9" w:rsidRDefault="00DB66E2" w:rsidP="00566350">
            <w:pPr>
              <w:jc w:val="center"/>
            </w:pPr>
            <w:r w:rsidRPr="00DB66E2">
              <w:t>1057746181272</w:t>
            </w:r>
            <w:r>
              <w:t xml:space="preserve"> </w:t>
            </w:r>
            <w:r>
              <w:t xml:space="preserve"> </w:t>
            </w:r>
          </w:p>
        </w:tc>
      </w:tr>
      <w:tr w:rsidR="00DB66E2" w:rsidRPr="008624A9" w:rsidTr="00566350">
        <w:trPr>
          <w:jc w:val="center"/>
        </w:trPr>
        <w:tc>
          <w:tcPr>
            <w:tcW w:w="4778" w:type="dxa"/>
            <w:vAlign w:val="center"/>
          </w:tcPr>
          <w:p w:rsidR="00DB66E2" w:rsidRPr="008624A9" w:rsidRDefault="00DB66E2" w:rsidP="00566350">
            <w:r w:rsidRPr="008624A9">
              <w:t>Небанковская кредитная организация акционерное общество «Национальный расчетный депозитарий</w:t>
            </w:r>
            <w:r>
              <w:t>»</w:t>
            </w:r>
          </w:p>
        </w:tc>
        <w:tc>
          <w:tcPr>
            <w:tcW w:w="1862" w:type="dxa"/>
            <w:vAlign w:val="center"/>
          </w:tcPr>
          <w:p w:rsidR="00DB66E2" w:rsidRPr="008624A9" w:rsidRDefault="00DB66E2" w:rsidP="00566350">
            <w:pPr>
              <w:jc w:val="center"/>
            </w:pPr>
            <w:r w:rsidRPr="002863AF">
              <w:t>НКО АО НРД</w:t>
            </w:r>
          </w:p>
        </w:tc>
        <w:tc>
          <w:tcPr>
            <w:tcW w:w="1631" w:type="dxa"/>
            <w:vAlign w:val="center"/>
          </w:tcPr>
          <w:p w:rsidR="00DB66E2" w:rsidRPr="008624A9" w:rsidRDefault="00DB66E2" w:rsidP="00566350">
            <w:pPr>
              <w:jc w:val="center"/>
            </w:pPr>
            <w:r w:rsidRPr="002863AF">
              <w:t>7702165310</w:t>
            </w:r>
          </w:p>
        </w:tc>
        <w:tc>
          <w:tcPr>
            <w:tcW w:w="1701" w:type="dxa"/>
            <w:vAlign w:val="center"/>
          </w:tcPr>
          <w:p w:rsidR="00DB66E2" w:rsidRPr="008624A9" w:rsidRDefault="00DB66E2" w:rsidP="00566350">
            <w:pPr>
              <w:jc w:val="center"/>
            </w:pPr>
            <w:r w:rsidRPr="002863AF">
              <w:t>1027739132563</w:t>
            </w:r>
          </w:p>
        </w:tc>
      </w:tr>
    </w:tbl>
    <w:p w:rsidR="00DB66E2" w:rsidRDefault="00DB66E2" w:rsidP="00D6059B"/>
    <w:p w:rsidR="00226843" w:rsidRDefault="00226843" w:rsidP="00D6059B"/>
    <w:p w:rsidR="00D6059B" w:rsidRPr="00652A47" w:rsidRDefault="00D6059B" w:rsidP="00652A47">
      <w:pPr>
        <w:ind w:firstLine="567"/>
        <w:jc w:val="both"/>
      </w:pPr>
      <w:r w:rsidRPr="00652A47">
        <w:t>Данная информация является актуальной в течение периода с даты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E50" w:rsidRDefault="004C0E50" w:rsidP="00D6059B">
      <w:pPr>
        <w:spacing w:after="0" w:line="240" w:lineRule="auto"/>
      </w:pPr>
      <w:r>
        <w:separator/>
      </w:r>
    </w:p>
  </w:endnote>
  <w:endnote w:type="continuationSeparator" w:id="0">
    <w:p w:rsidR="004C0E50" w:rsidRDefault="004C0E50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E50" w:rsidRDefault="004C0E50" w:rsidP="00D6059B">
      <w:pPr>
        <w:spacing w:after="0" w:line="240" w:lineRule="auto"/>
      </w:pPr>
      <w:r>
        <w:separator/>
      </w:r>
    </w:p>
  </w:footnote>
  <w:footnote w:type="continuationSeparator" w:id="0">
    <w:p w:rsidR="004C0E50" w:rsidRDefault="004C0E50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64"/>
    <w:rsid w:val="00100AEA"/>
    <w:rsid w:val="00183B03"/>
    <w:rsid w:val="001E2708"/>
    <w:rsid w:val="00226843"/>
    <w:rsid w:val="00276E87"/>
    <w:rsid w:val="00336CF6"/>
    <w:rsid w:val="003637AE"/>
    <w:rsid w:val="003E52C4"/>
    <w:rsid w:val="00437427"/>
    <w:rsid w:val="004C0E50"/>
    <w:rsid w:val="004D2633"/>
    <w:rsid w:val="00552843"/>
    <w:rsid w:val="005909A2"/>
    <w:rsid w:val="005A3FA4"/>
    <w:rsid w:val="00626E14"/>
    <w:rsid w:val="00652A47"/>
    <w:rsid w:val="009028F5"/>
    <w:rsid w:val="009B675D"/>
    <w:rsid w:val="00A23335"/>
    <w:rsid w:val="00A55659"/>
    <w:rsid w:val="00B82B3C"/>
    <w:rsid w:val="00D6059B"/>
    <w:rsid w:val="00DB66E2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9327"/>
  <w15:docId w15:val="{A69B6FB8-542E-4AD3-99E4-056485A0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Default">
    <w:name w:val="Default"/>
    <w:rsid w:val="005909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6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4072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09405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3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90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11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7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10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4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730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74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54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16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8</cp:revision>
  <dcterms:created xsi:type="dcterms:W3CDTF">2016-05-19T15:51:00Z</dcterms:created>
  <dcterms:modified xsi:type="dcterms:W3CDTF">2024-03-31T18:07:00Z</dcterms:modified>
</cp:coreProperties>
</file>