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FA4" w:rsidRDefault="005A3FA4" w:rsidP="005A3FA4">
      <w:pPr>
        <w:jc w:val="center"/>
        <w:rPr>
          <w:b/>
        </w:rPr>
      </w:pPr>
      <w:r>
        <w:rPr>
          <w:b/>
        </w:rPr>
        <w:t>П</w:t>
      </w:r>
      <w:r w:rsidRPr="00D6059B">
        <w:rPr>
          <w:b/>
        </w:rPr>
        <w:t xml:space="preserve">еречень </w:t>
      </w:r>
      <w:r w:rsidR="005C20C5">
        <w:rPr>
          <w:b/>
        </w:rPr>
        <w:t>организаторов торговли, в том числе иностранных</w:t>
      </w:r>
      <w:r w:rsidRPr="00D6059B">
        <w:rPr>
          <w:b/>
        </w:rPr>
        <w:t xml:space="preserve">, </w:t>
      </w:r>
      <w:r w:rsidR="005C20C5">
        <w:rPr>
          <w:b/>
        </w:rPr>
        <w:t>где Брокер является                           участником торгов</w:t>
      </w:r>
      <w:r w:rsidR="00EA752D">
        <w:rPr>
          <w:b/>
        </w:rPr>
        <w:t>:</w:t>
      </w:r>
    </w:p>
    <w:p w:rsidR="00652A47" w:rsidRPr="001C1AA7" w:rsidRDefault="00652A47" w:rsidP="00D6059B">
      <w:pPr>
        <w:jc w:val="center"/>
        <w:rPr>
          <w:b/>
          <w:sz w:val="4"/>
          <w:szCs w:val="4"/>
        </w:rPr>
      </w:pPr>
      <w:bookmarkStart w:id="0" w:name="_GoBack"/>
      <w:bookmarkEnd w:id="0"/>
    </w:p>
    <w:tbl>
      <w:tblPr>
        <w:tblStyle w:val="a3"/>
        <w:tblW w:w="1011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49"/>
        <w:gridCol w:w="2195"/>
        <w:gridCol w:w="1631"/>
        <w:gridCol w:w="1938"/>
      </w:tblGrid>
      <w:tr w:rsidR="001C1AA7" w:rsidRPr="00CB7776" w:rsidTr="001C1AA7">
        <w:trPr>
          <w:jc w:val="center"/>
        </w:trPr>
        <w:tc>
          <w:tcPr>
            <w:tcW w:w="4349" w:type="dxa"/>
            <w:shd w:val="clear" w:color="auto" w:fill="CCFFCC"/>
            <w:vAlign w:val="center"/>
          </w:tcPr>
          <w:p w:rsidR="001C1AA7" w:rsidRPr="00CB7776" w:rsidRDefault="001C1AA7" w:rsidP="00566350">
            <w:pPr>
              <w:jc w:val="center"/>
            </w:pPr>
            <w:r w:rsidRPr="00CB7776">
              <w:t>Полное фирменное наименование</w:t>
            </w:r>
          </w:p>
        </w:tc>
        <w:tc>
          <w:tcPr>
            <w:tcW w:w="2195" w:type="dxa"/>
            <w:shd w:val="clear" w:color="auto" w:fill="CCFFCC"/>
            <w:vAlign w:val="center"/>
          </w:tcPr>
          <w:p w:rsidR="001C1AA7" w:rsidRPr="00CB7776" w:rsidRDefault="001C1AA7" w:rsidP="00566350">
            <w:pPr>
              <w:jc w:val="center"/>
            </w:pPr>
            <w:r w:rsidRPr="00CB7776">
              <w:t>Сокращенное фирменное наименование</w:t>
            </w:r>
          </w:p>
        </w:tc>
        <w:tc>
          <w:tcPr>
            <w:tcW w:w="1631" w:type="dxa"/>
            <w:shd w:val="clear" w:color="auto" w:fill="CCFFCC"/>
            <w:vAlign w:val="center"/>
          </w:tcPr>
          <w:p w:rsidR="001C1AA7" w:rsidRPr="00CB7776" w:rsidRDefault="001C1AA7" w:rsidP="00566350">
            <w:pPr>
              <w:jc w:val="center"/>
            </w:pPr>
            <w:r w:rsidRPr="00CB7776">
              <w:t>ИНН</w:t>
            </w:r>
          </w:p>
        </w:tc>
        <w:tc>
          <w:tcPr>
            <w:tcW w:w="1938" w:type="dxa"/>
            <w:shd w:val="clear" w:color="auto" w:fill="CCFFCC"/>
            <w:vAlign w:val="center"/>
          </w:tcPr>
          <w:p w:rsidR="001C1AA7" w:rsidRPr="00CB7776" w:rsidRDefault="001C1AA7" w:rsidP="00566350">
            <w:pPr>
              <w:jc w:val="center"/>
            </w:pPr>
            <w:r w:rsidRPr="00CB7776">
              <w:t>ОГРН</w:t>
            </w:r>
          </w:p>
        </w:tc>
      </w:tr>
      <w:tr w:rsidR="001C1AA7" w:rsidRPr="008624A9" w:rsidTr="001C1AA7">
        <w:trPr>
          <w:trHeight w:val="730"/>
          <w:jc w:val="center"/>
        </w:trPr>
        <w:tc>
          <w:tcPr>
            <w:tcW w:w="4349" w:type="dxa"/>
            <w:vAlign w:val="center"/>
          </w:tcPr>
          <w:p w:rsidR="001C1AA7" w:rsidRPr="008624A9" w:rsidRDefault="001C1AA7" w:rsidP="001C1AA7">
            <w:pPr>
              <w:jc w:val="both"/>
            </w:pPr>
            <w:r w:rsidRPr="00D507B1">
              <w:t>Публичное акционерное общество</w:t>
            </w:r>
            <w:r>
              <w:t xml:space="preserve"> «Московская Биржа ММВБ – РТС»</w:t>
            </w:r>
          </w:p>
        </w:tc>
        <w:tc>
          <w:tcPr>
            <w:tcW w:w="2195" w:type="dxa"/>
            <w:vAlign w:val="center"/>
          </w:tcPr>
          <w:p w:rsidR="001C1AA7" w:rsidRPr="008624A9" w:rsidRDefault="001C1AA7" w:rsidP="00566350">
            <w:pPr>
              <w:jc w:val="center"/>
            </w:pPr>
            <w:r w:rsidRPr="001C1AA7">
              <w:t>ПАО Московская Биржа</w:t>
            </w:r>
            <w:r>
              <w:t xml:space="preserve"> </w:t>
            </w:r>
            <w:r>
              <w:t xml:space="preserve"> </w:t>
            </w:r>
          </w:p>
        </w:tc>
        <w:tc>
          <w:tcPr>
            <w:tcW w:w="1631" w:type="dxa"/>
            <w:vAlign w:val="center"/>
          </w:tcPr>
          <w:p w:rsidR="001C1AA7" w:rsidRPr="008624A9" w:rsidRDefault="001C1AA7" w:rsidP="00566350">
            <w:pPr>
              <w:jc w:val="center"/>
            </w:pPr>
            <w:r>
              <w:t xml:space="preserve">  </w:t>
            </w:r>
            <w:r>
              <w:t xml:space="preserve"> </w:t>
            </w:r>
            <w:r w:rsidRPr="001C1AA7">
              <w:t>7702077840</w:t>
            </w:r>
          </w:p>
        </w:tc>
        <w:tc>
          <w:tcPr>
            <w:tcW w:w="1938" w:type="dxa"/>
            <w:vAlign w:val="center"/>
          </w:tcPr>
          <w:p w:rsidR="001C1AA7" w:rsidRPr="008624A9" w:rsidRDefault="001C1AA7" w:rsidP="00566350">
            <w:pPr>
              <w:jc w:val="center"/>
            </w:pPr>
            <w:r>
              <w:t xml:space="preserve"> </w:t>
            </w:r>
            <w:r>
              <w:t xml:space="preserve"> </w:t>
            </w:r>
            <w:r w:rsidRPr="001C1AA7">
              <w:t>1027739387411</w:t>
            </w:r>
            <w:r>
              <w:t xml:space="preserve"> </w:t>
            </w:r>
          </w:p>
        </w:tc>
      </w:tr>
    </w:tbl>
    <w:p w:rsidR="001C1AA7" w:rsidRDefault="001C1AA7" w:rsidP="00C85323">
      <w:pPr>
        <w:pStyle w:val="a8"/>
        <w:ind w:left="567"/>
        <w:jc w:val="both"/>
      </w:pPr>
    </w:p>
    <w:p w:rsidR="00D507B1" w:rsidRDefault="00D507B1" w:rsidP="00D507B1">
      <w:pPr>
        <w:pStyle w:val="Default"/>
      </w:pPr>
    </w:p>
    <w:p w:rsidR="00D507B1" w:rsidRDefault="00D507B1" w:rsidP="00D507B1">
      <w:pPr>
        <w:pStyle w:val="Default"/>
      </w:pPr>
      <w:r>
        <w:t xml:space="preserve"> </w:t>
      </w:r>
    </w:p>
    <w:p w:rsidR="00644313" w:rsidRDefault="00644313" w:rsidP="00D6059B"/>
    <w:p w:rsidR="00D6059B" w:rsidRPr="00652A47" w:rsidRDefault="00D6059B" w:rsidP="00652A47">
      <w:pPr>
        <w:ind w:firstLine="567"/>
        <w:jc w:val="both"/>
      </w:pPr>
      <w:r w:rsidRPr="00652A47">
        <w:t>Данная информация является актуальной в течение периода с даты ее размещения на сайте по текущую дату, если иное не указано в раскрываемой информации.</w:t>
      </w:r>
    </w:p>
    <w:sectPr w:rsidR="00D6059B" w:rsidRPr="00652A47" w:rsidSect="00D6059B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8E0" w:rsidRDefault="001C18E0" w:rsidP="00D6059B">
      <w:pPr>
        <w:spacing w:after="0" w:line="240" w:lineRule="auto"/>
      </w:pPr>
      <w:r>
        <w:separator/>
      </w:r>
    </w:p>
  </w:endnote>
  <w:endnote w:type="continuationSeparator" w:id="0">
    <w:p w:rsidR="001C18E0" w:rsidRDefault="001C18E0" w:rsidP="00D60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8E0" w:rsidRDefault="001C18E0" w:rsidP="00D6059B">
      <w:pPr>
        <w:spacing w:after="0" w:line="240" w:lineRule="auto"/>
      </w:pPr>
      <w:r>
        <w:separator/>
      </w:r>
    </w:p>
  </w:footnote>
  <w:footnote w:type="continuationSeparator" w:id="0">
    <w:p w:rsidR="001C18E0" w:rsidRDefault="001C18E0" w:rsidP="00D60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65C8D"/>
    <w:multiLevelType w:val="hybridMultilevel"/>
    <w:tmpl w:val="E5300432"/>
    <w:lvl w:ilvl="0" w:tplc="92880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9606AF"/>
    <w:multiLevelType w:val="hybridMultilevel"/>
    <w:tmpl w:val="6F407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D5661"/>
    <w:multiLevelType w:val="hybridMultilevel"/>
    <w:tmpl w:val="E5300432"/>
    <w:lvl w:ilvl="0" w:tplc="92880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C64"/>
    <w:rsid w:val="00100AEA"/>
    <w:rsid w:val="001B77F1"/>
    <w:rsid w:val="001C18E0"/>
    <w:rsid w:val="001C1AA7"/>
    <w:rsid w:val="001E2708"/>
    <w:rsid w:val="00226843"/>
    <w:rsid w:val="003235EE"/>
    <w:rsid w:val="00365DEC"/>
    <w:rsid w:val="003E52C4"/>
    <w:rsid w:val="003F7803"/>
    <w:rsid w:val="00552843"/>
    <w:rsid w:val="005A3FA4"/>
    <w:rsid w:val="005C20C5"/>
    <w:rsid w:val="005F0B97"/>
    <w:rsid w:val="005F679A"/>
    <w:rsid w:val="00644313"/>
    <w:rsid w:val="00652A47"/>
    <w:rsid w:val="006E3EDD"/>
    <w:rsid w:val="007F0262"/>
    <w:rsid w:val="00830719"/>
    <w:rsid w:val="009028F5"/>
    <w:rsid w:val="009366D4"/>
    <w:rsid w:val="00954D9F"/>
    <w:rsid w:val="00975A8F"/>
    <w:rsid w:val="009B675D"/>
    <w:rsid w:val="00AA2A6D"/>
    <w:rsid w:val="00AB2D5C"/>
    <w:rsid w:val="00AC0515"/>
    <w:rsid w:val="00B82B3C"/>
    <w:rsid w:val="00BA1222"/>
    <w:rsid w:val="00BC38AD"/>
    <w:rsid w:val="00C85323"/>
    <w:rsid w:val="00D507B1"/>
    <w:rsid w:val="00D6059B"/>
    <w:rsid w:val="00EA752D"/>
    <w:rsid w:val="00F30C64"/>
    <w:rsid w:val="00FC4DAF"/>
    <w:rsid w:val="00FD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91E82"/>
  <w15:docId w15:val="{A69B6FB8-542E-4AD3-99E4-056485A0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59B"/>
  </w:style>
  <w:style w:type="paragraph" w:styleId="a6">
    <w:name w:val="footer"/>
    <w:basedOn w:val="a"/>
    <w:link w:val="a7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59B"/>
  </w:style>
  <w:style w:type="paragraph" w:styleId="a8">
    <w:name w:val="List Paragraph"/>
    <w:basedOn w:val="a"/>
    <w:uiPriority w:val="34"/>
    <w:qFormat/>
    <w:rsid w:val="00226843"/>
    <w:pPr>
      <w:ind w:left="720"/>
      <w:contextualSpacing/>
    </w:pPr>
  </w:style>
  <w:style w:type="paragraph" w:customStyle="1" w:styleId="Default">
    <w:name w:val="Default"/>
    <w:rsid w:val="00D507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Умнова Александра Юрьевна</dc:creator>
  <cp:lastModifiedBy>Умнова Александра Юрьевна</cp:lastModifiedBy>
  <cp:revision>15</cp:revision>
  <dcterms:created xsi:type="dcterms:W3CDTF">2016-05-19T15:40:00Z</dcterms:created>
  <dcterms:modified xsi:type="dcterms:W3CDTF">2024-03-31T18:09:00Z</dcterms:modified>
</cp:coreProperties>
</file>