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48B13" w14:textId="77777777" w:rsidR="00C05635" w:rsidRPr="002730BD" w:rsidRDefault="00C05635" w:rsidP="00C05635">
      <w:pPr>
        <w:spacing w:after="0" w:line="240" w:lineRule="auto"/>
        <w:rPr>
          <w:rFonts w:ascii="Times New Roman" w:hAnsi="Times New Roman"/>
          <w:sz w:val="24"/>
          <w:lang w:val="en-US"/>
        </w:rPr>
      </w:pPr>
      <w:bookmarkStart w:id="0" w:name="_Toc366072215"/>
      <w:bookmarkStart w:id="1" w:name="_Toc366072441"/>
      <w:bookmarkStart w:id="2" w:name="_Toc366072666"/>
      <w:bookmarkStart w:id="3" w:name="_Toc396908444"/>
      <w:bookmarkStart w:id="4" w:name="_Toc402966771"/>
      <w:bookmarkStart w:id="5" w:name="_Toc402967527"/>
      <w:bookmarkStart w:id="6" w:name="_GoBack"/>
      <w:bookmarkEnd w:id="6"/>
    </w:p>
    <w:p w14:paraId="28984F6A" w14:textId="77777777" w:rsidR="00C05635" w:rsidRPr="0028222D" w:rsidRDefault="00C05635" w:rsidP="00C05635">
      <w:pPr>
        <w:spacing w:after="0" w:line="240" w:lineRule="auto"/>
        <w:rPr>
          <w:rFonts w:ascii="Times New Roman" w:hAnsi="Times New Roman"/>
          <w:sz w:val="24"/>
        </w:rPr>
      </w:pPr>
    </w:p>
    <w:p w14:paraId="762B647B" w14:textId="77777777" w:rsidR="00C05635" w:rsidRPr="0028222D" w:rsidRDefault="00C05635" w:rsidP="00C05635">
      <w:pPr>
        <w:spacing w:after="0" w:line="240" w:lineRule="auto"/>
        <w:rPr>
          <w:rFonts w:ascii="Times New Roman" w:hAnsi="Times New Roman"/>
          <w:sz w:val="24"/>
        </w:rPr>
      </w:pPr>
    </w:p>
    <w:p w14:paraId="79BAADC1" w14:textId="77777777" w:rsidR="00C05635" w:rsidRPr="0028222D" w:rsidRDefault="00C05635" w:rsidP="00C05635">
      <w:pPr>
        <w:spacing w:after="0" w:line="240" w:lineRule="auto"/>
        <w:rPr>
          <w:rFonts w:ascii="Times New Roman" w:hAnsi="Times New Roman"/>
          <w:sz w:val="24"/>
        </w:rPr>
      </w:pPr>
    </w:p>
    <w:p w14:paraId="09A8B4AF" w14:textId="77777777" w:rsidR="00C05635" w:rsidRPr="0028222D" w:rsidRDefault="00C05635" w:rsidP="00C05635">
      <w:pPr>
        <w:spacing w:after="0" w:line="240" w:lineRule="auto"/>
        <w:rPr>
          <w:rFonts w:ascii="Times New Roman" w:hAnsi="Times New Roman"/>
          <w:sz w:val="24"/>
        </w:rPr>
      </w:pPr>
    </w:p>
    <w:p w14:paraId="282862E2" w14:textId="77777777" w:rsidR="00C05635" w:rsidRPr="0028222D" w:rsidRDefault="00C05635" w:rsidP="00C05635">
      <w:pPr>
        <w:spacing w:after="0" w:line="240" w:lineRule="auto"/>
        <w:rPr>
          <w:rFonts w:ascii="Times New Roman" w:hAnsi="Times New Roman"/>
          <w:sz w:val="24"/>
        </w:rPr>
      </w:pPr>
    </w:p>
    <w:p w14:paraId="3066529E" w14:textId="77777777" w:rsidR="00C05635" w:rsidRPr="0028222D" w:rsidRDefault="00C05635" w:rsidP="00C05635">
      <w:pPr>
        <w:spacing w:after="0" w:line="240" w:lineRule="auto"/>
        <w:rPr>
          <w:rFonts w:ascii="Times New Roman" w:hAnsi="Times New Roman"/>
          <w:sz w:val="24"/>
        </w:rPr>
      </w:pPr>
    </w:p>
    <w:p w14:paraId="607C3B0F" w14:textId="77777777" w:rsidR="00C05635" w:rsidRPr="0028222D" w:rsidRDefault="00C05635" w:rsidP="00C05635">
      <w:pPr>
        <w:spacing w:after="0" w:line="240" w:lineRule="auto"/>
        <w:rPr>
          <w:rFonts w:ascii="Times New Roman" w:hAnsi="Times New Roman"/>
          <w:sz w:val="24"/>
        </w:rPr>
      </w:pPr>
    </w:p>
    <w:p w14:paraId="6C8DD821" w14:textId="18A964CC" w:rsidR="009D6756" w:rsidRDefault="009D6756" w:rsidP="00C05635">
      <w:pPr>
        <w:spacing w:after="0" w:line="240" w:lineRule="auto"/>
        <w:rPr>
          <w:rFonts w:ascii="Times New Roman" w:hAnsi="Times New Roman"/>
          <w:sz w:val="24"/>
        </w:rPr>
      </w:pPr>
    </w:p>
    <w:p w14:paraId="358CB4DC" w14:textId="77777777" w:rsidR="009D6756" w:rsidRPr="0028222D" w:rsidRDefault="009D6756" w:rsidP="00C05635">
      <w:pPr>
        <w:spacing w:after="0" w:line="240" w:lineRule="auto"/>
        <w:rPr>
          <w:rFonts w:ascii="Times New Roman" w:hAnsi="Times New Roman"/>
          <w:sz w:val="24"/>
        </w:rPr>
      </w:pPr>
    </w:p>
    <w:p w14:paraId="3EA92747" w14:textId="08BD04DD" w:rsidR="00C05635" w:rsidRDefault="00C05635" w:rsidP="00C05635">
      <w:pPr>
        <w:spacing w:after="0" w:line="240" w:lineRule="auto"/>
        <w:rPr>
          <w:rFonts w:ascii="Times New Roman" w:hAnsi="Times New Roman"/>
          <w:sz w:val="24"/>
        </w:rPr>
      </w:pPr>
    </w:p>
    <w:p w14:paraId="56705A11" w14:textId="2F3C1877" w:rsidR="00A84F86" w:rsidRDefault="00A84F86" w:rsidP="00C05635">
      <w:pPr>
        <w:spacing w:after="0" w:line="240" w:lineRule="auto"/>
        <w:rPr>
          <w:rFonts w:ascii="Times New Roman" w:hAnsi="Times New Roman"/>
          <w:sz w:val="24"/>
        </w:rPr>
      </w:pPr>
    </w:p>
    <w:p w14:paraId="2F83625A" w14:textId="77777777" w:rsidR="00A84F86" w:rsidRPr="0028222D" w:rsidRDefault="00A84F86" w:rsidP="00C05635">
      <w:pPr>
        <w:spacing w:after="0" w:line="240" w:lineRule="auto"/>
        <w:rPr>
          <w:rFonts w:ascii="Times New Roman" w:hAnsi="Times New Roman"/>
          <w:sz w:val="24"/>
        </w:rPr>
      </w:pPr>
    </w:p>
    <w:tbl>
      <w:tblPr>
        <w:tblStyle w:val="af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C05635" w:rsidRPr="00D74B33" w14:paraId="1AAB597C" w14:textId="77777777" w:rsidTr="00C05635">
        <w:tc>
          <w:tcPr>
            <w:tcW w:w="5104" w:type="dxa"/>
            <w:vAlign w:val="center"/>
          </w:tcPr>
          <w:p w14:paraId="7A549A2B" w14:textId="014425A9" w:rsidR="00C05635" w:rsidRPr="0028222D" w:rsidRDefault="00C05635" w:rsidP="00507CF2">
            <w:pPr>
              <w:spacing w:after="0" w:line="240" w:lineRule="auto"/>
              <w:ind w:left="175"/>
              <w:jc w:val="both"/>
              <w:rPr>
                <w:rFonts w:ascii="Times New Roman" w:hAnsi="Times New Roman"/>
                <w:sz w:val="24"/>
              </w:rPr>
            </w:pPr>
            <w:r w:rsidRPr="0028222D">
              <w:rPr>
                <w:rFonts w:ascii="Times New Roman" w:hAnsi="Times New Roman"/>
                <w:sz w:val="24"/>
              </w:rPr>
              <w:t xml:space="preserve">О </w:t>
            </w:r>
            <w:r w:rsidR="002730BD">
              <w:rPr>
                <w:rFonts w:ascii="Times New Roman" w:hAnsi="Times New Roman"/>
                <w:sz w:val="24"/>
              </w:rPr>
              <w:t xml:space="preserve">введении в действие </w:t>
            </w:r>
            <w:r w:rsidR="009C7D3A">
              <w:rPr>
                <w:rFonts w:ascii="Times New Roman" w:hAnsi="Times New Roman"/>
                <w:sz w:val="24"/>
              </w:rPr>
              <w:t xml:space="preserve">Типового положения РП-258-1 «Положение о порядке проведения регламентированных закупок товаров, работ, услуг для нужд компаний Группы, </w:t>
            </w:r>
            <w:r>
              <w:rPr>
                <w:rFonts w:ascii="Times New Roman" w:hAnsi="Times New Roman"/>
                <w:sz w:val="24"/>
              </w:rPr>
              <w:t xml:space="preserve">не </w:t>
            </w:r>
            <w:r w:rsidRPr="0028222D">
              <w:rPr>
                <w:rFonts w:ascii="Times New Roman" w:hAnsi="Times New Roman"/>
                <w:sz w:val="24"/>
              </w:rPr>
              <w:t>по</w:t>
            </w:r>
            <w:r w:rsidR="000A6F33">
              <w:rPr>
                <w:rFonts w:ascii="Times New Roman" w:hAnsi="Times New Roman"/>
                <w:sz w:val="24"/>
              </w:rPr>
              <w:t>д</w:t>
            </w:r>
            <w:r w:rsidRPr="0028222D">
              <w:rPr>
                <w:rFonts w:ascii="Times New Roman" w:hAnsi="Times New Roman"/>
                <w:sz w:val="24"/>
              </w:rPr>
              <w:t>падающих под действие Федерального закона от 18.07.2011 №</w:t>
            </w:r>
            <w:r w:rsidRPr="0028222D">
              <w:rPr>
                <w:rFonts w:ascii="Times New Roman" w:hAnsi="Times New Roman"/>
                <w:sz w:val="24"/>
                <w:lang w:val="en-US"/>
              </w:rPr>
              <w:t> </w:t>
            </w:r>
            <w:r w:rsidRPr="0028222D">
              <w:rPr>
                <w:rFonts w:ascii="Times New Roman" w:hAnsi="Times New Roman"/>
                <w:sz w:val="24"/>
              </w:rPr>
              <w:t xml:space="preserve">223-ФЗ </w:t>
            </w:r>
          </w:p>
        </w:tc>
      </w:tr>
    </w:tbl>
    <w:p w14:paraId="138F34A2" w14:textId="33235599" w:rsidR="00C05635" w:rsidRDefault="00C05635" w:rsidP="00C05635">
      <w:pPr>
        <w:spacing w:after="0" w:line="240" w:lineRule="auto"/>
        <w:jc w:val="both"/>
        <w:rPr>
          <w:rFonts w:ascii="Times New Roman" w:hAnsi="Times New Roman"/>
          <w:sz w:val="28"/>
          <w:szCs w:val="28"/>
        </w:rPr>
      </w:pPr>
    </w:p>
    <w:p w14:paraId="6D978C2C" w14:textId="7C8DF989" w:rsidR="008E6533" w:rsidRDefault="008E6533" w:rsidP="00C05635">
      <w:pPr>
        <w:spacing w:after="0" w:line="240" w:lineRule="auto"/>
        <w:jc w:val="both"/>
        <w:rPr>
          <w:rFonts w:ascii="Times New Roman" w:hAnsi="Times New Roman"/>
          <w:sz w:val="28"/>
          <w:szCs w:val="28"/>
        </w:rPr>
      </w:pPr>
    </w:p>
    <w:p w14:paraId="6DAAF7CD" w14:textId="77777777" w:rsidR="008E6533" w:rsidRDefault="008E6533" w:rsidP="00C05635">
      <w:pPr>
        <w:spacing w:after="0" w:line="240" w:lineRule="auto"/>
        <w:jc w:val="both"/>
        <w:rPr>
          <w:rFonts w:ascii="Times New Roman" w:hAnsi="Times New Roman"/>
          <w:sz w:val="28"/>
          <w:szCs w:val="28"/>
        </w:rPr>
      </w:pPr>
    </w:p>
    <w:p w14:paraId="77E2EA50" w14:textId="77777777" w:rsidR="00C05635" w:rsidRPr="00C12B99" w:rsidRDefault="00C05635" w:rsidP="00C05635">
      <w:pPr>
        <w:widowControl w:val="0"/>
        <w:shd w:val="clear" w:color="auto" w:fill="FFFFFF"/>
        <w:tabs>
          <w:tab w:val="left" w:pos="1080"/>
        </w:tabs>
        <w:autoSpaceDE w:val="0"/>
        <w:autoSpaceDN w:val="0"/>
        <w:adjustRightInd w:val="0"/>
        <w:spacing w:after="0" w:line="240" w:lineRule="auto"/>
        <w:ind w:firstLine="709"/>
        <w:jc w:val="both"/>
        <w:rPr>
          <w:rFonts w:ascii="Times New Roman" w:hAnsi="Times New Roman"/>
          <w:sz w:val="28"/>
          <w:szCs w:val="28"/>
        </w:rPr>
      </w:pPr>
      <w:r w:rsidRPr="007F1D9F">
        <w:rPr>
          <w:rFonts w:ascii="Times New Roman" w:hAnsi="Times New Roman"/>
          <w:sz w:val="28"/>
          <w:szCs w:val="28"/>
        </w:rPr>
        <w:t>В целях оптимизации и стандартизации закупочной деятельности в Группе</w:t>
      </w:r>
      <w:r w:rsidRPr="007F1D9F">
        <w:rPr>
          <w:rFonts w:ascii="Times New Roman" w:hAnsi="Times New Roman"/>
          <w:sz w:val="28"/>
          <w:szCs w:val="28"/>
          <w:lang w:val="en-US"/>
        </w:rPr>
        <w:t> </w:t>
      </w:r>
      <w:r w:rsidRPr="007F1D9F">
        <w:rPr>
          <w:rFonts w:ascii="Times New Roman" w:hAnsi="Times New Roman"/>
          <w:sz w:val="28"/>
          <w:szCs w:val="28"/>
        </w:rPr>
        <w:t xml:space="preserve">«Интер РАО» (далее – Группа) </w:t>
      </w:r>
    </w:p>
    <w:p w14:paraId="5743F97F" w14:textId="77777777" w:rsidR="00C05635" w:rsidRPr="007F1D9F" w:rsidRDefault="00C05635" w:rsidP="00C05635">
      <w:pPr>
        <w:widowControl w:val="0"/>
        <w:shd w:val="clear" w:color="auto" w:fill="FFFFFF"/>
        <w:tabs>
          <w:tab w:val="left" w:pos="1080"/>
        </w:tabs>
        <w:autoSpaceDE w:val="0"/>
        <w:autoSpaceDN w:val="0"/>
        <w:adjustRightInd w:val="0"/>
        <w:spacing w:after="0" w:line="240" w:lineRule="auto"/>
        <w:ind w:firstLine="709"/>
        <w:jc w:val="both"/>
        <w:rPr>
          <w:rFonts w:ascii="Times New Roman" w:hAnsi="Times New Roman"/>
          <w:sz w:val="28"/>
          <w:szCs w:val="28"/>
        </w:rPr>
      </w:pPr>
    </w:p>
    <w:p w14:paraId="65C74F7B" w14:textId="77777777" w:rsidR="00C05635" w:rsidRPr="001E7452" w:rsidRDefault="00C05635" w:rsidP="00C05635">
      <w:pPr>
        <w:spacing w:after="0" w:line="240" w:lineRule="auto"/>
        <w:rPr>
          <w:rFonts w:ascii="Times New Roman" w:hAnsi="Times New Roman"/>
          <w:sz w:val="28"/>
          <w:szCs w:val="28"/>
        </w:rPr>
      </w:pPr>
      <w:r w:rsidRPr="007F1D9F">
        <w:rPr>
          <w:rFonts w:ascii="Times New Roman" w:hAnsi="Times New Roman"/>
          <w:sz w:val="28"/>
          <w:szCs w:val="28"/>
        </w:rPr>
        <w:t>ПРИКАЗЫВАЮ:</w:t>
      </w:r>
    </w:p>
    <w:p w14:paraId="2A41136D" w14:textId="77777777" w:rsidR="00C05635" w:rsidRPr="001E7452" w:rsidRDefault="00C05635" w:rsidP="00C05635">
      <w:pPr>
        <w:spacing w:after="0" w:line="240" w:lineRule="auto"/>
        <w:rPr>
          <w:rFonts w:ascii="Times New Roman" w:hAnsi="Times New Roman"/>
          <w:sz w:val="28"/>
          <w:szCs w:val="28"/>
        </w:rPr>
      </w:pPr>
    </w:p>
    <w:p w14:paraId="1D5FD6CD" w14:textId="3E50BE38" w:rsidR="009C7D3A" w:rsidRPr="009C7D3A" w:rsidRDefault="009C7D3A" w:rsidP="00C05635">
      <w:pPr>
        <w:widowControl w:val="0"/>
        <w:numPr>
          <w:ilvl w:val="0"/>
          <w:numId w:val="134"/>
        </w:numPr>
        <w:tabs>
          <w:tab w:val="num" w:pos="0"/>
          <w:tab w:val="left" w:pos="567"/>
          <w:tab w:val="num" w:pos="851"/>
          <w:tab w:val="left" w:pos="1134"/>
          <w:tab w:val="num" w:pos="1980"/>
        </w:tabs>
        <w:spacing w:after="0" w:line="240" w:lineRule="auto"/>
        <w:ind w:left="0" w:firstLine="709"/>
        <w:jc w:val="both"/>
        <w:rPr>
          <w:rFonts w:ascii="Times New Roman" w:hAnsi="Times New Roman"/>
          <w:sz w:val="28"/>
          <w:szCs w:val="28"/>
        </w:rPr>
      </w:pPr>
      <w:r w:rsidRPr="009C7D3A">
        <w:rPr>
          <w:rFonts w:ascii="Times New Roman" w:hAnsi="Times New Roman"/>
          <w:sz w:val="28"/>
          <w:szCs w:val="28"/>
        </w:rPr>
        <w:t xml:space="preserve">Утвердить внутренний нормативный документ в качестве корпоративного стандарта </w:t>
      </w:r>
      <w:r w:rsidRPr="00CE5C50">
        <w:rPr>
          <w:rFonts w:ascii="Times New Roman" w:hAnsi="Times New Roman"/>
          <w:sz w:val="28"/>
          <w:szCs w:val="28"/>
        </w:rPr>
        <w:t>Типовое положение РП-258-1 «Положение о порядке проведения регламентированных закупок товаров, работ, услуг для нужд компаний Группы, не по</w:t>
      </w:r>
      <w:r w:rsidR="000A6F33">
        <w:rPr>
          <w:rFonts w:ascii="Times New Roman" w:hAnsi="Times New Roman"/>
          <w:sz w:val="28"/>
          <w:szCs w:val="28"/>
        </w:rPr>
        <w:t>д</w:t>
      </w:r>
      <w:r w:rsidRPr="00CE5C50">
        <w:rPr>
          <w:rFonts w:ascii="Times New Roman" w:hAnsi="Times New Roman"/>
          <w:sz w:val="28"/>
          <w:szCs w:val="28"/>
        </w:rPr>
        <w:t xml:space="preserve">падающих под действие Федерального закона от 18.07.2011 № 223-ФЗ </w:t>
      </w:r>
      <w:r w:rsidRPr="009C7D3A">
        <w:rPr>
          <w:rFonts w:ascii="Times New Roman" w:hAnsi="Times New Roman"/>
          <w:sz w:val="28"/>
          <w:szCs w:val="28"/>
        </w:rPr>
        <w:t>в соответствии с приложением № 1 к настоящему приказу.</w:t>
      </w:r>
    </w:p>
    <w:p w14:paraId="1D930C19" w14:textId="29E3A5E4" w:rsidR="00C05635" w:rsidRPr="007F1D9F" w:rsidRDefault="00C05635" w:rsidP="00C05635">
      <w:pPr>
        <w:widowControl w:val="0"/>
        <w:numPr>
          <w:ilvl w:val="0"/>
          <w:numId w:val="134"/>
        </w:numPr>
        <w:tabs>
          <w:tab w:val="num" w:pos="0"/>
          <w:tab w:val="left" w:pos="567"/>
          <w:tab w:val="num" w:pos="851"/>
          <w:tab w:val="left" w:pos="1134"/>
          <w:tab w:val="num" w:pos="1980"/>
        </w:tabs>
        <w:spacing w:after="0" w:line="240" w:lineRule="auto"/>
        <w:ind w:left="0" w:firstLine="709"/>
        <w:jc w:val="both"/>
        <w:rPr>
          <w:rFonts w:ascii="Times New Roman" w:hAnsi="Times New Roman"/>
          <w:sz w:val="28"/>
          <w:szCs w:val="28"/>
        </w:rPr>
      </w:pPr>
      <w:r w:rsidRPr="007F1D9F">
        <w:rPr>
          <w:rFonts w:ascii="Times New Roman" w:hAnsi="Times New Roman"/>
          <w:sz w:val="28"/>
          <w:szCs w:val="28"/>
        </w:rPr>
        <w:t>Признать</w:t>
      </w:r>
      <w:r>
        <w:rPr>
          <w:rFonts w:ascii="Times New Roman" w:hAnsi="Times New Roman"/>
          <w:sz w:val="28"/>
          <w:szCs w:val="28"/>
        </w:rPr>
        <w:t xml:space="preserve"> </w:t>
      </w:r>
      <w:r w:rsidRPr="007F1D9F">
        <w:rPr>
          <w:rFonts w:ascii="Times New Roman" w:hAnsi="Times New Roman"/>
          <w:sz w:val="28"/>
          <w:szCs w:val="28"/>
        </w:rPr>
        <w:t xml:space="preserve">утратившим силу приказ от </w:t>
      </w:r>
      <w:r>
        <w:rPr>
          <w:rFonts w:ascii="Times New Roman" w:hAnsi="Times New Roman"/>
          <w:sz w:val="28"/>
          <w:szCs w:val="28"/>
        </w:rPr>
        <w:t>23</w:t>
      </w:r>
      <w:r w:rsidRPr="007F1D9F">
        <w:rPr>
          <w:rFonts w:ascii="Times New Roman" w:hAnsi="Times New Roman"/>
          <w:sz w:val="28"/>
          <w:szCs w:val="28"/>
        </w:rPr>
        <w:t>.</w:t>
      </w:r>
      <w:r>
        <w:rPr>
          <w:rFonts w:ascii="Times New Roman" w:hAnsi="Times New Roman"/>
          <w:sz w:val="28"/>
          <w:szCs w:val="28"/>
        </w:rPr>
        <w:t>11</w:t>
      </w:r>
      <w:r w:rsidRPr="007F1D9F">
        <w:rPr>
          <w:rFonts w:ascii="Times New Roman" w:hAnsi="Times New Roman"/>
          <w:sz w:val="28"/>
          <w:szCs w:val="28"/>
        </w:rPr>
        <w:t>.202</w:t>
      </w:r>
      <w:r>
        <w:rPr>
          <w:rFonts w:ascii="Times New Roman" w:hAnsi="Times New Roman"/>
          <w:sz w:val="28"/>
          <w:szCs w:val="28"/>
        </w:rPr>
        <w:t>2</w:t>
      </w:r>
      <w:r w:rsidRPr="007F1D9F">
        <w:rPr>
          <w:rFonts w:ascii="Times New Roman" w:hAnsi="Times New Roman"/>
          <w:sz w:val="28"/>
          <w:szCs w:val="28"/>
        </w:rPr>
        <w:t xml:space="preserve"> №</w:t>
      </w:r>
      <w:r>
        <w:rPr>
          <w:rFonts w:ascii="Times New Roman" w:hAnsi="Times New Roman"/>
          <w:sz w:val="28"/>
          <w:szCs w:val="28"/>
        </w:rPr>
        <w:t> </w:t>
      </w:r>
      <w:r w:rsidRPr="007F1D9F">
        <w:rPr>
          <w:rFonts w:ascii="Times New Roman" w:hAnsi="Times New Roman"/>
          <w:sz w:val="28"/>
          <w:szCs w:val="28"/>
        </w:rPr>
        <w:t>ИРАО/</w:t>
      </w:r>
      <w:r>
        <w:rPr>
          <w:rFonts w:ascii="Times New Roman" w:hAnsi="Times New Roman"/>
          <w:sz w:val="28"/>
          <w:szCs w:val="28"/>
        </w:rPr>
        <w:t>534</w:t>
      </w:r>
      <w:r w:rsidRPr="007F1D9F">
        <w:rPr>
          <w:rFonts w:ascii="Times New Roman" w:hAnsi="Times New Roman"/>
          <w:sz w:val="28"/>
          <w:szCs w:val="28"/>
        </w:rPr>
        <w:t xml:space="preserve"> «О</w:t>
      </w:r>
      <w:r>
        <w:rPr>
          <w:rFonts w:ascii="Times New Roman" w:hAnsi="Times New Roman"/>
          <w:sz w:val="28"/>
          <w:szCs w:val="28"/>
        </w:rPr>
        <w:t> </w:t>
      </w:r>
      <w:r w:rsidRPr="007F1D9F">
        <w:rPr>
          <w:rFonts w:ascii="Times New Roman" w:hAnsi="Times New Roman"/>
          <w:sz w:val="28"/>
          <w:szCs w:val="28"/>
        </w:rPr>
        <w:t xml:space="preserve">внесении изменений в порядок осуществления закупок компаний Группы, </w:t>
      </w:r>
      <w:r>
        <w:rPr>
          <w:rFonts w:ascii="Times New Roman" w:hAnsi="Times New Roman"/>
          <w:sz w:val="28"/>
          <w:szCs w:val="28"/>
        </w:rPr>
        <w:t xml:space="preserve">не </w:t>
      </w:r>
      <w:r w:rsidRPr="007F1D9F">
        <w:rPr>
          <w:rFonts w:ascii="Times New Roman" w:hAnsi="Times New Roman"/>
          <w:sz w:val="28"/>
          <w:szCs w:val="28"/>
        </w:rPr>
        <w:t>попадающих под действие Федерального закона от 18.07.2011 № 223-ФЗ».</w:t>
      </w:r>
    </w:p>
    <w:p w14:paraId="2D43EA35" w14:textId="60F75A3C" w:rsidR="00C05635" w:rsidRPr="007F1D9F" w:rsidRDefault="00094623" w:rsidP="00C05635">
      <w:pPr>
        <w:widowControl w:val="0"/>
        <w:numPr>
          <w:ilvl w:val="0"/>
          <w:numId w:val="134"/>
        </w:numPr>
        <w:tabs>
          <w:tab w:val="num" w:pos="0"/>
          <w:tab w:val="left" w:pos="567"/>
          <w:tab w:val="num" w:pos="851"/>
          <w:tab w:val="left" w:pos="1134"/>
          <w:tab w:val="num" w:pos="1980"/>
        </w:tabs>
        <w:spacing w:after="0" w:line="240" w:lineRule="auto"/>
        <w:ind w:left="0"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C4D8B83" wp14:editId="49EFAD06">
                <wp:simplePos x="0" y="0"/>
                <wp:positionH relativeFrom="column">
                  <wp:posOffset>6091527</wp:posOffset>
                </wp:positionH>
                <wp:positionV relativeFrom="paragraph">
                  <wp:posOffset>2345110</wp:posOffset>
                </wp:positionV>
                <wp:extent cx="622853" cy="364435"/>
                <wp:effectExtent l="0" t="0" r="25400" b="17145"/>
                <wp:wrapNone/>
                <wp:docPr id="4" name="Прямоугольник 4"/>
                <wp:cNvGraphicFramePr/>
                <a:graphic xmlns:a="http://schemas.openxmlformats.org/drawingml/2006/main">
                  <a:graphicData uri="http://schemas.microsoft.com/office/word/2010/wordprocessingShape">
                    <wps:wsp>
                      <wps:cNvSpPr/>
                      <wps:spPr>
                        <a:xfrm>
                          <a:off x="0" y="0"/>
                          <a:ext cx="622853" cy="3644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DC225" id="Прямоугольник 4" o:spid="_x0000_s1026" style="position:absolute;margin-left:479.65pt;margin-top:184.65pt;width:49.05pt;height:2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" fillcolor="white [3212]" strokecolor="white [3212]" strokeweight="1pt"/>
            </w:pict>
          </mc:Fallback>
        </mc:AlternateContent>
      </w:r>
      <w:r w:rsidR="00A84F86" w:rsidRPr="00A84F86">
        <w:rPr>
          <w:rFonts w:ascii="Times New Roman" w:hAnsi="Times New Roman"/>
          <w:sz w:val="28"/>
          <w:szCs w:val="28"/>
        </w:rPr>
        <w:t>Единоличным исполнительным органам компаний Группы по списку в соответствии с приложением № 2 к настоящему приказу рекомендовать</w:t>
      </w:r>
      <w:r w:rsidR="00C05635" w:rsidRPr="007F1D9F">
        <w:rPr>
          <w:rFonts w:ascii="Times New Roman" w:hAnsi="Times New Roman"/>
          <w:sz w:val="28"/>
          <w:szCs w:val="28"/>
        </w:rPr>
        <w:t xml:space="preserve"> обеспечить </w:t>
      </w:r>
      <w:r w:rsidR="00A84F86">
        <w:rPr>
          <w:rFonts w:ascii="Times New Roman" w:hAnsi="Times New Roman"/>
          <w:sz w:val="28"/>
          <w:szCs w:val="28"/>
        </w:rPr>
        <w:t xml:space="preserve">разработку и </w:t>
      </w:r>
      <w:r w:rsidR="00DF7F21">
        <w:rPr>
          <w:rFonts w:ascii="Times New Roman" w:hAnsi="Times New Roman"/>
          <w:sz w:val="28"/>
          <w:szCs w:val="28"/>
        </w:rPr>
        <w:t>вынесение на рассмотрение</w:t>
      </w:r>
      <w:r w:rsidR="00C05635" w:rsidRPr="007F1D9F">
        <w:rPr>
          <w:rFonts w:ascii="Times New Roman" w:hAnsi="Times New Roman"/>
          <w:sz w:val="28"/>
          <w:szCs w:val="28"/>
        </w:rPr>
        <w:t xml:space="preserve"> вопроса об утверждении </w:t>
      </w:r>
      <w:r w:rsidR="00A84F86">
        <w:rPr>
          <w:rFonts w:ascii="Times New Roman" w:hAnsi="Times New Roman"/>
          <w:sz w:val="28"/>
          <w:szCs w:val="28"/>
        </w:rPr>
        <w:t>внутреннего нормативного документа, разработанного в соответствии с приложением № 1</w:t>
      </w:r>
      <w:r w:rsidR="00C05635" w:rsidRPr="007F1D9F">
        <w:rPr>
          <w:rFonts w:ascii="Times New Roman" w:hAnsi="Times New Roman"/>
          <w:sz w:val="28"/>
          <w:szCs w:val="28"/>
        </w:rPr>
        <w:t xml:space="preserve"> к настоящему приказу уполномоченными органами управления</w:t>
      </w:r>
      <w:r w:rsidR="000E4BC2">
        <w:rPr>
          <w:rFonts w:ascii="Times New Roman" w:hAnsi="Times New Roman"/>
          <w:sz w:val="28"/>
          <w:szCs w:val="28"/>
        </w:rPr>
        <w:t>,</w:t>
      </w:r>
      <w:r w:rsidR="00A84F86">
        <w:rPr>
          <w:rFonts w:ascii="Times New Roman" w:hAnsi="Times New Roman"/>
          <w:sz w:val="28"/>
          <w:szCs w:val="28"/>
        </w:rPr>
        <w:t xml:space="preserve"> </w:t>
      </w:r>
      <w:r w:rsidR="00A84F86" w:rsidRPr="00A84F86">
        <w:rPr>
          <w:rFonts w:ascii="Times New Roman" w:hAnsi="Times New Roman"/>
          <w:sz w:val="28"/>
          <w:szCs w:val="28"/>
        </w:rPr>
        <w:t xml:space="preserve">привести действующие внутренние нормативные документы ДО в соответствие с настоящим приказом, обеспечить отмену действующих внутренних нормативных документов ДО, противоречащих настоящему приказу, и обеспечить размещение копии </w:t>
      </w:r>
      <w:r w:rsidR="000E4BC2">
        <w:rPr>
          <w:rFonts w:ascii="Times New Roman" w:hAnsi="Times New Roman"/>
          <w:sz w:val="28"/>
          <w:szCs w:val="28"/>
        </w:rPr>
        <w:t>решения уполномоченного органа управления</w:t>
      </w:r>
      <w:r w:rsidR="00A84F86" w:rsidRPr="00A84F86">
        <w:rPr>
          <w:rFonts w:ascii="Times New Roman" w:hAnsi="Times New Roman"/>
          <w:sz w:val="28"/>
          <w:szCs w:val="28"/>
        </w:rPr>
        <w:t xml:space="preserve"> и разработанного внутреннего нормативного документа в отчёте в карточке резолюции настоящего приказа в АСУД</w:t>
      </w:r>
      <w:r w:rsidR="00C05635" w:rsidRPr="007F1D9F">
        <w:rPr>
          <w:rFonts w:ascii="Times New Roman" w:hAnsi="Times New Roman"/>
          <w:sz w:val="28"/>
          <w:szCs w:val="28"/>
        </w:rPr>
        <w:t>.</w:t>
      </w:r>
    </w:p>
    <w:p w14:paraId="217CC5E7" w14:textId="77777777" w:rsidR="00C05635" w:rsidRPr="007F1D9F" w:rsidRDefault="00C05635" w:rsidP="00C05635">
      <w:pPr>
        <w:widowControl w:val="0"/>
        <w:tabs>
          <w:tab w:val="left" w:pos="567"/>
          <w:tab w:val="left" w:pos="1134"/>
          <w:tab w:val="num" w:pos="1980"/>
        </w:tabs>
        <w:spacing w:after="0" w:line="240" w:lineRule="auto"/>
        <w:ind w:firstLine="709"/>
        <w:jc w:val="both"/>
        <w:rPr>
          <w:rFonts w:ascii="Times New Roman" w:hAnsi="Times New Roman"/>
          <w:color w:val="0D0D0D"/>
          <w:sz w:val="28"/>
          <w:szCs w:val="28"/>
        </w:rPr>
      </w:pPr>
      <w:r w:rsidRPr="007F1D9F">
        <w:rPr>
          <w:rFonts w:ascii="Times New Roman" w:hAnsi="Times New Roman"/>
          <w:color w:val="0D0D0D"/>
          <w:sz w:val="28"/>
          <w:szCs w:val="28"/>
        </w:rPr>
        <w:lastRenderedPageBreak/>
        <w:t xml:space="preserve">Срок: </w:t>
      </w:r>
      <w:r>
        <w:rPr>
          <w:rFonts w:ascii="Times New Roman" w:hAnsi="Times New Roman"/>
          <w:color w:val="0D0D0D"/>
          <w:sz w:val="28"/>
          <w:szCs w:val="28"/>
        </w:rPr>
        <w:t>в течение двух месяцев с даты издания настоящего приказа</w:t>
      </w:r>
      <w:r w:rsidRPr="007F1D9F">
        <w:rPr>
          <w:rFonts w:ascii="Times New Roman" w:hAnsi="Times New Roman"/>
          <w:color w:val="0D0D0D"/>
          <w:sz w:val="28"/>
          <w:szCs w:val="28"/>
        </w:rPr>
        <w:t>.</w:t>
      </w:r>
    </w:p>
    <w:p w14:paraId="4AC0EFCE" w14:textId="77777777" w:rsidR="00C05635" w:rsidRPr="007F1D9F" w:rsidRDefault="00C05635" w:rsidP="00C05635">
      <w:pPr>
        <w:widowControl w:val="0"/>
        <w:numPr>
          <w:ilvl w:val="0"/>
          <w:numId w:val="134"/>
        </w:numPr>
        <w:tabs>
          <w:tab w:val="left" w:pos="567"/>
          <w:tab w:val="left" w:pos="1134"/>
          <w:tab w:val="num" w:pos="1980"/>
        </w:tabs>
        <w:spacing w:after="0" w:line="240" w:lineRule="auto"/>
        <w:ind w:left="0" w:firstLine="709"/>
        <w:jc w:val="both"/>
        <w:rPr>
          <w:rFonts w:ascii="Times New Roman" w:hAnsi="Times New Roman"/>
          <w:color w:val="0D0D0D"/>
          <w:sz w:val="28"/>
          <w:szCs w:val="28"/>
        </w:rPr>
      </w:pPr>
      <w:r w:rsidRPr="007F1D9F">
        <w:rPr>
          <w:rFonts w:ascii="Times New Roman" w:hAnsi="Times New Roman"/>
          <w:sz w:val="28"/>
          <w:szCs w:val="28"/>
        </w:rPr>
        <w:t>Члену</w:t>
      </w:r>
      <w:r w:rsidRPr="007F1D9F">
        <w:rPr>
          <w:rFonts w:ascii="Times New Roman" w:hAnsi="Times New Roman"/>
          <w:color w:val="0D0D0D"/>
          <w:sz w:val="28"/>
          <w:szCs w:val="28"/>
        </w:rPr>
        <w:t xml:space="preserve"> Правления – руководителю </w:t>
      </w:r>
      <w:r>
        <w:rPr>
          <w:rFonts w:ascii="Times New Roman" w:hAnsi="Times New Roman"/>
          <w:color w:val="0D0D0D"/>
          <w:sz w:val="28"/>
          <w:szCs w:val="28"/>
        </w:rPr>
        <w:t>Центра</w:t>
      </w:r>
      <w:r w:rsidRPr="007F1D9F">
        <w:rPr>
          <w:rFonts w:ascii="Times New Roman" w:hAnsi="Times New Roman"/>
          <w:color w:val="0D0D0D"/>
          <w:sz w:val="28"/>
          <w:szCs w:val="28"/>
        </w:rPr>
        <w:t xml:space="preserve"> снабжения Филатову Д.А. </w:t>
      </w:r>
      <w:r w:rsidRPr="007F1D9F">
        <w:rPr>
          <w:rFonts w:ascii="Times New Roman" w:hAnsi="Times New Roman"/>
          <w:sz w:val="28"/>
          <w:szCs w:val="28"/>
        </w:rPr>
        <w:t>обеспечить</w:t>
      </w:r>
      <w:r w:rsidRPr="007F1D9F">
        <w:rPr>
          <w:rFonts w:ascii="Times New Roman" w:hAnsi="Times New Roman"/>
          <w:color w:val="0D0D0D"/>
          <w:sz w:val="28"/>
          <w:szCs w:val="28"/>
        </w:rPr>
        <w:t xml:space="preserve"> размещение электронной версии </w:t>
      </w:r>
      <w:r>
        <w:rPr>
          <w:rFonts w:ascii="Times New Roman" w:hAnsi="Times New Roman"/>
          <w:color w:val="0D0D0D"/>
          <w:sz w:val="28"/>
          <w:szCs w:val="28"/>
        </w:rPr>
        <w:t xml:space="preserve">настоящего </w:t>
      </w:r>
      <w:r w:rsidRPr="007F1D9F">
        <w:rPr>
          <w:rFonts w:ascii="Times New Roman" w:hAnsi="Times New Roman"/>
          <w:color w:val="0D0D0D"/>
          <w:sz w:val="28"/>
          <w:szCs w:val="28"/>
        </w:rPr>
        <w:t>приказа на корпоративном портале в разделе соответствующего функционального направления.</w:t>
      </w:r>
    </w:p>
    <w:p w14:paraId="66BC9736" w14:textId="77777777" w:rsidR="00C05635" w:rsidRPr="007F1D9F" w:rsidRDefault="00C05635" w:rsidP="00C05635">
      <w:pPr>
        <w:widowControl w:val="0"/>
        <w:tabs>
          <w:tab w:val="left" w:pos="567"/>
        </w:tabs>
        <w:spacing w:after="0" w:line="240" w:lineRule="auto"/>
        <w:ind w:firstLine="709"/>
        <w:jc w:val="both"/>
        <w:rPr>
          <w:rFonts w:ascii="Times New Roman" w:hAnsi="Times New Roman"/>
          <w:color w:val="0D0D0D"/>
          <w:sz w:val="28"/>
          <w:szCs w:val="28"/>
        </w:rPr>
      </w:pPr>
      <w:r w:rsidRPr="007F1D9F">
        <w:rPr>
          <w:rFonts w:ascii="Times New Roman" w:hAnsi="Times New Roman"/>
          <w:color w:val="0D0D0D"/>
          <w:sz w:val="28"/>
          <w:szCs w:val="28"/>
        </w:rPr>
        <w:t>Срок: в течение пяти рабочих дней с даты издания настоящего приказа.</w:t>
      </w:r>
    </w:p>
    <w:p w14:paraId="4888BD6E" w14:textId="77777777" w:rsidR="000E4BC2" w:rsidRPr="006E0A48" w:rsidRDefault="000E4BC2" w:rsidP="000E4BC2">
      <w:pPr>
        <w:pStyle w:val="af3"/>
        <w:numPr>
          <w:ilvl w:val="0"/>
          <w:numId w:val="134"/>
        </w:numPr>
        <w:tabs>
          <w:tab w:val="left" w:pos="1134"/>
        </w:tabs>
        <w:ind w:left="0" w:firstLine="709"/>
        <w:jc w:val="both"/>
        <w:rPr>
          <w:sz w:val="28"/>
          <w:szCs w:val="28"/>
        </w:rPr>
      </w:pPr>
      <w:r w:rsidRPr="004709EC">
        <w:rPr>
          <w:sz w:val="28"/>
          <w:szCs w:val="28"/>
        </w:rPr>
        <w:t xml:space="preserve">Руководителю </w:t>
      </w:r>
      <w:r>
        <w:rPr>
          <w:sz w:val="28"/>
          <w:szCs w:val="28"/>
        </w:rPr>
        <w:t>Центра</w:t>
      </w:r>
      <w:r w:rsidRPr="004709EC">
        <w:rPr>
          <w:sz w:val="28"/>
          <w:szCs w:val="28"/>
        </w:rPr>
        <w:t xml:space="preserve"> управления персоналом и организационного развития </w:t>
      </w:r>
      <w:r>
        <w:rPr>
          <w:sz w:val="28"/>
          <w:szCs w:val="28"/>
        </w:rPr>
        <w:t>Логвину М.М.</w:t>
      </w:r>
      <w:r w:rsidRPr="004709EC">
        <w:rPr>
          <w:sz w:val="28"/>
          <w:szCs w:val="28"/>
        </w:rPr>
        <w:t xml:space="preserve"> обеспечить</w:t>
      </w:r>
      <w:r>
        <w:rPr>
          <w:sz w:val="28"/>
          <w:szCs w:val="28"/>
        </w:rPr>
        <w:t xml:space="preserve"> </w:t>
      </w:r>
      <w:r w:rsidRPr="006E0A48">
        <w:rPr>
          <w:sz w:val="28"/>
          <w:szCs w:val="28"/>
        </w:rPr>
        <w:t>внесение информации в Реестр внутренних нормативных документов Общества на корпоративном портале.</w:t>
      </w:r>
    </w:p>
    <w:p w14:paraId="40D7FB0E" w14:textId="77777777" w:rsidR="000E4BC2" w:rsidRPr="000E4BC2" w:rsidRDefault="000E4BC2" w:rsidP="000E4BC2">
      <w:pPr>
        <w:widowControl w:val="0"/>
        <w:tabs>
          <w:tab w:val="left" w:pos="567"/>
        </w:tabs>
        <w:spacing w:after="0" w:line="240" w:lineRule="auto"/>
        <w:ind w:firstLine="709"/>
        <w:jc w:val="both"/>
        <w:rPr>
          <w:rFonts w:ascii="Times New Roman" w:hAnsi="Times New Roman"/>
          <w:color w:val="0D0D0D"/>
          <w:sz w:val="28"/>
          <w:szCs w:val="28"/>
        </w:rPr>
      </w:pPr>
      <w:r w:rsidRPr="000E4BC2">
        <w:rPr>
          <w:rFonts w:ascii="Times New Roman" w:hAnsi="Times New Roman"/>
          <w:color w:val="0D0D0D"/>
          <w:sz w:val="28"/>
          <w:szCs w:val="28"/>
        </w:rPr>
        <w:t>Срок: в течение пяти рабочих дней с даты издания настоящего приказа.</w:t>
      </w:r>
    </w:p>
    <w:p w14:paraId="6C01E99A" w14:textId="77777777" w:rsidR="00C05635" w:rsidRPr="007F1D9F" w:rsidRDefault="00C05635" w:rsidP="00C05635">
      <w:pPr>
        <w:widowControl w:val="0"/>
        <w:numPr>
          <w:ilvl w:val="0"/>
          <w:numId w:val="134"/>
        </w:numPr>
        <w:tabs>
          <w:tab w:val="num" w:pos="0"/>
          <w:tab w:val="num" w:pos="360"/>
          <w:tab w:val="left" w:pos="567"/>
          <w:tab w:val="num" w:pos="851"/>
          <w:tab w:val="left" w:pos="1134"/>
          <w:tab w:val="num" w:pos="1980"/>
        </w:tabs>
        <w:spacing w:after="0" w:line="240" w:lineRule="auto"/>
        <w:ind w:left="0" w:firstLine="709"/>
        <w:jc w:val="both"/>
        <w:rPr>
          <w:rFonts w:ascii="Times New Roman" w:hAnsi="Times New Roman"/>
          <w:sz w:val="28"/>
          <w:szCs w:val="28"/>
        </w:rPr>
      </w:pPr>
      <w:r w:rsidRPr="007F1D9F">
        <w:rPr>
          <w:rFonts w:ascii="Times New Roman" w:hAnsi="Times New Roman"/>
          <w:sz w:val="28"/>
          <w:szCs w:val="28"/>
        </w:rPr>
        <w:t xml:space="preserve">Контроль за исполнением настоящего приказа возложить на члена Правления - руководителя </w:t>
      </w:r>
      <w:r>
        <w:rPr>
          <w:rFonts w:ascii="Times New Roman" w:hAnsi="Times New Roman"/>
          <w:sz w:val="28"/>
          <w:szCs w:val="28"/>
        </w:rPr>
        <w:t>Центра</w:t>
      </w:r>
      <w:r w:rsidRPr="007F1D9F">
        <w:rPr>
          <w:rFonts w:ascii="Times New Roman" w:hAnsi="Times New Roman"/>
          <w:sz w:val="28"/>
          <w:szCs w:val="28"/>
        </w:rPr>
        <w:t xml:space="preserve"> снабжения Филатова Д.А.</w:t>
      </w:r>
    </w:p>
    <w:p w14:paraId="206BA3DF" w14:textId="45BE5736" w:rsidR="00C05635" w:rsidRDefault="00C05635" w:rsidP="00C05635">
      <w:pPr>
        <w:keepLines/>
        <w:shd w:val="clear" w:color="auto" w:fill="FFFFFF"/>
        <w:spacing w:after="0" w:line="240" w:lineRule="auto"/>
        <w:jc w:val="both"/>
        <w:rPr>
          <w:rFonts w:ascii="Times New Roman" w:hAnsi="Times New Roman"/>
          <w:spacing w:val="-2"/>
          <w:sz w:val="28"/>
          <w:szCs w:val="28"/>
        </w:rPr>
      </w:pPr>
    </w:p>
    <w:p w14:paraId="32249992" w14:textId="77777777" w:rsidR="008E6533" w:rsidRPr="007F1D9F" w:rsidRDefault="008E6533" w:rsidP="00C05635">
      <w:pPr>
        <w:keepLines/>
        <w:shd w:val="clear" w:color="auto" w:fill="FFFFFF"/>
        <w:spacing w:after="0" w:line="240" w:lineRule="auto"/>
        <w:jc w:val="both"/>
        <w:rPr>
          <w:rFonts w:ascii="Times New Roman" w:hAnsi="Times New Roman"/>
          <w:spacing w:val="-2"/>
          <w:sz w:val="28"/>
          <w:szCs w:val="28"/>
        </w:rPr>
      </w:pPr>
    </w:p>
    <w:p w14:paraId="5C7A5D47" w14:textId="77777777" w:rsidR="00C05635" w:rsidRPr="007F1D9F" w:rsidRDefault="00C05635" w:rsidP="00C05635">
      <w:pPr>
        <w:keepLines/>
        <w:shd w:val="clear" w:color="auto" w:fill="FFFFFF"/>
        <w:spacing w:after="0" w:line="240" w:lineRule="auto"/>
        <w:jc w:val="both"/>
        <w:rPr>
          <w:rFonts w:ascii="Times New Roman" w:hAnsi="Times New Roman"/>
          <w:spacing w:val="-2"/>
          <w:sz w:val="28"/>
          <w:szCs w:val="28"/>
        </w:rPr>
      </w:pPr>
    </w:p>
    <w:tbl>
      <w:tblPr>
        <w:tblStyle w:val="a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63"/>
      </w:tblGrid>
      <w:tr w:rsidR="00C05635" w:rsidRPr="00D74B33" w14:paraId="60622421" w14:textId="77777777" w:rsidTr="00C05635">
        <w:tc>
          <w:tcPr>
            <w:tcW w:w="4785" w:type="dxa"/>
          </w:tcPr>
          <w:p w14:paraId="5D5960A1" w14:textId="72535BD2" w:rsidR="00C05635" w:rsidRPr="007F1D9F" w:rsidRDefault="009617B9" w:rsidP="000A6F33">
            <w:pPr>
              <w:keepLines/>
              <w:spacing w:after="0" w:line="240" w:lineRule="auto"/>
              <w:ind w:left="38"/>
              <w:jc w:val="both"/>
              <w:rPr>
                <w:rFonts w:ascii="Times New Roman" w:hAnsi="Times New Roman"/>
                <w:spacing w:val="-2"/>
                <w:sz w:val="28"/>
                <w:szCs w:val="28"/>
              </w:rPr>
            </w:pPr>
            <w:r>
              <w:rPr>
                <w:rFonts w:ascii="Times New Roman" w:hAnsi="Times New Roman"/>
                <w:spacing w:val="-2"/>
                <w:sz w:val="28"/>
                <w:szCs w:val="28"/>
              </w:rPr>
              <w:t xml:space="preserve">Врио </w:t>
            </w:r>
            <w:r w:rsidR="00C05635" w:rsidRPr="007F1D9F">
              <w:rPr>
                <w:rFonts w:ascii="Times New Roman" w:hAnsi="Times New Roman"/>
                <w:spacing w:val="-2"/>
                <w:sz w:val="28"/>
                <w:szCs w:val="28"/>
              </w:rPr>
              <w:t>Генеральн</w:t>
            </w:r>
            <w:r>
              <w:rPr>
                <w:rFonts w:ascii="Times New Roman" w:hAnsi="Times New Roman"/>
                <w:spacing w:val="-2"/>
                <w:sz w:val="28"/>
                <w:szCs w:val="28"/>
              </w:rPr>
              <w:t>ого</w:t>
            </w:r>
            <w:r w:rsidR="00C05635" w:rsidRPr="007F1D9F">
              <w:rPr>
                <w:rFonts w:ascii="Times New Roman" w:hAnsi="Times New Roman"/>
                <w:spacing w:val="-2"/>
                <w:sz w:val="28"/>
                <w:szCs w:val="28"/>
              </w:rPr>
              <w:t xml:space="preserve"> директор</w:t>
            </w:r>
            <w:r>
              <w:rPr>
                <w:rFonts w:ascii="Times New Roman" w:hAnsi="Times New Roman"/>
                <w:spacing w:val="-2"/>
                <w:sz w:val="28"/>
                <w:szCs w:val="28"/>
              </w:rPr>
              <w:t>а</w:t>
            </w:r>
          </w:p>
        </w:tc>
        <w:tc>
          <w:tcPr>
            <w:tcW w:w="5563" w:type="dxa"/>
          </w:tcPr>
          <w:p w14:paraId="48DCF9A6" w14:textId="46ED61BC" w:rsidR="00C05635" w:rsidRPr="007F1D9F" w:rsidRDefault="00C05635" w:rsidP="00C05635">
            <w:pPr>
              <w:keepLines/>
              <w:spacing w:after="0" w:line="240" w:lineRule="auto"/>
              <w:ind w:right="-77"/>
              <w:jc w:val="right"/>
              <w:rPr>
                <w:rFonts w:ascii="Times New Roman" w:hAnsi="Times New Roman"/>
                <w:spacing w:val="-2"/>
                <w:sz w:val="28"/>
                <w:szCs w:val="28"/>
              </w:rPr>
            </w:pPr>
            <w:r w:rsidRPr="007F1D9F">
              <w:rPr>
                <w:rFonts w:ascii="Times New Roman" w:hAnsi="Times New Roman"/>
                <w:spacing w:val="-2"/>
                <w:sz w:val="28"/>
                <w:szCs w:val="28"/>
              </w:rPr>
              <w:t xml:space="preserve">  </w:t>
            </w:r>
            <w:r>
              <w:rPr>
                <w:rFonts w:ascii="Times New Roman" w:hAnsi="Times New Roman"/>
                <w:spacing w:val="-2"/>
                <w:sz w:val="28"/>
                <w:szCs w:val="28"/>
              </w:rPr>
              <w:t xml:space="preserve"> </w:t>
            </w:r>
            <w:r w:rsidR="009617B9">
              <w:rPr>
                <w:rFonts w:ascii="Times New Roman" w:hAnsi="Times New Roman"/>
                <w:spacing w:val="-2"/>
                <w:sz w:val="28"/>
                <w:szCs w:val="28"/>
              </w:rPr>
              <w:t>А.Г. Панина</w:t>
            </w:r>
          </w:p>
        </w:tc>
      </w:tr>
    </w:tbl>
    <w:p w14:paraId="3010E320" w14:textId="77777777" w:rsidR="00C05635" w:rsidRPr="007F1D9F" w:rsidRDefault="00C05635" w:rsidP="00C05635">
      <w:pPr>
        <w:spacing w:after="0" w:line="240" w:lineRule="auto"/>
        <w:jc w:val="both"/>
        <w:rPr>
          <w:rFonts w:ascii="Times New Roman" w:hAnsi="Times New Roman"/>
        </w:rPr>
      </w:pPr>
    </w:p>
    <w:p w14:paraId="12E61400" w14:textId="77777777" w:rsidR="00C05635" w:rsidRDefault="00C05635" w:rsidP="00C05635">
      <w:pPr>
        <w:spacing w:after="0" w:line="240" w:lineRule="auto"/>
        <w:jc w:val="both"/>
        <w:rPr>
          <w:rFonts w:ascii="Times New Roman" w:hAnsi="Times New Roman"/>
        </w:rPr>
      </w:pPr>
    </w:p>
    <w:p w14:paraId="257478FC" w14:textId="77777777" w:rsidR="000E4BC2" w:rsidRDefault="000E4BC2" w:rsidP="00C05635">
      <w:pPr>
        <w:spacing w:after="0" w:line="240" w:lineRule="auto"/>
        <w:jc w:val="both"/>
        <w:rPr>
          <w:rFonts w:ascii="Times New Roman" w:hAnsi="Times New Roman"/>
        </w:rPr>
      </w:pPr>
    </w:p>
    <w:p w14:paraId="68227ED2" w14:textId="77777777" w:rsidR="000E4BC2" w:rsidRDefault="000E4BC2" w:rsidP="00C05635">
      <w:pPr>
        <w:spacing w:after="0" w:line="240" w:lineRule="auto"/>
        <w:jc w:val="both"/>
        <w:rPr>
          <w:rFonts w:ascii="Times New Roman" w:hAnsi="Times New Roman"/>
        </w:rPr>
      </w:pPr>
    </w:p>
    <w:p w14:paraId="502F67F6" w14:textId="77777777" w:rsidR="000E4BC2" w:rsidRDefault="000E4BC2" w:rsidP="00C05635">
      <w:pPr>
        <w:spacing w:after="0" w:line="240" w:lineRule="auto"/>
        <w:jc w:val="both"/>
        <w:rPr>
          <w:rFonts w:ascii="Times New Roman" w:hAnsi="Times New Roman"/>
        </w:rPr>
      </w:pPr>
    </w:p>
    <w:p w14:paraId="2A65FEDE" w14:textId="77777777" w:rsidR="000E4BC2" w:rsidRDefault="000E4BC2" w:rsidP="00C05635">
      <w:pPr>
        <w:spacing w:after="0" w:line="240" w:lineRule="auto"/>
        <w:jc w:val="both"/>
        <w:rPr>
          <w:rFonts w:ascii="Times New Roman" w:hAnsi="Times New Roman"/>
        </w:rPr>
      </w:pPr>
    </w:p>
    <w:p w14:paraId="69A19B97" w14:textId="77777777" w:rsidR="000E4BC2" w:rsidRDefault="000E4BC2" w:rsidP="00C05635">
      <w:pPr>
        <w:spacing w:after="0" w:line="240" w:lineRule="auto"/>
        <w:jc w:val="both"/>
        <w:rPr>
          <w:rFonts w:ascii="Times New Roman" w:hAnsi="Times New Roman"/>
        </w:rPr>
      </w:pPr>
    </w:p>
    <w:p w14:paraId="2546A07A" w14:textId="77777777" w:rsidR="000E4BC2" w:rsidRDefault="000E4BC2" w:rsidP="00C05635">
      <w:pPr>
        <w:spacing w:after="0" w:line="240" w:lineRule="auto"/>
        <w:jc w:val="both"/>
        <w:rPr>
          <w:rFonts w:ascii="Times New Roman" w:hAnsi="Times New Roman"/>
        </w:rPr>
      </w:pPr>
    </w:p>
    <w:p w14:paraId="59DD14C7" w14:textId="77777777" w:rsidR="000E4BC2" w:rsidRDefault="000E4BC2" w:rsidP="00C05635">
      <w:pPr>
        <w:spacing w:after="0" w:line="240" w:lineRule="auto"/>
        <w:jc w:val="both"/>
        <w:rPr>
          <w:rFonts w:ascii="Times New Roman" w:hAnsi="Times New Roman"/>
        </w:rPr>
      </w:pPr>
    </w:p>
    <w:p w14:paraId="01D4D5A1" w14:textId="77777777" w:rsidR="000E4BC2" w:rsidRDefault="000E4BC2" w:rsidP="00C05635">
      <w:pPr>
        <w:spacing w:after="0" w:line="240" w:lineRule="auto"/>
        <w:jc w:val="both"/>
        <w:rPr>
          <w:rFonts w:ascii="Times New Roman" w:hAnsi="Times New Roman"/>
        </w:rPr>
      </w:pPr>
    </w:p>
    <w:p w14:paraId="6D2F2328" w14:textId="77777777" w:rsidR="000E4BC2" w:rsidRDefault="000E4BC2" w:rsidP="00C05635">
      <w:pPr>
        <w:spacing w:after="0" w:line="240" w:lineRule="auto"/>
        <w:jc w:val="both"/>
        <w:rPr>
          <w:rFonts w:ascii="Times New Roman" w:hAnsi="Times New Roman"/>
        </w:rPr>
      </w:pPr>
    </w:p>
    <w:p w14:paraId="67409798" w14:textId="77777777" w:rsidR="000E4BC2" w:rsidRDefault="000E4BC2" w:rsidP="00C05635">
      <w:pPr>
        <w:spacing w:after="0" w:line="240" w:lineRule="auto"/>
        <w:jc w:val="both"/>
        <w:rPr>
          <w:rFonts w:ascii="Times New Roman" w:hAnsi="Times New Roman"/>
        </w:rPr>
      </w:pPr>
    </w:p>
    <w:p w14:paraId="301183D5" w14:textId="77777777" w:rsidR="000E4BC2" w:rsidRDefault="000E4BC2" w:rsidP="00C05635">
      <w:pPr>
        <w:spacing w:after="0" w:line="240" w:lineRule="auto"/>
        <w:jc w:val="both"/>
        <w:rPr>
          <w:rFonts w:ascii="Times New Roman" w:hAnsi="Times New Roman"/>
        </w:rPr>
      </w:pPr>
    </w:p>
    <w:p w14:paraId="3AC59A72" w14:textId="77777777" w:rsidR="000E4BC2" w:rsidRDefault="000E4BC2" w:rsidP="00C05635">
      <w:pPr>
        <w:spacing w:after="0" w:line="240" w:lineRule="auto"/>
        <w:jc w:val="both"/>
        <w:rPr>
          <w:rFonts w:ascii="Times New Roman" w:hAnsi="Times New Roman"/>
        </w:rPr>
      </w:pPr>
    </w:p>
    <w:p w14:paraId="53373892" w14:textId="77777777" w:rsidR="000E4BC2" w:rsidRDefault="000E4BC2" w:rsidP="00C05635">
      <w:pPr>
        <w:spacing w:after="0" w:line="240" w:lineRule="auto"/>
        <w:jc w:val="both"/>
        <w:rPr>
          <w:rFonts w:ascii="Times New Roman" w:hAnsi="Times New Roman"/>
        </w:rPr>
      </w:pPr>
    </w:p>
    <w:p w14:paraId="0237A69C" w14:textId="77777777" w:rsidR="000E4BC2" w:rsidRDefault="000E4BC2" w:rsidP="00C05635">
      <w:pPr>
        <w:spacing w:after="0" w:line="240" w:lineRule="auto"/>
        <w:jc w:val="both"/>
        <w:rPr>
          <w:rFonts w:ascii="Times New Roman" w:hAnsi="Times New Roman"/>
        </w:rPr>
      </w:pPr>
    </w:p>
    <w:p w14:paraId="016D6613" w14:textId="77777777" w:rsidR="000E4BC2" w:rsidRDefault="000E4BC2" w:rsidP="00C05635">
      <w:pPr>
        <w:spacing w:after="0" w:line="240" w:lineRule="auto"/>
        <w:jc w:val="both"/>
        <w:rPr>
          <w:rFonts w:ascii="Times New Roman" w:hAnsi="Times New Roman"/>
        </w:rPr>
      </w:pPr>
    </w:p>
    <w:p w14:paraId="3C910357" w14:textId="77777777" w:rsidR="000E4BC2" w:rsidRDefault="000E4BC2" w:rsidP="00C05635">
      <w:pPr>
        <w:spacing w:after="0" w:line="240" w:lineRule="auto"/>
        <w:jc w:val="both"/>
        <w:rPr>
          <w:rFonts w:ascii="Times New Roman" w:hAnsi="Times New Roman"/>
        </w:rPr>
      </w:pPr>
    </w:p>
    <w:p w14:paraId="273B02B7" w14:textId="77777777" w:rsidR="000E4BC2" w:rsidRDefault="000E4BC2" w:rsidP="00C05635">
      <w:pPr>
        <w:spacing w:after="0" w:line="240" w:lineRule="auto"/>
        <w:jc w:val="both"/>
        <w:rPr>
          <w:rFonts w:ascii="Times New Roman" w:hAnsi="Times New Roman"/>
        </w:rPr>
      </w:pPr>
    </w:p>
    <w:p w14:paraId="4B8062E8" w14:textId="77777777" w:rsidR="000E4BC2" w:rsidRDefault="000E4BC2" w:rsidP="00C05635">
      <w:pPr>
        <w:spacing w:after="0" w:line="240" w:lineRule="auto"/>
        <w:jc w:val="both"/>
        <w:rPr>
          <w:rFonts w:ascii="Times New Roman" w:hAnsi="Times New Roman"/>
        </w:rPr>
      </w:pPr>
    </w:p>
    <w:p w14:paraId="398BBF5C" w14:textId="77777777" w:rsidR="000E4BC2" w:rsidRDefault="000E4BC2" w:rsidP="00C05635">
      <w:pPr>
        <w:spacing w:after="0" w:line="240" w:lineRule="auto"/>
        <w:jc w:val="both"/>
        <w:rPr>
          <w:rFonts w:ascii="Times New Roman" w:hAnsi="Times New Roman"/>
        </w:rPr>
      </w:pPr>
    </w:p>
    <w:p w14:paraId="4192C274" w14:textId="77777777" w:rsidR="000E4BC2" w:rsidRDefault="000E4BC2" w:rsidP="00C05635">
      <w:pPr>
        <w:spacing w:after="0" w:line="240" w:lineRule="auto"/>
        <w:jc w:val="both"/>
        <w:rPr>
          <w:rFonts w:ascii="Times New Roman" w:hAnsi="Times New Roman"/>
        </w:rPr>
      </w:pPr>
    </w:p>
    <w:p w14:paraId="70CA8FB6" w14:textId="77777777" w:rsidR="000E4BC2" w:rsidRDefault="000E4BC2" w:rsidP="00C05635">
      <w:pPr>
        <w:spacing w:after="0" w:line="240" w:lineRule="auto"/>
        <w:jc w:val="both"/>
        <w:rPr>
          <w:rFonts w:ascii="Times New Roman" w:hAnsi="Times New Roman"/>
        </w:rPr>
      </w:pPr>
    </w:p>
    <w:p w14:paraId="3E79B370" w14:textId="77777777" w:rsidR="000E4BC2" w:rsidRDefault="000E4BC2" w:rsidP="00C05635">
      <w:pPr>
        <w:spacing w:after="0" w:line="240" w:lineRule="auto"/>
        <w:jc w:val="both"/>
        <w:rPr>
          <w:rFonts w:ascii="Times New Roman" w:hAnsi="Times New Roman"/>
        </w:rPr>
      </w:pPr>
    </w:p>
    <w:p w14:paraId="4B89358A" w14:textId="77777777" w:rsidR="000E4BC2" w:rsidRDefault="000E4BC2" w:rsidP="00C05635">
      <w:pPr>
        <w:spacing w:after="0" w:line="240" w:lineRule="auto"/>
        <w:jc w:val="both"/>
        <w:rPr>
          <w:rFonts w:ascii="Times New Roman" w:hAnsi="Times New Roman"/>
        </w:rPr>
      </w:pPr>
    </w:p>
    <w:p w14:paraId="14CD3B13" w14:textId="77777777" w:rsidR="000E4BC2" w:rsidRDefault="000E4BC2" w:rsidP="00C05635">
      <w:pPr>
        <w:spacing w:after="0" w:line="240" w:lineRule="auto"/>
        <w:jc w:val="both"/>
        <w:rPr>
          <w:rFonts w:ascii="Times New Roman" w:hAnsi="Times New Roman"/>
        </w:rPr>
      </w:pPr>
    </w:p>
    <w:p w14:paraId="1D94A5E7" w14:textId="77777777" w:rsidR="000E4BC2" w:rsidRDefault="000E4BC2" w:rsidP="00C05635">
      <w:pPr>
        <w:spacing w:after="0" w:line="240" w:lineRule="auto"/>
        <w:jc w:val="both"/>
        <w:rPr>
          <w:rFonts w:ascii="Times New Roman" w:hAnsi="Times New Roman"/>
        </w:rPr>
      </w:pPr>
    </w:p>
    <w:p w14:paraId="40C66DED" w14:textId="77777777" w:rsidR="000E4BC2" w:rsidRPr="000A6F33" w:rsidRDefault="000E4BC2" w:rsidP="00C05635">
      <w:pPr>
        <w:spacing w:after="0" w:line="240" w:lineRule="auto"/>
        <w:jc w:val="both"/>
        <w:rPr>
          <w:rFonts w:ascii="Times New Roman" w:hAnsi="Times New Roman"/>
          <w:lang w:val="en-US"/>
        </w:rPr>
      </w:pPr>
    </w:p>
    <w:p w14:paraId="2774959C" w14:textId="77777777" w:rsidR="000E4BC2" w:rsidRDefault="000E4BC2" w:rsidP="00C05635">
      <w:pPr>
        <w:spacing w:after="0" w:line="240" w:lineRule="auto"/>
        <w:jc w:val="both"/>
        <w:rPr>
          <w:rFonts w:ascii="Times New Roman" w:hAnsi="Times New Roman"/>
        </w:rPr>
      </w:pPr>
    </w:p>
    <w:p w14:paraId="0A1FDF70" w14:textId="77777777" w:rsidR="000E4BC2" w:rsidRDefault="000E4BC2" w:rsidP="00C05635">
      <w:pPr>
        <w:spacing w:after="0" w:line="240" w:lineRule="auto"/>
        <w:jc w:val="both"/>
        <w:rPr>
          <w:rFonts w:ascii="Times New Roman" w:hAnsi="Times New Roman"/>
        </w:rPr>
      </w:pPr>
    </w:p>
    <w:p w14:paraId="58694289" w14:textId="77777777" w:rsidR="000E4BC2" w:rsidRDefault="000E4BC2" w:rsidP="00C05635">
      <w:pPr>
        <w:spacing w:after="0" w:line="240" w:lineRule="auto"/>
        <w:jc w:val="both"/>
        <w:rPr>
          <w:rFonts w:ascii="Times New Roman" w:hAnsi="Times New Roman"/>
        </w:rPr>
      </w:pPr>
    </w:p>
    <w:p w14:paraId="1F9A0185" w14:textId="617ECC1C" w:rsidR="00C05635" w:rsidRPr="007F1D9F" w:rsidRDefault="000E4BC2" w:rsidP="00C05635">
      <w:pPr>
        <w:spacing w:after="0" w:line="240" w:lineRule="auto"/>
        <w:jc w:val="both"/>
        <w:rPr>
          <w:rFonts w:ascii="Times New Roman" w:hAnsi="Times New Roman"/>
        </w:rPr>
      </w:pPr>
      <w:r w:rsidRPr="000E4BC2">
        <w:rPr>
          <w:rFonts w:ascii="Times New Roman" w:hAnsi="Times New Roman"/>
        </w:rPr>
        <w:t>Рассылается: всем работникам исполнительного аппарата, руководителям ДО в соответствии с приложением № 2 к настоящему приказу</w:t>
      </w:r>
    </w:p>
    <w:p w14:paraId="1ADF28B3" w14:textId="77777777" w:rsidR="00691720" w:rsidRDefault="00691720" w:rsidP="00C05635">
      <w:pPr>
        <w:spacing w:after="0" w:line="240" w:lineRule="auto"/>
        <w:jc w:val="both"/>
        <w:rPr>
          <w:rFonts w:ascii="Times New Roman" w:hAnsi="Times New Roman"/>
        </w:rPr>
      </w:pPr>
    </w:p>
    <w:p w14:paraId="723903A9" w14:textId="7E292940" w:rsidR="00C05635" w:rsidRPr="007F1D9F" w:rsidRDefault="00C05635" w:rsidP="00C05635">
      <w:pPr>
        <w:spacing w:after="0" w:line="240" w:lineRule="auto"/>
        <w:jc w:val="both"/>
        <w:rPr>
          <w:rFonts w:ascii="Times New Roman" w:hAnsi="Times New Roman"/>
        </w:rPr>
      </w:pPr>
      <w:r w:rsidRPr="007F1D9F">
        <w:rPr>
          <w:rFonts w:ascii="Times New Roman" w:hAnsi="Times New Roman"/>
        </w:rPr>
        <w:t xml:space="preserve">Магинский П.П. </w:t>
      </w:r>
    </w:p>
    <w:p w14:paraId="104E5B04" w14:textId="77777777" w:rsidR="00C05635" w:rsidRDefault="00C05635" w:rsidP="00C05635">
      <w:pPr>
        <w:spacing w:after="0" w:line="240" w:lineRule="auto"/>
        <w:jc w:val="both"/>
        <w:rPr>
          <w:rFonts w:ascii="Times New Roman" w:hAnsi="Times New Roman"/>
        </w:rPr>
        <w:sectPr w:rsidR="00C05635" w:rsidSect="000A6F33">
          <w:headerReference w:type="default" r:id="rId9"/>
          <w:footerReference w:type="even" r:id="rId10"/>
          <w:footerReference w:type="default" r:id="rId11"/>
          <w:footerReference w:type="first" r:id="rId12"/>
          <w:pgSz w:w="11906" w:h="16838" w:code="9"/>
          <w:pgMar w:top="1418" w:right="737" w:bottom="1134" w:left="1134" w:header="709" w:footer="709" w:gutter="0"/>
          <w:pgNumType w:start="1"/>
          <w:cols w:space="708"/>
          <w:titlePg/>
          <w:docGrid w:linePitch="360"/>
        </w:sect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1331A3EB" wp14:editId="726A39BF">
                <wp:simplePos x="0" y="0"/>
                <wp:positionH relativeFrom="column">
                  <wp:posOffset>5869940</wp:posOffset>
                </wp:positionH>
                <wp:positionV relativeFrom="paragraph">
                  <wp:posOffset>250190</wp:posOffset>
                </wp:positionV>
                <wp:extent cx="495300" cy="4000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49530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969C2" id="Прямоугольник 3" o:spid="_x0000_s1026" style="position:absolute;margin-left:462.2pt;margin-top:19.7pt;width:39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" fillcolor="white [3212]" strokecolor="white [3212]" strokeweight="1pt"/>
            </w:pict>
          </mc:Fallback>
        </mc:AlternateContent>
      </w:r>
      <w:r w:rsidRPr="007F1D9F">
        <w:rPr>
          <w:rFonts w:ascii="Times New Roman" w:hAnsi="Times New Roman"/>
        </w:rPr>
        <w:t>31 99</w:t>
      </w:r>
    </w:p>
    <w:p w14:paraId="29065C3B" w14:textId="77777777" w:rsidR="00C05635" w:rsidRPr="00BD0126" w:rsidRDefault="00C05635" w:rsidP="00C05635">
      <w:pPr>
        <w:spacing w:after="0" w:line="240" w:lineRule="auto"/>
        <w:ind w:firstLine="6946"/>
        <w:rPr>
          <w:rFonts w:ascii="Times New Roman" w:hAnsi="Times New Roman"/>
          <w:sz w:val="24"/>
          <w:szCs w:val="24"/>
          <w:lang w:eastAsia="ru-RU"/>
        </w:rPr>
      </w:pPr>
      <w:bookmarkStart w:id="7" w:name="_Toc409012486"/>
      <w:bookmarkStart w:id="8" w:name="_Toc409012644"/>
      <w:bookmarkStart w:id="9" w:name="_Toc409012488"/>
      <w:bookmarkStart w:id="10" w:name="_Toc409012646"/>
      <w:bookmarkStart w:id="11" w:name="_Toc409012489"/>
      <w:bookmarkStart w:id="12" w:name="_Toc409012647"/>
      <w:bookmarkStart w:id="13" w:name="_Toc409012495"/>
      <w:bookmarkStart w:id="14" w:name="_Toc409012653"/>
      <w:bookmarkStart w:id="15" w:name="_Toc409012496"/>
      <w:bookmarkStart w:id="16" w:name="_Toc409012654"/>
      <w:bookmarkStart w:id="17" w:name="_Toc409012497"/>
      <w:bookmarkStart w:id="18" w:name="_Toc409012655"/>
      <w:bookmarkStart w:id="19" w:name="_Toc409012498"/>
      <w:bookmarkStart w:id="20" w:name="_Toc409012656"/>
      <w:bookmarkStart w:id="21" w:name="_Toc409012499"/>
      <w:bookmarkStart w:id="22" w:name="_Toc409012657"/>
      <w:bookmarkStart w:id="23" w:name="_Toc409012500"/>
      <w:bookmarkStart w:id="24" w:name="_Toc409012658"/>
      <w:bookmarkStart w:id="25" w:name="_Toc409012501"/>
      <w:bookmarkStart w:id="26" w:name="_Toc409012659"/>
      <w:bookmarkStart w:id="27" w:name="_Toc409012502"/>
      <w:bookmarkStart w:id="28" w:name="_Toc409012660"/>
      <w:bookmarkStart w:id="29" w:name="_Toc409012503"/>
      <w:bookmarkStart w:id="30" w:name="_Toc409012661"/>
      <w:bookmarkStart w:id="31" w:name="_Toc409012504"/>
      <w:bookmarkStart w:id="32" w:name="_Toc409012662"/>
      <w:bookmarkStart w:id="33" w:name="_Toc409012505"/>
      <w:bookmarkStart w:id="34" w:name="_Toc409012663"/>
      <w:bookmarkStart w:id="35" w:name="_Toc409012506"/>
      <w:bookmarkStart w:id="36" w:name="_Toc409012664"/>
      <w:bookmarkStart w:id="37" w:name="_Toc409012507"/>
      <w:bookmarkStart w:id="38" w:name="_Toc409012665"/>
      <w:bookmarkStart w:id="39" w:name="_Toc409012508"/>
      <w:bookmarkStart w:id="40" w:name="_Toc409012666"/>
      <w:bookmarkStart w:id="41" w:name="_Toc409012509"/>
      <w:bookmarkStart w:id="42" w:name="_Toc409012667"/>
      <w:bookmarkStart w:id="43" w:name="_Toc409012510"/>
      <w:bookmarkStart w:id="44" w:name="_Toc409012668"/>
      <w:bookmarkStart w:id="45" w:name="_Toc409012511"/>
      <w:bookmarkStart w:id="46" w:name="_Toc409012669"/>
      <w:bookmarkStart w:id="47" w:name="_Toc409012512"/>
      <w:bookmarkStart w:id="48" w:name="_Toc409012670"/>
      <w:bookmarkStart w:id="49" w:name="_Toc409012513"/>
      <w:bookmarkStart w:id="50" w:name="_Toc409012671"/>
      <w:bookmarkStart w:id="51" w:name="_Toc409012514"/>
      <w:bookmarkStart w:id="52" w:name="_Toc409012672"/>
      <w:bookmarkStart w:id="53" w:name="_Toc409012515"/>
      <w:bookmarkStart w:id="54" w:name="_Toc409012673"/>
      <w:bookmarkStart w:id="55" w:name="_Toc409012516"/>
      <w:bookmarkStart w:id="56" w:name="_Toc409012674"/>
      <w:bookmarkStart w:id="57" w:name="_Toc409012517"/>
      <w:bookmarkStart w:id="58" w:name="_Toc409012675"/>
      <w:bookmarkStart w:id="59" w:name="_Toc409012518"/>
      <w:bookmarkStart w:id="60" w:name="_Toc409012676"/>
      <w:bookmarkStart w:id="61" w:name="_Toc409012519"/>
      <w:bookmarkStart w:id="62" w:name="_Toc409012677"/>
      <w:bookmarkStart w:id="63" w:name="_Toc409012520"/>
      <w:bookmarkStart w:id="64" w:name="_Toc409012678"/>
      <w:bookmarkStart w:id="65" w:name="_Toc409012522"/>
      <w:bookmarkStart w:id="66" w:name="_Toc409012680"/>
      <w:bookmarkStart w:id="67" w:name="_Toc409012524"/>
      <w:bookmarkStart w:id="68" w:name="_Toc409012682"/>
      <w:bookmarkStart w:id="69" w:name="_Toc409012526"/>
      <w:bookmarkStart w:id="70" w:name="_Toc409012684"/>
      <w:bookmarkStart w:id="71" w:name="_Toc409012527"/>
      <w:bookmarkStart w:id="72" w:name="_Toc409012685"/>
      <w:bookmarkStart w:id="73" w:name="_Toc409012528"/>
      <w:bookmarkStart w:id="74" w:name="_Toc409012686"/>
      <w:bookmarkStart w:id="75" w:name="_Toc409012532"/>
      <w:bookmarkStart w:id="76" w:name="_Toc409012690"/>
      <w:bookmarkStart w:id="77" w:name="_Toc409012534"/>
      <w:bookmarkStart w:id="78" w:name="_Toc409012692"/>
      <w:bookmarkStart w:id="79" w:name="_Toc409012539"/>
      <w:bookmarkStart w:id="80" w:name="_Toc409012697"/>
      <w:bookmarkStart w:id="81" w:name="_Toc409012543"/>
      <w:bookmarkStart w:id="82" w:name="_Toc409012701"/>
      <w:bookmarkStart w:id="83" w:name="_Toc409012545"/>
      <w:bookmarkStart w:id="84" w:name="_Toc409012703"/>
      <w:bookmarkStart w:id="85" w:name="_Toc409012546"/>
      <w:bookmarkStart w:id="86" w:name="_Toc409012704"/>
      <w:bookmarkStart w:id="87" w:name="_Toc409012547"/>
      <w:bookmarkStart w:id="88" w:name="_Toc409012705"/>
      <w:bookmarkStart w:id="89" w:name="_Toc409012548"/>
      <w:bookmarkStart w:id="90" w:name="_Toc409012706"/>
      <w:bookmarkStart w:id="91" w:name="_Toc409012549"/>
      <w:bookmarkStart w:id="92" w:name="_Toc409012707"/>
      <w:bookmarkStart w:id="93" w:name="_Toc409012550"/>
      <w:bookmarkStart w:id="94" w:name="_Toc409012708"/>
      <w:bookmarkStart w:id="95" w:name="_Toc409012551"/>
      <w:bookmarkStart w:id="96" w:name="_Toc409012709"/>
      <w:bookmarkStart w:id="97" w:name="_Toc409012552"/>
      <w:bookmarkStart w:id="98" w:name="_Toc409012710"/>
      <w:bookmarkStart w:id="99" w:name="_Toc409012553"/>
      <w:bookmarkStart w:id="100" w:name="_Toc409012711"/>
      <w:bookmarkStart w:id="101" w:name="_Toc409012554"/>
      <w:bookmarkStart w:id="102" w:name="_Toc409012712"/>
      <w:bookmarkStart w:id="103" w:name="_Toc409012559"/>
      <w:bookmarkStart w:id="104" w:name="_Toc409012717"/>
      <w:bookmarkStart w:id="105" w:name="_Toc409012568"/>
      <w:bookmarkStart w:id="106" w:name="_Toc409012726"/>
      <w:bookmarkStart w:id="107" w:name="_Toc409012570"/>
      <w:bookmarkStart w:id="108" w:name="_Toc409012728"/>
      <w:bookmarkStart w:id="109" w:name="_Toc409012572"/>
      <w:bookmarkStart w:id="110" w:name="_Toc409012730"/>
      <w:bookmarkStart w:id="111" w:name="_Toc409012573"/>
      <w:bookmarkStart w:id="112" w:name="_Toc409012731"/>
      <w:bookmarkStart w:id="113" w:name="_Toc409012574"/>
      <w:bookmarkStart w:id="114" w:name="_Toc409012732"/>
      <w:bookmarkStart w:id="115" w:name="_Toc409012575"/>
      <w:bookmarkStart w:id="116" w:name="_Toc409012733"/>
      <w:bookmarkStart w:id="117" w:name="_Toc409012576"/>
      <w:bookmarkStart w:id="118" w:name="_Toc409012734"/>
      <w:bookmarkStart w:id="119" w:name="_Toc409012577"/>
      <w:bookmarkStart w:id="120" w:name="_Toc409012735"/>
      <w:bookmarkStart w:id="121" w:name="_Toc409012578"/>
      <w:bookmarkStart w:id="122" w:name="_Toc409012736"/>
      <w:bookmarkStart w:id="123" w:name="_Toc409012579"/>
      <w:bookmarkStart w:id="124" w:name="_Toc409012737"/>
      <w:bookmarkStart w:id="125" w:name="_Toc409012580"/>
      <w:bookmarkStart w:id="126" w:name="_Toc409012738"/>
      <w:bookmarkStart w:id="127" w:name="_Toc409012581"/>
      <w:bookmarkStart w:id="128" w:name="_Toc409012739"/>
      <w:bookmarkStart w:id="129" w:name="_Toc409012582"/>
      <w:bookmarkStart w:id="130" w:name="_Toc409012740"/>
      <w:bookmarkStart w:id="131" w:name="_Toc409012583"/>
      <w:bookmarkStart w:id="132" w:name="_Toc409012741"/>
      <w:bookmarkStart w:id="133" w:name="_Toc409012584"/>
      <w:bookmarkStart w:id="134" w:name="_Toc409012742"/>
      <w:bookmarkStart w:id="135" w:name="_Toc409012585"/>
      <w:bookmarkStart w:id="136" w:name="_Toc409012743"/>
      <w:bookmarkStart w:id="137" w:name="_Toc409012586"/>
      <w:bookmarkStart w:id="138" w:name="_Toc409012744"/>
      <w:bookmarkStart w:id="139" w:name="_Toc409012587"/>
      <w:bookmarkStart w:id="140" w:name="_Toc409012745"/>
      <w:bookmarkStart w:id="141" w:name="_Toc409012588"/>
      <w:bookmarkStart w:id="142" w:name="_Toc409012746"/>
      <w:bookmarkStart w:id="143" w:name="_Toc409012589"/>
      <w:bookmarkStart w:id="144" w:name="_Toc409012747"/>
      <w:bookmarkStart w:id="145" w:name="_Toc409012590"/>
      <w:bookmarkStart w:id="146" w:name="_Toc409012748"/>
      <w:bookmarkStart w:id="147" w:name="_Toc409012591"/>
      <w:bookmarkStart w:id="148" w:name="_Toc409012749"/>
      <w:bookmarkStart w:id="149" w:name="_Toc409012592"/>
      <w:bookmarkStart w:id="150" w:name="_Toc409012750"/>
      <w:bookmarkStart w:id="151" w:name="_Toc409012593"/>
      <w:bookmarkStart w:id="152" w:name="_Toc409012751"/>
      <w:bookmarkStart w:id="153" w:name="_Toc409012594"/>
      <w:bookmarkStart w:id="154" w:name="_Toc409012752"/>
      <w:bookmarkStart w:id="155" w:name="_Toc409012595"/>
      <w:bookmarkStart w:id="156" w:name="_Toc409012753"/>
      <w:bookmarkStart w:id="157" w:name="_Toc409012596"/>
      <w:bookmarkStart w:id="158" w:name="_Toc409012754"/>
      <w:bookmarkStart w:id="159" w:name="_Toc409012597"/>
      <w:bookmarkStart w:id="160" w:name="_Toc409012755"/>
      <w:bookmarkStart w:id="161" w:name="_Toc409012598"/>
      <w:bookmarkStart w:id="162" w:name="_Toc409012756"/>
      <w:bookmarkStart w:id="163" w:name="_Toc409012599"/>
      <w:bookmarkStart w:id="164" w:name="_Toc409012757"/>
      <w:bookmarkStart w:id="165" w:name="_Toc409012600"/>
      <w:bookmarkStart w:id="166" w:name="_Toc409012758"/>
      <w:bookmarkStart w:id="167" w:name="_Toc409012601"/>
      <w:bookmarkStart w:id="168" w:name="_Toc409012759"/>
      <w:bookmarkStart w:id="169" w:name="_Toc409012602"/>
      <w:bookmarkStart w:id="170" w:name="_Toc409012760"/>
      <w:bookmarkStart w:id="171" w:name="_Toc409012603"/>
      <w:bookmarkStart w:id="172" w:name="_Toc409012761"/>
      <w:bookmarkStart w:id="173" w:name="_Toc409012604"/>
      <w:bookmarkStart w:id="174" w:name="_Toc409012762"/>
      <w:bookmarkStart w:id="175" w:name="_Toc409012605"/>
      <w:bookmarkStart w:id="176" w:name="_Toc409012763"/>
      <w:bookmarkStart w:id="177" w:name="_Toc409012606"/>
      <w:bookmarkStart w:id="178" w:name="_Toc409012764"/>
      <w:bookmarkStart w:id="179" w:name="_Toc409012607"/>
      <w:bookmarkStart w:id="180" w:name="_Toc409012765"/>
      <w:bookmarkStart w:id="181" w:name="_Toc409012608"/>
      <w:bookmarkStart w:id="182" w:name="_Toc409012766"/>
      <w:bookmarkStart w:id="183" w:name="_Toc409012609"/>
      <w:bookmarkStart w:id="184" w:name="_Toc409012767"/>
      <w:bookmarkStart w:id="185" w:name="_Toc409012610"/>
      <w:bookmarkStart w:id="186" w:name="_Toc409012768"/>
      <w:bookmarkStart w:id="187" w:name="_Toc409012611"/>
      <w:bookmarkStart w:id="188" w:name="_Toc409012769"/>
      <w:bookmarkStart w:id="189" w:name="_Toc409012612"/>
      <w:bookmarkStart w:id="190" w:name="_Toc409012770"/>
      <w:bookmarkStart w:id="191" w:name="_Toc409012613"/>
      <w:bookmarkStart w:id="192" w:name="_Toc409012771"/>
      <w:bookmarkStart w:id="193" w:name="_Toc409012614"/>
      <w:bookmarkStart w:id="194" w:name="_Toc409012772"/>
      <w:bookmarkStart w:id="195" w:name="_Toc409012618"/>
      <w:bookmarkStart w:id="196" w:name="_Toc409012776"/>
      <w:bookmarkStart w:id="197" w:name="_Toc409012620"/>
      <w:bookmarkStart w:id="198" w:name="_Toc409012778"/>
      <w:bookmarkStart w:id="199" w:name="_Toc409012622"/>
      <w:bookmarkStart w:id="200" w:name="_Toc409012780"/>
      <w:bookmarkStart w:id="201" w:name="_Toc409012624"/>
      <w:bookmarkStart w:id="202" w:name="_Toc409012782"/>
      <w:bookmarkStart w:id="203" w:name="_Toc409012163"/>
      <w:bookmarkStart w:id="204" w:name="_Toc409012268"/>
      <w:bookmarkStart w:id="205" w:name="_Toc409012377"/>
      <w:bookmarkStart w:id="206" w:name="_Toc409012166"/>
      <w:bookmarkStart w:id="207" w:name="_Toc409012271"/>
      <w:bookmarkStart w:id="208" w:name="_Toc409012380"/>
      <w:bookmarkStart w:id="209" w:name="_Toc409012168"/>
      <w:bookmarkStart w:id="210" w:name="_Toc409012273"/>
      <w:bookmarkStart w:id="211" w:name="_Toc409012382"/>
      <w:bookmarkStart w:id="212" w:name="_Toc409012169"/>
      <w:bookmarkStart w:id="213" w:name="_Toc409012274"/>
      <w:bookmarkStart w:id="214" w:name="_Toc409012383"/>
      <w:bookmarkStart w:id="215" w:name="_Toc409012174"/>
      <w:bookmarkStart w:id="216" w:name="_Toc409012280"/>
      <w:bookmarkStart w:id="217" w:name="_Toc409012389"/>
      <w:bookmarkStart w:id="218" w:name="_Toc409012176"/>
      <w:bookmarkStart w:id="219" w:name="_Toc409012282"/>
      <w:bookmarkStart w:id="220" w:name="_Toc409012391"/>
      <w:bookmarkStart w:id="221" w:name="_Toc409012178"/>
      <w:bookmarkStart w:id="222" w:name="_Toc409012284"/>
      <w:bookmarkStart w:id="223" w:name="_Toc409012393"/>
      <w:bookmarkStart w:id="224" w:name="_Toc409012180"/>
      <w:bookmarkStart w:id="225" w:name="_Toc409012286"/>
      <w:bookmarkStart w:id="226" w:name="_Toc409012395"/>
      <w:bookmarkStart w:id="227" w:name="_Toc409012181"/>
      <w:bookmarkStart w:id="228" w:name="_Toc409012287"/>
      <w:bookmarkStart w:id="229" w:name="_Toc409012396"/>
      <w:bookmarkStart w:id="230" w:name="_Toc409012182"/>
      <w:bookmarkStart w:id="231" w:name="_Toc409012288"/>
      <w:bookmarkStart w:id="232" w:name="_Toc409012397"/>
      <w:bookmarkStart w:id="233" w:name="_Toc409012186"/>
      <w:bookmarkStart w:id="234" w:name="_Toc409012292"/>
      <w:bookmarkStart w:id="235" w:name="_Toc409012401"/>
      <w:bookmarkStart w:id="236" w:name="_Toc409012188"/>
      <w:bookmarkStart w:id="237" w:name="_Toc409012294"/>
      <w:bookmarkStart w:id="238" w:name="_Toc409012403"/>
      <w:bookmarkStart w:id="239" w:name="_Toc409012193"/>
      <w:bookmarkStart w:id="240" w:name="_Toc409012299"/>
      <w:bookmarkStart w:id="241" w:name="_Toc409012408"/>
      <w:bookmarkStart w:id="242" w:name="_Toc409012195"/>
      <w:bookmarkStart w:id="243" w:name="_Toc409012301"/>
      <w:bookmarkStart w:id="244" w:name="_Toc409012410"/>
      <w:bookmarkStart w:id="245" w:name="_Toc409012198"/>
      <w:bookmarkStart w:id="246" w:name="_Toc409012304"/>
      <w:bookmarkStart w:id="247" w:name="_Toc409012413"/>
      <w:bookmarkStart w:id="248" w:name="_Toc409012200"/>
      <w:bookmarkStart w:id="249" w:name="_Toc409012306"/>
      <w:bookmarkStart w:id="250" w:name="_Toc409012415"/>
      <w:bookmarkStart w:id="251" w:name="_Toc409012201"/>
      <w:bookmarkStart w:id="252" w:name="_Toc409012307"/>
      <w:bookmarkStart w:id="253" w:name="_Toc409012416"/>
      <w:bookmarkStart w:id="254" w:name="_Toc409012202"/>
      <w:bookmarkStart w:id="255" w:name="_Toc409012308"/>
      <w:bookmarkStart w:id="256" w:name="_Toc409012417"/>
      <w:bookmarkStart w:id="257" w:name="_Toc409012203"/>
      <w:bookmarkStart w:id="258" w:name="_Toc409012309"/>
      <w:bookmarkStart w:id="259" w:name="_Toc409012418"/>
      <w:bookmarkStart w:id="260" w:name="_Toc409012204"/>
      <w:bookmarkStart w:id="261" w:name="_Toc409012310"/>
      <w:bookmarkStart w:id="262" w:name="_Toc409012419"/>
      <w:bookmarkStart w:id="263" w:name="_Toc409012205"/>
      <w:bookmarkStart w:id="264" w:name="_Toc409012311"/>
      <w:bookmarkStart w:id="265" w:name="_Toc409012420"/>
      <w:bookmarkStart w:id="266" w:name="_Toc409012206"/>
      <w:bookmarkStart w:id="267" w:name="_Toc409012312"/>
      <w:bookmarkStart w:id="268" w:name="_Toc409012421"/>
      <w:bookmarkStart w:id="269" w:name="_Toc409012207"/>
      <w:bookmarkStart w:id="270" w:name="_Toc409012313"/>
      <w:bookmarkStart w:id="271" w:name="_Toc409012422"/>
      <w:bookmarkStart w:id="272" w:name="_Toc409012208"/>
      <w:bookmarkStart w:id="273" w:name="_Toc409012314"/>
      <w:bookmarkStart w:id="274" w:name="_Toc409012423"/>
      <w:bookmarkStart w:id="275" w:name="_Toc409012209"/>
      <w:bookmarkStart w:id="276" w:name="_Toc409012315"/>
      <w:bookmarkStart w:id="277" w:name="_Toc409012424"/>
      <w:bookmarkStart w:id="278" w:name="_Toc408836588"/>
      <w:bookmarkStart w:id="279" w:name="_Toc408839025"/>
      <w:bookmarkStart w:id="280" w:name="_Toc409012226"/>
      <w:bookmarkStart w:id="281" w:name="_Toc409012332"/>
      <w:bookmarkStart w:id="282" w:name="_Toc409012441"/>
      <w:bookmarkStart w:id="283" w:name="_Toc409012228"/>
      <w:bookmarkStart w:id="284" w:name="_Toc409012334"/>
      <w:bookmarkStart w:id="285" w:name="_Toc409012443"/>
      <w:bookmarkStart w:id="286" w:name="_Toc409012230"/>
      <w:bookmarkStart w:id="287" w:name="_Toc409012336"/>
      <w:bookmarkStart w:id="288" w:name="_Toc409012445"/>
      <w:bookmarkStart w:id="289" w:name="_Toc409012231"/>
      <w:bookmarkStart w:id="290" w:name="_Toc409012337"/>
      <w:bookmarkStart w:id="291" w:name="_Toc409012446"/>
      <w:bookmarkStart w:id="292" w:name="_Toc409012232"/>
      <w:bookmarkStart w:id="293" w:name="_Toc409012338"/>
      <w:bookmarkStart w:id="294" w:name="_Toc409012447"/>
      <w:bookmarkStart w:id="295" w:name="_Toc409012233"/>
      <w:bookmarkStart w:id="296" w:name="_Toc409012339"/>
      <w:bookmarkStart w:id="297" w:name="_Toc409012448"/>
      <w:bookmarkStart w:id="298" w:name="_Toc409012234"/>
      <w:bookmarkStart w:id="299" w:name="_Toc409012340"/>
      <w:bookmarkStart w:id="300" w:name="_Toc409012449"/>
      <w:bookmarkStart w:id="301" w:name="_Toc409012235"/>
      <w:bookmarkStart w:id="302" w:name="_Toc409012341"/>
      <w:bookmarkStart w:id="303" w:name="_Toc409012450"/>
      <w:bookmarkStart w:id="304" w:name="_Toc409012236"/>
      <w:bookmarkStart w:id="305" w:name="_Toc409012342"/>
      <w:bookmarkStart w:id="306" w:name="_Toc409012451"/>
      <w:bookmarkStart w:id="307" w:name="_Toc409012240"/>
      <w:bookmarkStart w:id="308" w:name="_Toc409012346"/>
      <w:bookmarkStart w:id="309" w:name="_Toc409012455"/>
      <w:bookmarkStart w:id="310" w:name="_Toc409012242"/>
      <w:bookmarkStart w:id="311" w:name="_Toc409012348"/>
      <w:bookmarkStart w:id="312" w:name="_Toc409012457"/>
      <w:bookmarkStart w:id="313" w:name="_Toc409012244"/>
      <w:bookmarkStart w:id="314" w:name="_Toc409012350"/>
      <w:bookmarkStart w:id="315" w:name="_Toc409012459"/>
      <w:bookmarkStart w:id="316" w:name="_Toc409012246"/>
      <w:bookmarkStart w:id="317" w:name="_Toc409012352"/>
      <w:bookmarkStart w:id="318" w:name="_Toc409012461"/>
      <w:bookmarkStart w:id="319" w:name="_Toc409012248"/>
      <w:bookmarkStart w:id="320" w:name="_Toc409012354"/>
      <w:bookmarkStart w:id="321" w:name="_Toc40901246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D0126">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1 к приказу</w:t>
      </w:r>
    </w:p>
    <w:p w14:paraId="740D0A9D" w14:textId="77777777" w:rsidR="00C05635" w:rsidRDefault="00C05635" w:rsidP="00C05635">
      <w:pPr>
        <w:spacing w:after="0" w:line="240" w:lineRule="auto"/>
        <w:ind w:firstLine="6946"/>
        <w:rPr>
          <w:rFonts w:ascii="Times New Roman" w:hAnsi="Times New Roman"/>
          <w:sz w:val="24"/>
          <w:szCs w:val="24"/>
          <w:lang w:eastAsia="ru-RU"/>
        </w:rPr>
      </w:pPr>
      <w:r>
        <w:rPr>
          <w:rFonts w:ascii="Times New Roman" w:hAnsi="Times New Roman"/>
          <w:sz w:val="24"/>
          <w:szCs w:val="24"/>
          <w:lang w:eastAsia="ru-RU"/>
        </w:rPr>
        <w:t>ПАО «Интер РАО»</w:t>
      </w:r>
    </w:p>
    <w:p w14:paraId="335D184E" w14:textId="77777777" w:rsidR="00C05635" w:rsidRPr="00BD0126" w:rsidRDefault="00C05635" w:rsidP="00C05635">
      <w:pPr>
        <w:spacing w:after="0" w:line="240" w:lineRule="auto"/>
        <w:ind w:firstLine="6946"/>
        <w:rPr>
          <w:rFonts w:ascii="Times New Roman" w:hAnsi="Times New Roman"/>
          <w:sz w:val="24"/>
          <w:szCs w:val="24"/>
          <w:lang w:eastAsia="ru-RU"/>
        </w:rPr>
      </w:pPr>
      <w:r>
        <w:rPr>
          <w:rFonts w:ascii="Times New Roman" w:hAnsi="Times New Roman"/>
          <w:sz w:val="24"/>
          <w:szCs w:val="24"/>
          <w:lang w:eastAsia="ru-RU"/>
        </w:rPr>
        <w:t>от ___________ № _______</w:t>
      </w:r>
    </w:p>
    <w:p w14:paraId="157A3823" w14:textId="77777777" w:rsidR="00C05635" w:rsidRDefault="00C05635" w:rsidP="00C05635">
      <w:pPr>
        <w:spacing w:after="0" w:line="240" w:lineRule="auto"/>
        <w:jc w:val="right"/>
        <w:rPr>
          <w:rFonts w:ascii="Times New Roman" w:hAnsi="Times New Roman"/>
          <w:sz w:val="24"/>
          <w:szCs w:val="24"/>
          <w:lang w:eastAsia="ru-RU"/>
        </w:rPr>
      </w:pPr>
    </w:p>
    <w:p w14:paraId="0CC85B5A" w14:textId="77777777" w:rsidR="00C05635" w:rsidRPr="001E1A4F" w:rsidRDefault="00C05635" w:rsidP="00C05635">
      <w:pPr>
        <w:spacing w:after="0" w:line="240" w:lineRule="auto"/>
        <w:jc w:val="right"/>
        <w:rPr>
          <w:rFonts w:ascii="Times New Roman" w:hAnsi="Times New Roman"/>
          <w:sz w:val="24"/>
          <w:szCs w:val="24"/>
          <w:lang w:eastAsia="ru-RU"/>
        </w:rPr>
      </w:pPr>
    </w:p>
    <w:p w14:paraId="7D654DDB"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УТВЕРЖДЕНО</w:t>
      </w:r>
    </w:p>
    <w:p w14:paraId="3268B34F"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________________________</w:t>
      </w:r>
    </w:p>
    <w:p w14:paraId="75B3B523"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___ от «___»______20__г.___</w:t>
      </w:r>
    </w:p>
    <w:p w14:paraId="0A38FEF2" w14:textId="77777777" w:rsidR="00C05635" w:rsidRPr="001E1A4F" w:rsidRDefault="00C05635" w:rsidP="00C05635">
      <w:pPr>
        <w:spacing w:after="0" w:line="240" w:lineRule="auto"/>
        <w:rPr>
          <w:rFonts w:ascii="Times New Roman" w:hAnsi="Times New Roman"/>
          <w:sz w:val="24"/>
          <w:szCs w:val="24"/>
          <w:lang w:eastAsia="ru-RU"/>
        </w:rPr>
      </w:pPr>
    </w:p>
    <w:p w14:paraId="47994DE0" w14:textId="77777777" w:rsidR="00C05635" w:rsidRPr="001E1A4F" w:rsidRDefault="00C05635" w:rsidP="00C05635">
      <w:pPr>
        <w:spacing w:after="0" w:line="240" w:lineRule="auto"/>
        <w:rPr>
          <w:rFonts w:ascii="Times New Roman" w:hAnsi="Times New Roman"/>
          <w:sz w:val="24"/>
          <w:szCs w:val="24"/>
          <w:lang w:eastAsia="ru-RU"/>
        </w:rPr>
      </w:pPr>
    </w:p>
    <w:p w14:paraId="5F4D5A8C" w14:textId="77777777" w:rsidR="00C05635" w:rsidRPr="001E1A4F" w:rsidRDefault="00C05635" w:rsidP="00C05635">
      <w:pPr>
        <w:spacing w:after="0" w:line="240" w:lineRule="auto"/>
        <w:rPr>
          <w:rFonts w:ascii="Times New Roman" w:hAnsi="Times New Roman"/>
          <w:sz w:val="24"/>
          <w:szCs w:val="24"/>
          <w:lang w:eastAsia="ru-RU"/>
        </w:rPr>
      </w:pPr>
    </w:p>
    <w:p w14:paraId="35979456" w14:textId="77777777" w:rsidR="00C05635" w:rsidRDefault="00C05635" w:rsidP="00C05635">
      <w:pPr>
        <w:spacing w:after="0" w:line="240" w:lineRule="auto"/>
        <w:rPr>
          <w:rFonts w:ascii="Times New Roman" w:hAnsi="Times New Roman"/>
          <w:sz w:val="24"/>
          <w:szCs w:val="24"/>
          <w:lang w:eastAsia="ru-RU"/>
        </w:rPr>
      </w:pPr>
    </w:p>
    <w:p w14:paraId="13227B2A" w14:textId="77777777" w:rsidR="00C05635" w:rsidRDefault="00C05635" w:rsidP="00C05635">
      <w:pPr>
        <w:spacing w:after="0" w:line="240" w:lineRule="auto"/>
        <w:rPr>
          <w:rFonts w:ascii="Times New Roman" w:hAnsi="Times New Roman"/>
          <w:sz w:val="24"/>
          <w:szCs w:val="24"/>
          <w:lang w:eastAsia="ru-RU"/>
        </w:rPr>
      </w:pPr>
    </w:p>
    <w:p w14:paraId="2CDBBE85" w14:textId="77777777" w:rsidR="00C05635" w:rsidRDefault="00C05635" w:rsidP="00C05635">
      <w:pPr>
        <w:spacing w:after="0" w:line="240" w:lineRule="auto"/>
        <w:rPr>
          <w:rFonts w:ascii="Times New Roman" w:hAnsi="Times New Roman"/>
          <w:sz w:val="24"/>
          <w:szCs w:val="24"/>
          <w:lang w:eastAsia="ru-RU"/>
        </w:rPr>
      </w:pPr>
    </w:p>
    <w:p w14:paraId="0528BA01" w14:textId="77777777" w:rsidR="00C05635" w:rsidRDefault="00C05635" w:rsidP="00C05635">
      <w:pPr>
        <w:spacing w:after="0" w:line="240" w:lineRule="auto"/>
        <w:rPr>
          <w:rFonts w:ascii="Times New Roman" w:hAnsi="Times New Roman"/>
          <w:sz w:val="24"/>
          <w:szCs w:val="24"/>
          <w:lang w:eastAsia="ru-RU"/>
        </w:rPr>
      </w:pPr>
    </w:p>
    <w:p w14:paraId="067468FF" w14:textId="77777777" w:rsidR="00C05635" w:rsidRDefault="00C05635" w:rsidP="00C05635">
      <w:pPr>
        <w:spacing w:after="0" w:line="240" w:lineRule="auto"/>
        <w:rPr>
          <w:rFonts w:ascii="Times New Roman" w:hAnsi="Times New Roman"/>
          <w:sz w:val="24"/>
          <w:szCs w:val="24"/>
          <w:lang w:eastAsia="ru-RU"/>
        </w:rPr>
      </w:pPr>
    </w:p>
    <w:p w14:paraId="3AECADB1" w14:textId="77777777" w:rsidR="00C05635" w:rsidRDefault="00C05635" w:rsidP="00C05635">
      <w:pPr>
        <w:spacing w:after="0" w:line="240" w:lineRule="auto"/>
        <w:rPr>
          <w:rFonts w:ascii="Times New Roman" w:hAnsi="Times New Roman"/>
          <w:sz w:val="24"/>
          <w:szCs w:val="24"/>
          <w:lang w:eastAsia="ru-RU"/>
        </w:rPr>
      </w:pPr>
    </w:p>
    <w:p w14:paraId="24D03BD7" w14:textId="77777777" w:rsidR="00C05635" w:rsidRDefault="00C05635" w:rsidP="00C05635">
      <w:pPr>
        <w:spacing w:after="0" w:line="240" w:lineRule="auto"/>
        <w:rPr>
          <w:rFonts w:ascii="Times New Roman" w:hAnsi="Times New Roman"/>
          <w:sz w:val="24"/>
          <w:szCs w:val="24"/>
          <w:lang w:eastAsia="ru-RU"/>
        </w:rPr>
      </w:pPr>
    </w:p>
    <w:p w14:paraId="63946718" w14:textId="77777777" w:rsidR="00C05635" w:rsidRDefault="00C05635" w:rsidP="00C05635">
      <w:pPr>
        <w:spacing w:after="0" w:line="240" w:lineRule="auto"/>
        <w:rPr>
          <w:rFonts w:ascii="Times New Roman" w:hAnsi="Times New Roman"/>
          <w:sz w:val="24"/>
          <w:szCs w:val="24"/>
          <w:lang w:eastAsia="ru-RU"/>
        </w:rPr>
      </w:pPr>
    </w:p>
    <w:p w14:paraId="4F43E234" w14:textId="77777777" w:rsidR="00C05635" w:rsidRDefault="00C05635" w:rsidP="00C05635">
      <w:pPr>
        <w:spacing w:after="0" w:line="240" w:lineRule="auto"/>
        <w:rPr>
          <w:rFonts w:ascii="Times New Roman" w:hAnsi="Times New Roman"/>
          <w:sz w:val="24"/>
          <w:szCs w:val="24"/>
          <w:lang w:eastAsia="ru-RU"/>
        </w:rPr>
      </w:pPr>
    </w:p>
    <w:p w14:paraId="7A49C09A" w14:textId="77777777" w:rsidR="00C05635" w:rsidRDefault="00C05635" w:rsidP="00C05635">
      <w:pPr>
        <w:spacing w:after="0" w:line="240" w:lineRule="auto"/>
        <w:rPr>
          <w:rFonts w:ascii="Times New Roman" w:hAnsi="Times New Roman"/>
          <w:sz w:val="24"/>
          <w:szCs w:val="24"/>
          <w:lang w:eastAsia="ru-RU"/>
        </w:rPr>
      </w:pPr>
    </w:p>
    <w:p w14:paraId="7A6EBA5E" w14:textId="77777777" w:rsidR="00C05635" w:rsidRDefault="00C05635" w:rsidP="00C05635">
      <w:pPr>
        <w:spacing w:after="0" w:line="240" w:lineRule="auto"/>
        <w:rPr>
          <w:rFonts w:ascii="Times New Roman" w:hAnsi="Times New Roman"/>
          <w:sz w:val="24"/>
          <w:szCs w:val="24"/>
          <w:lang w:eastAsia="ru-RU"/>
        </w:rPr>
      </w:pPr>
    </w:p>
    <w:p w14:paraId="04F0B40B" w14:textId="77777777" w:rsidR="00C05635" w:rsidRDefault="00C05635" w:rsidP="00C05635">
      <w:pPr>
        <w:spacing w:after="0" w:line="240" w:lineRule="auto"/>
        <w:rPr>
          <w:rFonts w:ascii="Times New Roman" w:hAnsi="Times New Roman"/>
          <w:sz w:val="24"/>
          <w:szCs w:val="24"/>
          <w:lang w:eastAsia="ru-RU"/>
        </w:rPr>
      </w:pPr>
    </w:p>
    <w:p w14:paraId="2137C245" w14:textId="77777777" w:rsidR="00C05635" w:rsidRDefault="00C05635" w:rsidP="00C05635">
      <w:pPr>
        <w:spacing w:after="0" w:line="240" w:lineRule="auto"/>
        <w:rPr>
          <w:rFonts w:ascii="Times New Roman" w:hAnsi="Times New Roman"/>
          <w:sz w:val="24"/>
          <w:szCs w:val="24"/>
          <w:lang w:eastAsia="ru-RU"/>
        </w:rPr>
      </w:pPr>
    </w:p>
    <w:p w14:paraId="73249459" w14:textId="77777777" w:rsidR="00C05635" w:rsidRPr="001E1A4F" w:rsidRDefault="00C05635" w:rsidP="00C05635">
      <w:pPr>
        <w:spacing w:after="0" w:line="240" w:lineRule="auto"/>
        <w:rPr>
          <w:rFonts w:ascii="Times New Roman" w:hAnsi="Times New Roman"/>
          <w:sz w:val="24"/>
          <w:szCs w:val="24"/>
          <w:lang w:eastAsia="ru-RU"/>
        </w:rPr>
      </w:pPr>
    </w:p>
    <w:p w14:paraId="5D5C1EE1" w14:textId="77777777" w:rsidR="00C05635" w:rsidRPr="001E1A4F" w:rsidRDefault="00C05635" w:rsidP="00C05635">
      <w:pPr>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Типовое положение</w:t>
      </w:r>
    </w:p>
    <w:p w14:paraId="32198404" w14:textId="77777777" w:rsidR="00C05635" w:rsidRPr="001E1A4F" w:rsidRDefault="00C05635" w:rsidP="00C05635">
      <w:pPr>
        <w:spacing w:after="0" w:line="240" w:lineRule="auto"/>
        <w:jc w:val="center"/>
        <w:rPr>
          <w:rFonts w:ascii="Times New Roman" w:hAnsi="Times New Roman"/>
          <w:sz w:val="24"/>
          <w:szCs w:val="24"/>
          <w:lang w:eastAsia="ru-RU"/>
        </w:rPr>
      </w:pPr>
      <w:r w:rsidRPr="001E1A4F">
        <w:rPr>
          <w:rFonts w:ascii="Times New Roman" w:hAnsi="Times New Roman"/>
          <w:sz w:val="24"/>
          <w:szCs w:val="24"/>
          <w:lang w:eastAsia="ru-RU"/>
        </w:rPr>
        <w:t xml:space="preserve">о порядке проведения регламентированных закупок товаров, работ, услуг </w:t>
      </w:r>
    </w:p>
    <w:p w14:paraId="17EA64F9" w14:textId="77777777" w:rsidR="00C05635" w:rsidRPr="00197F92" w:rsidRDefault="00C05635" w:rsidP="00C05635">
      <w:pPr>
        <w:spacing w:after="0" w:line="240" w:lineRule="auto"/>
        <w:ind w:right="-143"/>
        <w:jc w:val="center"/>
        <w:rPr>
          <w:rFonts w:ascii="Times New Roman" w:hAnsi="Times New Roman"/>
          <w:i/>
          <w:color w:val="FF0000"/>
          <w:sz w:val="24"/>
          <w:szCs w:val="24"/>
          <w:lang w:eastAsia="ru-RU"/>
        </w:rPr>
      </w:pPr>
      <w:r w:rsidRPr="00197F92">
        <w:rPr>
          <w:rFonts w:ascii="Times New Roman" w:hAnsi="Times New Roman"/>
          <w:i/>
          <w:color w:val="FF0000"/>
          <w:sz w:val="24"/>
          <w:szCs w:val="24"/>
          <w:lang w:eastAsia="ru-RU"/>
        </w:rPr>
        <w:t>[для компаний Группы, на которые не распространяется действие Федерального закона от 18.07.2011 №223-ФЗ «О закупках товаров, работ, услуг отдельными видами юридических лиц»]</w:t>
      </w:r>
      <w:r w:rsidRPr="00197F92" w:rsidDel="00534D50">
        <w:rPr>
          <w:rFonts w:ascii="Times New Roman" w:hAnsi="Times New Roman"/>
          <w:i/>
          <w:color w:val="FF0000"/>
          <w:sz w:val="24"/>
          <w:szCs w:val="24"/>
          <w:lang w:eastAsia="ru-RU"/>
        </w:rPr>
        <w:t xml:space="preserve"> </w:t>
      </w:r>
    </w:p>
    <w:p w14:paraId="16305DEE" w14:textId="77777777" w:rsidR="00C05635" w:rsidRPr="001E1A4F" w:rsidRDefault="00C05635" w:rsidP="00C05635">
      <w:pPr>
        <w:spacing w:after="0" w:line="240" w:lineRule="auto"/>
        <w:jc w:val="center"/>
        <w:rPr>
          <w:rFonts w:ascii="Times New Roman" w:hAnsi="Times New Roman"/>
          <w:bCs/>
          <w:sz w:val="24"/>
          <w:szCs w:val="24"/>
          <w:lang w:eastAsia="ru-RU"/>
        </w:rPr>
      </w:pPr>
      <w:r w:rsidRPr="001E1A4F">
        <w:rPr>
          <w:rFonts w:ascii="Times New Roman" w:hAnsi="Times New Roman"/>
          <w:bCs/>
          <w:iCs/>
          <w:sz w:val="24"/>
          <w:szCs w:val="24"/>
          <w:lang w:eastAsia="ru-RU"/>
        </w:rPr>
        <w:t>(новая редакция)</w:t>
      </w:r>
    </w:p>
    <w:p w14:paraId="58903326" w14:textId="77777777" w:rsidR="00C05635" w:rsidRPr="001E1A4F" w:rsidRDefault="00C05635" w:rsidP="00C05635">
      <w:pPr>
        <w:spacing w:after="0" w:line="240" w:lineRule="auto"/>
        <w:rPr>
          <w:rFonts w:ascii="Times New Roman" w:hAnsi="Times New Roman"/>
          <w:sz w:val="24"/>
          <w:szCs w:val="24"/>
          <w:lang w:eastAsia="ru-RU"/>
        </w:rPr>
      </w:pPr>
    </w:p>
    <w:p w14:paraId="2F0721C8" w14:textId="77777777" w:rsidR="00C05635" w:rsidRPr="001E1A4F" w:rsidRDefault="00C05635" w:rsidP="00C05635">
      <w:pPr>
        <w:spacing w:after="0" w:line="240" w:lineRule="auto"/>
        <w:rPr>
          <w:rFonts w:ascii="Times New Roman" w:hAnsi="Times New Roman"/>
          <w:sz w:val="24"/>
          <w:szCs w:val="24"/>
          <w:lang w:eastAsia="ru-RU"/>
        </w:rPr>
      </w:pPr>
    </w:p>
    <w:p w14:paraId="3FA7BB7D" w14:textId="77777777" w:rsidR="00C05635" w:rsidRPr="001E1A4F" w:rsidRDefault="00C05635" w:rsidP="00C05635">
      <w:pPr>
        <w:spacing w:after="0" w:line="240" w:lineRule="auto"/>
        <w:rPr>
          <w:rFonts w:ascii="Times New Roman" w:hAnsi="Times New Roman"/>
          <w:sz w:val="24"/>
          <w:szCs w:val="24"/>
          <w:lang w:eastAsia="ru-RU"/>
        </w:rPr>
      </w:pPr>
    </w:p>
    <w:p w14:paraId="20D08F57" w14:textId="77777777" w:rsidR="00C05635" w:rsidRPr="001E1A4F" w:rsidRDefault="00C05635" w:rsidP="00C05635">
      <w:pPr>
        <w:spacing w:after="0" w:line="240" w:lineRule="auto"/>
        <w:rPr>
          <w:rFonts w:ascii="Times New Roman" w:hAnsi="Times New Roman"/>
          <w:sz w:val="24"/>
          <w:szCs w:val="24"/>
          <w:lang w:eastAsia="ru-RU"/>
        </w:rPr>
      </w:pPr>
    </w:p>
    <w:p w14:paraId="7C17C9C7" w14:textId="77777777" w:rsidR="00C05635" w:rsidRPr="001E1A4F" w:rsidRDefault="00C05635" w:rsidP="00C05635">
      <w:pPr>
        <w:spacing w:after="0" w:line="240" w:lineRule="auto"/>
        <w:rPr>
          <w:rFonts w:ascii="Times New Roman" w:hAnsi="Times New Roman"/>
          <w:sz w:val="24"/>
          <w:szCs w:val="24"/>
          <w:lang w:eastAsia="ru-RU"/>
        </w:rPr>
      </w:pPr>
    </w:p>
    <w:p w14:paraId="37A4DAF1" w14:textId="77777777" w:rsidR="00C05635" w:rsidRPr="001E1A4F" w:rsidRDefault="00C05635" w:rsidP="00C05635">
      <w:pPr>
        <w:spacing w:after="0" w:line="240" w:lineRule="auto"/>
        <w:rPr>
          <w:rFonts w:ascii="Times New Roman" w:hAnsi="Times New Roman"/>
          <w:sz w:val="24"/>
          <w:szCs w:val="24"/>
          <w:lang w:eastAsia="ru-RU"/>
        </w:rPr>
      </w:pPr>
    </w:p>
    <w:p w14:paraId="4A702EEF" w14:textId="77777777" w:rsidR="00C05635" w:rsidRPr="001E1A4F" w:rsidRDefault="00C05635" w:rsidP="00C05635">
      <w:pPr>
        <w:spacing w:after="0" w:line="240" w:lineRule="auto"/>
        <w:rPr>
          <w:rFonts w:ascii="Times New Roman" w:hAnsi="Times New Roman"/>
          <w:sz w:val="24"/>
          <w:szCs w:val="24"/>
          <w:lang w:eastAsia="ru-RU"/>
        </w:rPr>
      </w:pPr>
    </w:p>
    <w:p w14:paraId="4CC5696E" w14:textId="77777777" w:rsidR="00C05635" w:rsidRPr="001E1A4F" w:rsidRDefault="00C05635" w:rsidP="00C05635">
      <w:pPr>
        <w:spacing w:after="0" w:line="240" w:lineRule="auto"/>
        <w:rPr>
          <w:rFonts w:ascii="Times New Roman" w:hAnsi="Times New Roman"/>
          <w:sz w:val="24"/>
          <w:szCs w:val="24"/>
          <w:lang w:eastAsia="ru-RU"/>
        </w:rPr>
      </w:pPr>
    </w:p>
    <w:p w14:paraId="2F8B96A5" w14:textId="77777777" w:rsidR="00C05635" w:rsidRPr="001E1A4F" w:rsidRDefault="00C05635" w:rsidP="00C05635">
      <w:pPr>
        <w:spacing w:after="0" w:line="240" w:lineRule="auto"/>
        <w:rPr>
          <w:rFonts w:ascii="Times New Roman" w:hAnsi="Times New Roman"/>
          <w:sz w:val="24"/>
          <w:szCs w:val="24"/>
          <w:lang w:eastAsia="ru-RU"/>
        </w:rPr>
      </w:pPr>
    </w:p>
    <w:p w14:paraId="191F0DA9" w14:textId="77777777" w:rsidR="00C05635" w:rsidRPr="001E1A4F" w:rsidRDefault="00C05635" w:rsidP="00C05635">
      <w:pPr>
        <w:spacing w:after="0" w:line="240" w:lineRule="auto"/>
        <w:rPr>
          <w:rFonts w:ascii="Times New Roman" w:hAnsi="Times New Roman"/>
          <w:sz w:val="24"/>
          <w:szCs w:val="24"/>
          <w:lang w:eastAsia="ru-RU"/>
        </w:rPr>
      </w:pPr>
    </w:p>
    <w:p w14:paraId="498A9B86" w14:textId="657D4370" w:rsidR="000E4BC2" w:rsidRDefault="000E4BC2" w:rsidP="00C05635">
      <w:pPr>
        <w:spacing w:after="0" w:line="240" w:lineRule="auto"/>
        <w:rPr>
          <w:rFonts w:ascii="Times New Roman" w:hAnsi="Times New Roman"/>
          <w:sz w:val="24"/>
          <w:szCs w:val="24"/>
          <w:lang w:eastAsia="ru-RU"/>
        </w:rPr>
      </w:pPr>
    </w:p>
    <w:p w14:paraId="1190FEC6" w14:textId="77777777" w:rsidR="000E4BC2" w:rsidRPr="001E1A4F" w:rsidRDefault="000E4BC2" w:rsidP="00C05635">
      <w:pPr>
        <w:spacing w:after="0" w:line="240" w:lineRule="auto"/>
        <w:rPr>
          <w:rFonts w:ascii="Times New Roman" w:hAnsi="Times New Roman"/>
          <w:sz w:val="24"/>
          <w:szCs w:val="24"/>
          <w:lang w:eastAsia="ru-RU"/>
        </w:rPr>
      </w:pPr>
    </w:p>
    <w:p w14:paraId="134B05C3" w14:textId="77777777" w:rsidR="00C05635" w:rsidRPr="001E1A4F" w:rsidRDefault="00C05635" w:rsidP="00C05635">
      <w:pPr>
        <w:spacing w:after="0" w:line="240" w:lineRule="auto"/>
        <w:rPr>
          <w:rFonts w:ascii="Times New Roman" w:hAnsi="Times New Roman"/>
          <w:sz w:val="24"/>
          <w:szCs w:val="24"/>
          <w:lang w:eastAsia="ru-RU"/>
        </w:rPr>
      </w:pPr>
    </w:p>
    <w:p w14:paraId="69B06E0E" w14:textId="77777777" w:rsidR="00D16185" w:rsidRDefault="00D16185" w:rsidP="00C05635">
      <w:pPr>
        <w:spacing w:after="0" w:line="240" w:lineRule="auto"/>
        <w:jc w:val="center"/>
        <w:rPr>
          <w:rFonts w:ascii="Times New Roman" w:hAnsi="Times New Roman"/>
          <w:sz w:val="24"/>
          <w:szCs w:val="24"/>
          <w:lang w:eastAsia="ru-RU"/>
        </w:rPr>
      </w:pPr>
    </w:p>
    <w:p w14:paraId="4028CB41" w14:textId="77894F34" w:rsidR="00C05635" w:rsidRPr="001E1A4F" w:rsidRDefault="00C05635" w:rsidP="00C05635">
      <w:pPr>
        <w:spacing w:after="0" w:line="240" w:lineRule="auto"/>
        <w:jc w:val="center"/>
        <w:rPr>
          <w:rFonts w:ascii="Times New Roman" w:hAnsi="Times New Roman"/>
          <w:sz w:val="24"/>
          <w:szCs w:val="24"/>
          <w:lang w:eastAsia="ru-RU"/>
        </w:rPr>
      </w:pPr>
      <w:r w:rsidRPr="001E1A4F">
        <w:rPr>
          <w:rFonts w:ascii="Times New Roman" w:hAnsi="Times New Roman"/>
          <w:sz w:val="24"/>
          <w:szCs w:val="24"/>
          <w:lang w:eastAsia="ru-RU"/>
        </w:rPr>
        <w:t>Москва</w:t>
      </w:r>
    </w:p>
    <w:p w14:paraId="780A460A" w14:textId="77777777" w:rsidR="00C05635" w:rsidRPr="001E1A4F" w:rsidRDefault="00C05635" w:rsidP="00C05635">
      <w:pPr>
        <w:spacing w:after="0" w:line="240" w:lineRule="auto"/>
        <w:jc w:val="center"/>
        <w:rPr>
          <w:rFonts w:ascii="Times New Roman" w:hAnsi="Times New Roman"/>
          <w:sz w:val="24"/>
          <w:szCs w:val="24"/>
          <w:lang w:eastAsia="ru-RU"/>
        </w:rPr>
      </w:pPr>
      <w:r w:rsidRPr="001E1A4F">
        <w:rPr>
          <w:rFonts w:ascii="Times New Roman" w:hAnsi="Times New Roman"/>
          <w:sz w:val="24"/>
          <w:szCs w:val="24"/>
          <w:lang w:eastAsia="ru-RU"/>
        </w:rPr>
        <w:t>20</w:t>
      </w:r>
      <w:r>
        <w:rPr>
          <w:rFonts w:ascii="Times New Roman" w:hAnsi="Times New Roman"/>
          <w:sz w:val="24"/>
          <w:szCs w:val="24"/>
          <w:lang w:eastAsia="ru-RU"/>
        </w:rPr>
        <w:t>23</w:t>
      </w:r>
    </w:p>
    <w:p w14:paraId="73F45351" w14:textId="65003A43" w:rsidR="00735DD7" w:rsidRDefault="00207332" w:rsidP="00C05635">
      <w:pPr>
        <w:spacing w:after="0" w:line="240" w:lineRule="auto"/>
        <w:rPr>
          <w:rFonts w:ascii="Times New Roman" w:hAnsi="Times New Roman"/>
          <w:sz w:val="24"/>
          <w:szCs w:val="24"/>
          <w:lang w:eastAsia="ru-RU"/>
        </w:rPr>
        <w:sectPr w:rsidR="00735DD7" w:rsidSect="00735DD7">
          <w:headerReference w:type="default" r:id="rId13"/>
          <w:headerReference w:type="first" r:id="rId14"/>
          <w:pgSz w:w="11906" w:h="16838"/>
          <w:pgMar w:top="1418" w:right="737" w:bottom="907" w:left="1134" w:header="709" w:footer="709" w:gutter="0"/>
          <w:pgNumType w:start="1"/>
          <w:cols w:space="708"/>
          <w:titlePg/>
          <w:docGrid w:linePitch="360"/>
        </w:sect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4C7FA26" wp14:editId="2CB06039">
                <wp:simplePos x="0" y="0"/>
                <wp:positionH relativeFrom="column">
                  <wp:posOffset>5879493</wp:posOffset>
                </wp:positionH>
                <wp:positionV relativeFrom="paragraph">
                  <wp:posOffset>257313</wp:posOffset>
                </wp:positionV>
                <wp:extent cx="583095" cy="251791"/>
                <wp:effectExtent l="0" t="0" r="26670" b="15240"/>
                <wp:wrapNone/>
                <wp:docPr id="1" name="Прямоугольник 1"/>
                <wp:cNvGraphicFramePr/>
                <a:graphic xmlns:a="http://schemas.openxmlformats.org/drawingml/2006/main">
                  <a:graphicData uri="http://schemas.microsoft.com/office/word/2010/wordprocessingShape">
                    <wps:wsp>
                      <wps:cNvSpPr/>
                      <wps:spPr>
                        <a:xfrm>
                          <a:off x="0" y="0"/>
                          <a:ext cx="583095" cy="2517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4F2AB" id="Прямоугольник 1" o:spid="_x0000_s1026" style="position:absolute;margin-left:462.95pt;margin-top:20.25pt;width:45.9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" fillcolor="white [3212]" strokecolor="white [3212]" strokeweight="1pt"/>
            </w:pict>
          </mc:Fallback>
        </mc:AlternateContent>
      </w:r>
      <w:r w:rsidR="00C05635" w:rsidRPr="001E1A4F">
        <w:rPr>
          <w:rFonts w:ascii="Times New Roman" w:hAnsi="Times New Roman"/>
          <w:sz w:val="24"/>
          <w:szCs w:val="24"/>
          <w:lang w:eastAsia="ru-RU"/>
        </w:rPr>
        <w:br w:type="page"/>
      </w:r>
    </w:p>
    <w:p w14:paraId="3D2DEE23" w14:textId="43C19169" w:rsidR="00C05635" w:rsidRPr="001E1A4F" w:rsidRDefault="00C05635" w:rsidP="00C05635">
      <w:pPr>
        <w:spacing w:after="0" w:line="240" w:lineRule="auto"/>
        <w:rPr>
          <w:rFonts w:ascii="Times New Roman" w:hAnsi="Times New Roman"/>
          <w:sz w:val="24"/>
          <w:szCs w:val="24"/>
          <w:lang w:eastAsia="ru-RU"/>
        </w:rPr>
      </w:pPr>
    </w:p>
    <w:p w14:paraId="26157BF9" w14:textId="77777777" w:rsidR="00C05635" w:rsidRPr="001E1A4F" w:rsidRDefault="00C05635" w:rsidP="00C05635">
      <w:pPr>
        <w:spacing w:after="0" w:line="240" w:lineRule="auto"/>
        <w:rPr>
          <w:rFonts w:ascii="Times New Roman" w:hAnsi="Times New Roman"/>
          <w:sz w:val="24"/>
          <w:szCs w:val="24"/>
          <w:lang w:eastAsia="ru-RU"/>
        </w:rPr>
      </w:pPr>
    </w:p>
    <w:p w14:paraId="2141CF55" w14:textId="77777777" w:rsidR="00C05635" w:rsidRPr="001E1A4F" w:rsidRDefault="00C05635" w:rsidP="00C05635">
      <w:pPr>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СОДЕРЖАНИЕ</w:t>
      </w:r>
    </w:p>
    <w:p w14:paraId="248DFE06" w14:textId="73E1902B" w:rsidR="00A03EDD" w:rsidRDefault="00C05635">
      <w:pPr>
        <w:pStyle w:val="15"/>
        <w:rPr>
          <w:rFonts w:asciiTheme="minorHAnsi" w:eastAsiaTheme="minorEastAsia" w:hAnsiTheme="minorHAnsi" w:cstheme="minorBidi"/>
          <w:noProof/>
          <w:sz w:val="22"/>
          <w:szCs w:val="22"/>
        </w:rPr>
      </w:pPr>
      <w:r w:rsidRPr="001E1A4F">
        <w:rPr>
          <w:b/>
          <w:bCs/>
          <w:iCs/>
          <w:noProof/>
          <w:kern w:val="32"/>
        </w:rPr>
        <w:fldChar w:fldCharType="begin"/>
      </w:r>
      <w:r w:rsidRPr="001E1A4F">
        <w:rPr>
          <w:b/>
          <w:bCs/>
          <w:iCs/>
          <w:noProof/>
          <w:kern w:val="32"/>
        </w:rPr>
        <w:instrText xml:space="preserve"> TOC \o "1-3" \h \z \u </w:instrText>
      </w:r>
      <w:r w:rsidRPr="001E1A4F">
        <w:rPr>
          <w:b/>
          <w:bCs/>
          <w:iCs/>
          <w:noProof/>
          <w:kern w:val="32"/>
        </w:rPr>
        <w:fldChar w:fldCharType="separate"/>
      </w:r>
      <w:hyperlink w:anchor="_Toc137560024" w:history="1">
        <w:r w:rsidR="00A03EDD" w:rsidRPr="002A506B">
          <w:rPr>
            <w:rStyle w:val="ad"/>
            <w:b/>
            <w:bCs/>
            <w:iCs/>
            <w:noProof/>
            <w:snapToGrid w:val="0"/>
            <w:kern w:val="32"/>
          </w:rPr>
          <w:t>Глава I. Общие положения</w:t>
        </w:r>
        <w:r w:rsidR="00A03EDD">
          <w:rPr>
            <w:noProof/>
            <w:webHidden/>
          </w:rPr>
          <w:tab/>
        </w:r>
        <w:r w:rsidR="00A03EDD">
          <w:rPr>
            <w:noProof/>
            <w:webHidden/>
          </w:rPr>
          <w:fldChar w:fldCharType="begin"/>
        </w:r>
        <w:r w:rsidR="00A03EDD">
          <w:rPr>
            <w:noProof/>
            <w:webHidden/>
          </w:rPr>
          <w:instrText xml:space="preserve"> PAGEREF _Toc137560024 \h </w:instrText>
        </w:r>
        <w:r w:rsidR="00A03EDD">
          <w:rPr>
            <w:noProof/>
            <w:webHidden/>
          </w:rPr>
        </w:r>
        <w:r w:rsidR="00A03EDD">
          <w:rPr>
            <w:noProof/>
            <w:webHidden/>
          </w:rPr>
          <w:fldChar w:fldCharType="separate"/>
        </w:r>
        <w:r w:rsidR="00A03EDD">
          <w:rPr>
            <w:noProof/>
            <w:webHidden/>
          </w:rPr>
          <w:t>3</w:t>
        </w:r>
        <w:r w:rsidR="00A03EDD">
          <w:rPr>
            <w:noProof/>
            <w:webHidden/>
          </w:rPr>
          <w:fldChar w:fldCharType="end"/>
        </w:r>
      </w:hyperlink>
    </w:p>
    <w:p w14:paraId="7656E26D" w14:textId="32983E0F" w:rsidR="00A03EDD" w:rsidRDefault="00FB2A87">
      <w:pPr>
        <w:pStyle w:val="15"/>
        <w:rPr>
          <w:rFonts w:asciiTheme="minorHAnsi" w:eastAsiaTheme="minorEastAsia" w:hAnsiTheme="minorHAnsi" w:cstheme="minorBidi"/>
          <w:noProof/>
          <w:sz w:val="22"/>
          <w:szCs w:val="22"/>
        </w:rPr>
      </w:pPr>
      <w:hyperlink w:anchor="_Toc137560025" w:history="1">
        <w:r w:rsidR="00A03EDD" w:rsidRPr="002A506B">
          <w:rPr>
            <w:rStyle w:val="ad"/>
            <w:b/>
            <w:bCs/>
            <w:noProof/>
            <w:kern w:val="32"/>
          </w:rPr>
          <w:t>1.</w:t>
        </w:r>
        <w:r w:rsidR="00A03EDD">
          <w:rPr>
            <w:rFonts w:asciiTheme="minorHAnsi" w:eastAsiaTheme="minorEastAsia" w:hAnsiTheme="minorHAnsi" w:cstheme="minorBidi"/>
            <w:noProof/>
            <w:sz w:val="22"/>
            <w:szCs w:val="22"/>
          </w:rPr>
          <w:tab/>
        </w:r>
        <w:r w:rsidR="00A03EDD" w:rsidRPr="002A506B">
          <w:rPr>
            <w:rStyle w:val="ad"/>
            <w:b/>
            <w:bCs/>
            <w:noProof/>
            <w:kern w:val="32"/>
          </w:rPr>
          <w:t>Термины и определения</w:t>
        </w:r>
        <w:r w:rsidR="00A03EDD">
          <w:rPr>
            <w:noProof/>
            <w:webHidden/>
          </w:rPr>
          <w:tab/>
        </w:r>
        <w:r w:rsidR="00A03EDD">
          <w:rPr>
            <w:noProof/>
            <w:webHidden/>
          </w:rPr>
          <w:fldChar w:fldCharType="begin"/>
        </w:r>
        <w:r w:rsidR="00A03EDD">
          <w:rPr>
            <w:noProof/>
            <w:webHidden/>
          </w:rPr>
          <w:instrText xml:space="preserve"> PAGEREF _Toc137560025 \h </w:instrText>
        </w:r>
        <w:r w:rsidR="00A03EDD">
          <w:rPr>
            <w:noProof/>
            <w:webHidden/>
          </w:rPr>
        </w:r>
        <w:r w:rsidR="00A03EDD">
          <w:rPr>
            <w:noProof/>
            <w:webHidden/>
          </w:rPr>
          <w:fldChar w:fldCharType="separate"/>
        </w:r>
        <w:r w:rsidR="00A03EDD">
          <w:rPr>
            <w:noProof/>
            <w:webHidden/>
          </w:rPr>
          <w:t>3</w:t>
        </w:r>
        <w:r w:rsidR="00A03EDD">
          <w:rPr>
            <w:noProof/>
            <w:webHidden/>
          </w:rPr>
          <w:fldChar w:fldCharType="end"/>
        </w:r>
      </w:hyperlink>
    </w:p>
    <w:p w14:paraId="7E395CEA" w14:textId="09D34C3E" w:rsidR="00A03EDD" w:rsidRDefault="00FB2A87">
      <w:pPr>
        <w:pStyle w:val="15"/>
        <w:rPr>
          <w:rFonts w:asciiTheme="minorHAnsi" w:eastAsiaTheme="minorEastAsia" w:hAnsiTheme="minorHAnsi" w:cstheme="minorBidi"/>
          <w:noProof/>
          <w:sz w:val="22"/>
          <w:szCs w:val="22"/>
        </w:rPr>
      </w:pPr>
      <w:hyperlink w:anchor="_Toc137560026" w:history="1">
        <w:r w:rsidR="00A03EDD" w:rsidRPr="002A506B">
          <w:rPr>
            <w:rStyle w:val="ad"/>
            <w:b/>
            <w:bCs/>
            <w:noProof/>
            <w:kern w:val="32"/>
          </w:rPr>
          <w:t>2.</w:t>
        </w:r>
        <w:r w:rsidR="00A03EDD">
          <w:rPr>
            <w:rFonts w:asciiTheme="minorHAnsi" w:eastAsiaTheme="minorEastAsia" w:hAnsiTheme="minorHAnsi" w:cstheme="minorBidi"/>
            <w:noProof/>
            <w:sz w:val="22"/>
            <w:szCs w:val="22"/>
          </w:rPr>
          <w:tab/>
        </w:r>
        <w:r w:rsidR="00A03EDD" w:rsidRPr="002A506B">
          <w:rPr>
            <w:rStyle w:val="ad"/>
            <w:b/>
            <w:bCs/>
            <w:noProof/>
            <w:kern w:val="32"/>
          </w:rPr>
          <w:t>Назначение и область применения настоящего Положения и исключения из него</w:t>
        </w:r>
        <w:r w:rsidR="00A03EDD">
          <w:rPr>
            <w:noProof/>
            <w:webHidden/>
          </w:rPr>
          <w:tab/>
        </w:r>
        <w:r w:rsidR="00A03EDD">
          <w:rPr>
            <w:noProof/>
            <w:webHidden/>
          </w:rPr>
          <w:fldChar w:fldCharType="begin"/>
        </w:r>
        <w:r w:rsidR="00A03EDD">
          <w:rPr>
            <w:noProof/>
            <w:webHidden/>
          </w:rPr>
          <w:instrText xml:space="preserve"> PAGEREF _Toc137560026 \h </w:instrText>
        </w:r>
        <w:r w:rsidR="00A03EDD">
          <w:rPr>
            <w:noProof/>
            <w:webHidden/>
          </w:rPr>
        </w:r>
        <w:r w:rsidR="00A03EDD">
          <w:rPr>
            <w:noProof/>
            <w:webHidden/>
          </w:rPr>
          <w:fldChar w:fldCharType="separate"/>
        </w:r>
        <w:r w:rsidR="00A03EDD">
          <w:rPr>
            <w:noProof/>
            <w:webHidden/>
          </w:rPr>
          <w:t>8</w:t>
        </w:r>
        <w:r w:rsidR="00A03EDD">
          <w:rPr>
            <w:noProof/>
            <w:webHidden/>
          </w:rPr>
          <w:fldChar w:fldCharType="end"/>
        </w:r>
      </w:hyperlink>
    </w:p>
    <w:p w14:paraId="79AE7DCE" w14:textId="03206E67" w:rsidR="00A03EDD" w:rsidRDefault="00FB2A87">
      <w:pPr>
        <w:pStyle w:val="15"/>
        <w:rPr>
          <w:rFonts w:asciiTheme="minorHAnsi" w:eastAsiaTheme="minorEastAsia" w:hAnsiTheme="minorHAnsi" w:cstheme="minorBidi"/>
          <w:noProof/>
          <w:sz w:val="22"/>
          <w:szCs w:val="22"/>
        </w:rPr>
      </w:pPr>
      <w:hyperlink w:anchor="_Toc137560027" w:history="1">
        <w:r w:rsidR="00A03EDD" w:rsidRPr="002A506B">
          <w:rPr>
            <w:rStyle w:val="ad"/>
            <w:b/>
            <w:bCs/>
            <w:noProof/>
            <w:kern w:val="32"/>
          </w:rPr>
          <w:t>3.</w:t>
        </w:r>
        <w:r w:rsidR="00A03EDD">
          <w:rPr>
            <w:rFonts w:asciiTheme="minorHAnsi" w:eastAsiaTheme="minorEastAsia" w:hAnsiTheme="minorHAnsi" w:cstheme="minorBidi"/>
            <w:noProof/>
            <w:sz w:val="22"/>
            <w:szCs w:val="22"/>
          </w:rPr>
          <w:tab/>
        </w:r>
        <w:r w:rsidR="00A03EDD" w:rsidRPr="002A506B">
          <w:rPr>
            <w:rStyle w:val="ad"/>
            <w:b/>
            <w:bCs/>
            <w:noProof/>
            <w:kern w:val="32"/>
          </w:rPr>
          <w:t>Органы Общества, осуществляющие управление закупочной деятельностью, и субъекты процесса</w:t>
        </w:r>
        <w:r w:rsidR="00A03EDD">
          <w:rPr>
            <w:noProof/>
            <w:webHidden/>
          </w:rPr>
          <w:tab/>
        </w:r>
        <w:r w:rsidR="00A03EDD">
          <w:rPr>
            <w:noProof/>
            <w:webHidden/>
          </w:rPr>
          <w:fldChar w:fldCharType="begin"/>
        </w:r>
        <w:r w:rsidR="00A03EDD">
          <w:rPr>
            <w:noProof/>
            <w:webHidden/>
          </w:rPr>
          <w:instrText xml:space="preserve"> PAGEREF _Toc137560027 \h </w:instrText>
        </w:r>
        <w:r w:rsidR="00A03EDD">
          <w:rPr>
            <w:noProof/>
            <w:webHidden/>
          </w:rPr>
        </w:r>
        <w:r w:rsidR="00A03EDD">
          <w:rPr>
            <w:noProof/>
            <w:webHidden/>
          </w:rPr>
          <w:fldChar w:fldCharType="separate"/>
        </w:r>
        <w:r w:rsidR="00A03EDD">
          <w:rPr>
            <w:noProof/>
            <w:webHidden/>
          </w:rPr>
          <w:t>10</w:t>
        </w:r>
        <w:r w:rsidR="00A03EDD">
          <w:rPr>
            <w:noProof/>
            <w:webHidden/>
          </w:rPr>
          <w:fldChar w:fldCharType="end"/>
        </w:r>
      </w:hyperlink>
    </w:p>
    <w:p w14:paraId="361D5155" w14:textId="67D0ACE5" w:rsidR="00A03EDD" w:rsidRDefault="00FB2A87">
      <w:pPr>
        <w:pStyle w:val="15"/>
        <w:rPr>
          <w:rFonts w:asciiTheme="minorHAnsi" w:eastAsiaTheme="minorEastAsia" w:hAnsiTheme="minorHAnsi" w:cstheme="minorBidi"/>
          <w:noProof/>
          <w:sz w:val="22"/>
          <w:szCs w:val="22"/>
        </w:rPr>
      </w:pPr>
      <w:hyperlink w:anchor="_Toc137560028" w:history="1">
        <w:r w:rsidR="00A03EDD" w:rsidRPr="002A506B">
          <w:rPr>
            <w:rStyle w:val="ad"/>
            <w:b/>
            <w:bCs/>
            <w:noProof/>
            <w:kern w:val="32"/>
          </w:rPr>
          <w:t>4.</w:t>
        </w:r>
        <w:r w:rsidR="00A03EDD">
          <w:rPr>
            <w:rFonts w:asciiTheme="minorHAnsi" w:eastAsiaTheme="minorEastAsia" w:hAnsiTheme="minorHAnsi" w:cstheme="minorBidi"/>
            <w:noProof/>
            <w:sz w:val="22"/>
            <w:szCs w:val="22"/>
          </w:rPr>
          <w:tab/>
        </w:r>
        <w:r w:rsidR="00A03EDD" w:rsidRPr="002A506B">
          <w:rPr>
            <w:rStyle w:val="ad"/>
            <w:b/>
            <w:bCs/>
            <w:noProof/>
            <w:kern w:val="32"/>
          </w:rPr>
          <w:t>Права, обязанности и ответственность Закупающих работников</w:t>
        </w:r>
        <w:r w:rsidR="00A03EDD">
          <w:rPr>
            <w:noProof/>
            <w:webHidden/>
          </w:rPr>
          <w:tab/>
        </w:r>
        <w:r w:rsidR="00A03EDD">
          <w:rPr>
            <w:noProof/>
            <w:webHidden/>
          </w:rPr>
          <w:fldChar w:fldCharType="begin"/>
        </w:r>
        <w:r w:rsidR="00A03EDD">
          <w:rPr>
            <w:noProof/>
            <w:webHidden/>
          </w:rPr>
          <w:instrText xml:space="preserve"> PAGEREF _Toc137560028 \h </w:instrText>
        </w:r>
        <w:r w:rsidR="00A03EDD">
          <w:rPr>
            <w:noProof/>
            <w:webHidden/>
          </w:rPr>
        </w:r>
        <w:r w:rsidR="00A03EDD">
          <w:rPr>
            <w:noProof/>
            <w:webHidden/>
          </w:rPr>
          <w:fldChar w:fldCharType="separate"/>
        </w:r>
        <w:r w:rsidR="00A03EDD">
          <w:rPr>
            <w:noProof/>
            <w:webHidden/>
          </w:rPr>
          <w:t>15</w:t>
        </w:r>
        <w:r w:rsidR="00A03EDD">
          <w:rPr>
            <w:noProof/>
            <w:webHidden/>
          </w:rPr>
          <w:fldChar w:fldCharType="end"/>
        </w:r>
      </w:hyperlink>
    </w:p>
    <w:p w14:paraId="1DC5E958" w14:textId="2827631A" w:rsidR="00A03EDD" w:rsidRDefault="00FB2A87">
      <w:pPr>
        <w:pStyle w:val="15"/>
        <w:rPr>
          <w:rFonts w:asciiTheme="minorHAnsi" w:eastAsiaTheme="minorEastAsia" w:hAnsiTheme="minorHAnsi" w:cstheme="minorBidi"/>
          <w:noProof/>
          <w:sz w:val="22"/>
          <w:szCs w:val="22"/>
        </w:rPr>
      </w:pPr>
      <w:hyperlink w:anchor="_Toc137560029" w:history="1">
        <w:r w:rsidR="00A03EDD" w:rsidRPr="002A506B">
          <w:rPr>
            <w:rStyle w:val="ad"/>
            <w:b/>
            <w:bCs/>
            <w:noProof/>
            <w:kern w:val="32"/>
          </w:rPr>
          <w:t>5.</w:t>
        </w:r>
        <w:r w:rsidR="00A03EDD">
          <w:rPr>
            <w:rFonts w:asciiTheme="minorHAnsi" w:eastAsiaTheme="minorEastAsia" w:hAnsiTheme="minorHAnsi" w:cstheme="minorBidi"/>
            <w:noProof/>
            <w:sz w:val="22"/>
            <w:szCs w:val="22"/>
          </w:rPr>
          <w:tab/>
        </w:r>
        <w:r w:rsidR="00A03EDD" w:rsidRPr="002A506B">
          <w:rPr>
            <w:rStyle w:val="ad"/>
            <w:b/>
            <w:bCs/>
            <w:noProof/>
            <w:kern w:val="32"/>
          </w:rPr>
          <w:t>Требования к закупаемой Продукции</w:t>
        </w:r>
        <w:r w:rsidR="00A03EDD">
          <w:rPr>
            <w:noProof/>
            <w:webHidden/>
          </w:rPr>
          <w:tab/>
        </w:r>
        <w:r w:rsidR="00A03EDD">
          <w:rPr>
            <w:noProof/>
            <w:webHidden/>
          </w:rPr>
          <w:fldChar w:fldCharType="begin"/>
        </w:r>
        <w:r w:rsidR="00A03EDD">
          <w:rPr>
            <w:noProof/>
            <w:webHidden/>
          </w:rPr>
          <w:instrText xml:space="preserve"> PAGEREF _Toc137560029 \h </w:instrText>
        </w:r>
        <w:r w:rsidR="00A03EDD">
          <w:rPr>
            <w:noProof/>
            <w:webHidden/>
          </w:rPr>
        </w:r>
        <w:r w:rsidR="00A03EDD">
          <w:rPr>
            <w:noProof/>
            <w:webHidden/>
          </w:rPr>
          <w:fldChar w:fldCharType="separate"/>
        </w:r>
        <w:r w:rsidR="00A03EDD">
          <w:rPr>
            <w:noProof/>
            <w:webHidden/>
          </w:rPr>
          <w:t>16</w:t>
        </w:r>
        <w:r w:rsidR="00A03EDD">
          <w:rPr>
            <w:noProof/>
            <w:webHidden/>
          </w:rPr>
          <w:fldChar w:fldCharType="end"/>
        </w:r>
      </w:hyperlink>
    </w:p>
    <w:p w14:paraId="4C95A90A" w14:textId="5C5F58ED" w:rsidR="00A03EDD" w:rsidRDefault="00FB2A87">
      <w:pPr>
        <w:pStyle w:val="15"/>
        <w:rPr>
          <w:rFonts w:asciiTheme="minorHAnsi" w:eastAsiaTheme="minorEastAsia" w:hAnsiTheme="minorHAnsi" w:cstheme="minorBidi"/>
          <w:noProof/>
          <w:sz w:val="22"/>
          <w:szCs w:val="22"/>
        </w:rPr>
      </w:pPr>
      <w:hyperlink w:anchor="_Toc137560030" w:history="1">
        <w:r w:rsidR="00A03EDD" w:rsidRPr="002A506B">
          <w:rPr>
            <w:rStyle w:val="ad"/>
            <w:b/>
            <w:bCs/>
            <w:noProof/>
            <w:kern w:val="32"/>
          </w:rPr>
          <w:t>6.</w:t>
        </w:r>
        <w:r w:rsidR="00A03EDD">
          <w:rPr>
            <w:rFonts w:asciiTheme="minorHAnsi" w:eastAsiaTheme="minorEastAsia" w:hAnsiTheme="minorHAnsi" w:cstheme="minorBidi"/>
            <w:noProof/>
            <w:sz w:val="22"/>
            <w:szCs w:val="22"/>
          </w:rPr>
          <w:tab/>
        </w:r>
        <w:r w:rsidR="00A03EDD" w:rsidRPr="002A506B">
          <w:rPr>
            <w:rStyle w:val="ad"/>
            <w:b/>
            <w:bCs/>
            <w:noProof/>
            <w:kern w:val="32"/>
          </w:rPr>
          <w:t>Подтверждение соответствия (сертификация)</w:t>
        </w:r>
        <w:r w:rsidR="00A03EDD">
          <w:rPr>
            <w:noProof/>
            <w:webHidden/>
          </w:rPr>
          <w:tab/>
        </w:r>
        <w:r w:rsidR="00A03EDD">
          <w:rPr>
            <w:noProof/>
            <w:webHidden/>
          </w:rPr>
          <w:fldChar w:fldCharType="begin"/>
        </w:r>
        <w:r w:rsidR="00A03EDD">
          <w:rPr>
            <w:noProof/>
            <w:webHidden/>
          </w:rPr>
          <w:instrText xml:space="preserve"> PAGEREF _Toc137560030 \h </w:instrText>
        </w:r>
        <w:r w:rsidR="00A03EDD">
          <w:rPr>
            <w:noProof/>
            <w:webHidden/>
          </w:rPr>
        </w:r>
        <w:r w:rsidR="00A03EDD">
          <w:rPr>
            <w:noProof/>
            <w:webHidden/>
          </w:rPr>
          <w:fldChar w:fldCharType="separate"/>
        </w:r>
        <w:r w:rsidR="00A03EDD">
          <w:rPr>
            <w:noProof/>
            <w:webHidden/>
          </w:rPr>
          <w:t>17</w:t>
        </w:r>
        <w:r w:rsidR="00A03EDD">
          <w:rPr>
            <w:noProof/>
            <w:webHidden/>
          </w:rPr>
          <w:fldChar w:fldCharType="end"/>
        </w:r>
      </w:hyperlink>
    </w:p>
    <w:p w14:paraId="2482B6D5" w14:textId="1ECB101C" w:rsidR="00A03EDD" w:rsidRDefault="00FB2A87">
      <w:pPr>
        <w:pStyle w:val="15"/>
        <w:rPr>
          <w:rFonts w:asciiTheme="minorHAnsi" w:eastAsiaTheme="minorEastAsia" w:hAnsiTheme="minorHAnsi" w:cstheme="minorBidi"/>
          <w:noProof/>
          <w:sz w:val="22"/>
          <w:szCs w:val="22"/>
        </w:rPr>
      </w:pPr>
      <w:hyperlink w:anchor="_Toc137560031" w:history="1">
        <w:r w:rsidR="00A03EDD" w:rsidRPr="002A506B">
          <w:rPr>
            <w:rStyle w:val="ad"/>
            <w:b/>
            <w:bCs/>
            <w:noProof/>
            <w:kern w:val="32"/>
          </w:rPr>
          <w:t>7.</w:t>
        </w:r>
        <w:r w:rsidR="00A03EDD">
          <w:rPr>
            <w:rFonts w:asciiTheme="minorHAnsi" w:eastAsiaTheme="minorEastAsia" w:hAnsiTheme="minorHAnsi" w:cstheme="minorBidi"/>
            <w:noProof/>
            <w:sz w:val="22"/>
            <w:szCs w:val="22"/>
          </w:rPr>
          <w:tab/>
        </w:r>
        <w:r w:rsidR="00A03EDD" w:rsidRPr="002A506B">
          <w:rPr>
            <w:rStyle w:val="ad"/>
            <w:b/>
            <w:bCs/>
            <w:noProof/>
            <w:kern w:val="32"/>
          </w:rPr>
          <w:t>Требования к консультантам по вопросам закупок</w:t>
        </w:r>
        <w:r w:rsidR="00A03EDD">
          <w:rPr>
            <w:noProof/>
            <w:webHidden/>
          </w:rPr>
          <w:tab/>
        </w:r>
        <w:r w:rsidR="00A03EDD">
          <w:rPr>
            <w:noProof/>
            <w:webHidden/>
          </w:rPr>
          <w:fldChar w:fldCharType="begin"/>
        </w:r>
        <w:r w:rsidR="00A03EDD">
          <w:rPr>
            <w:noProof/>
            <w:webHidden/>
          </w:rPr>
          <w:instrText xml:space="preserve"> PAGEREF _Toc137560031 \h </w:instrText>
        </w:r>
        <w:r w:rsidR="00A03EDD">
          <w:rPr>
            <w:noProof/>
            <w:webHidden/>
          </w:rPr>
        </w:r>
        <w:r w:rsidR="00A03EDD">
          <w:rPr>
            <w:noProof/>
            <w:webHidden/>
          </w:rPr>
          <w:fldChar w:fldCharType="separate"/>
        </w:r>
        <w:r w:rsidR="00A03EDD">
          <w:rPr>
            <w:noProof/>
            <w:webHidden/>
          </w:rPr>
          <w:t>18</w:t>
        </w:r>
        <w:r w:rsidR="00A03EDD">
          <w:rPr>
            <w:noProof/>
            <w:webHidden/>
          </w:rPr>
          <w:fldChar w:fldCharType="end"/>
        </w:r>
      </w:hyperlink>
    </w:p>
    <w:p w14:paraId="45ACC6D2" w14:textId="7F4D5E75" w:rsidR="00A03EDD" w:rsidRDefault="00FB2A87">
      <w:pPr>
        <w:pStyle w:val="15"/>
        <w:rPr>
          <w:rFonts w:asciiTheme="minorHAnsi" w:eastAsiaTheme="minorEastAsia" w:hAnsiTheme="minorHAnsi" w:cstheme="minorBidi"/>
          <w:noProof/>
          <w:sz w:val="22"/>
          <w:szCs w:val="22"/>
        </w:rPr>
      </w:pPr>
      <w:hyperlink w:anchor="_Toc137560032" w:history="1">
        <w:r w:rsidR="00A03EDD" w:rsidRPr="002A506B">
          <w:rPr>
            <w:rStyle w:val="ad"/>
            <w:b/>
            <w:bCs/>
            <w:noProof/>
            <w:kern w:val="32"/>
          </w:rPr>
          <w:t>8.</w:t>
        </w:r>
        <w:r w:rsidR="00A03EDD">
          <w:rPr>
            <w:rFonts w:asciiTheme="minorHAnsi" w:eastAsiaTheme="minorEastAsia" w:hAnsiTheme="minorHAnsi" w:cstheme="minorBidi"/>
            <w:noProof/>
            <w:sz w:val="22"/>
            <w:szCs w:val="22"/>
          </w:rPr>
          <w:tab/>
        </w:r>
        <w:r w:rsidR="00A03EDD" w:rsidRPr="002A506B">
          <w:rPr>
            <w:rStyle w:val="ad"/>
            <w:b/>
            <w:bCs/>
            <w:noProof/>
            <w:kern w:val="32"/>
          </w:rPr>
          <w:t>Эксперты, привлекаемые к оценке заявок Участников закупки</w:t>
        </w:r>
        <w:r w:rsidR="00A03EDD">
          <w:rPr>
            <w:noProof/>
            <w:webHidden/>
          </w:rPr>
          <w:tab/>
        </w:r>
        <w:r w:rsidR="00A03EDD">
          <w:rPr>
            <w:noProof/>
            <w:webHidden/>
          </w:rPr>
          <w:fldChar w:fldCharType="begin"/>
        </w:r>
        <w:r w:rsidR="00A03EDD">
          <w:rPr>
            <w:noProof/>
            <w:webHidden/>
          </w:rPr>
          <w:instrText xml:space="preserve"> PAGEREF _Toc137560032 \h </w:instrText>
        </w:r>
        <w:r w:rsidR="00A03EDD">
          <w:rPr>
            <w:noProof/>
            <w:webHidden/>
          </w:rPr>
        </w:r>
        <w:r w:rsidR="00A03EDD">
          <w:rPr>
            <w:noProof/>
            <w:webHidden/>
          </w:rPr>
          <w:fldChar w:fldCharType="separate"/>
        </w:r>
        <w:r w:rsidR="00A03EDD">
          <w:rPr>
            <w:noProof/>
            <w:webHidden/>
          </w:rPr>
          <w:t>18</w:t>
        </w:r>
        <w:r w:rsidR="00A03EDD">
          <w:rPr>
            <w:noProof/>
            <w:webHidden/>
          </w:rPr>
          <w:fldChar w:fldCharType="end"/>
        </w:r>
      </w:hyperlink>
    </w:p>
    <w:p w14:paraId="10543E09" w14:textId="6A42E2D0" w:rsidR="00A03EDD" w:rsidRDefault="00FB2A87">
      <w:pPr>
        <w:pStyle w:val="15"/>
        <w:rPr>
          <w:rFonts w:asciiTheme="minorHAnsi" w:eastAsiaTheme="minorEastAsia" w:hAnsiTheme="minorHAnsi" w:cstheme="minorBidi"/>
          <w:noProof/>
          <w:sz w:val="22"/>
          <w:szCs w:val="22"/>
        </w:rPr>
      </w:pPr>
      <w:hyperlink w:anchor="_Toc137560033" w:history="1">
        <w:r w:rsidR="00A03EDD" w:rsidRPr="002A506B">
          <w:rPr>
            <w:rStyle w:val="ad"/>
            <w:b/>
            <w:bCs/>
            <w:noProof/>
            <w:snapToGrid w:val="0"/>
          </w:rPr>
          <w:t>Глава II. Общие положения Закупочной деятельности</w:t>
        </w:r>
        <w:r w:rsidR="00A03EDD">
          <w:rPr>
            <w:noProof/>
            <w:webHidden/>
          </w:rPr>
          <w:tab/>
        </w:r>
        <w:r w:rsidR="00A03EDD">
          <w:rPr>
            <w:noProof/>
            <w:webHidden/>
          </w:rPr>
          <w:fldChar w:fldCharType="begin"/>
        </w:r>
        <w:r w:rsidR="00A03EDD">
          <w:rPr>
            <w:noProof/>
            <w:webHidden/>
          </w:rPr>
          <w:instrText xml:space="preserve"> PAGEREF _Toc137560033 \h </w:instrText>
        </w:r>
        <w:r w:rsidR="00A03EDD">
          <w:rPr>
            <w:noProof/>
            <w:webHidden/>
          </w:rPr>
        </w:r>
        <w:r w:rsidR="00A03EDD">
          <w:rPr>
            <w:noProof/>
            <w:webHidden/>
          </w:rPr>
          <w:fldChar w:fldCharType="separate"/>
        </w:r>
        <w:r w:rsidR="00A03EDD">
          <w:rPr>
            <w:noProof/>
            <w:webHidden/>
          </w:rPr>
          <w:t>18</w:t>
        </w:r>
        <w:r w:rsidR="00A03EDD">
          <w:rPr>
            <w:noProof/>
            <w:webHidden/>
          </w:rPr>
          <w:fldChar w:fldCharType="end"/>
        </w:r>
      </w:hyperlink>
    </w:p>
    <w:p w14:paraId="0ADC8749" w14:textId="7473B54F" w:rsidR="00A03EDD" w:rsidRDefault="00FB2A87">
      <w:pPr>
        <w:pStyle w:val="15"/>
        <w:rPr>
          <w:rFonts w:asciiTheme="minorHAnsi" w:eastAsiaTheme="minorEastAsia" w:hAnsiTheme="minorHAnsi" w:cstheme="minorBidi"/>
          <w:noProof/>
          <w:sz w:val="22"/>
          <w:szCs w:val="22"/>
        </w:rPr>
      </w:pPr>
      <w:hyperlink w:anchor="_Toc137560034" w:history="1">
        <w:r w:rsidR="00A03EDD" w:rsidRPr="002A506B">
          <w:rPr>
            <w:rStyle w:val="ad"/>
            <w:b/>
            <w:bCs/>
            <w:noProof/>
            <w:kern w:val="32"/>
          </w:rPr>
          <w:t>9.</w:t>
        </w:r>
        <w:r w:rsidR="00A03EDD">
          <w:rPr>
            <w:rFonts w:asciiTheme="minorHAnsi" w:eastAsiaTheme="minorEastAsia" w:hAnsiTheme="minorHAnsi" w:cstheme="minorBidi"/>
            <w:noProof/>
            <w:sz w:val="22"/>
            <w:szCs w:val="22"/>
          </w:rPr>
          <w:tab/>
        </w:r>
        <w:r w:rsidR="00A03EDD" w:rsidRPr="002A506B">
          <w:rPr>
            <w:rStyle w:val="ad"/>
            <w:b/>
            <w:bCs/>
            <w:noProof/>
            <w:kern w:val="32"/>
          </w:rPr>
          <w:t>Информационное обеспечение закупок</w:t>
        </w:r>
        <w:r w:rsidR="00A03EDD">
          <w:rPr>
            <w:noProof/>
            <w:webHidden/>
          </w:rPr>
          <w:tab/>
        </w:r>
        <w:r w:rsidR="00A03EDD">
          <w:rPr>
            <w:noProof/>
            <w:webHidden/>
          </w:rPr>
          <w:fldChar w:fldCharType="begin"/>
        </w:r>
        <w:r w:rsidR="00A03EDD">
          <w:rPr>
            <w:noProof/>
            <w:webHidden/>
          </w:rPr>
          <w:instrText xml:space="preserve"> PAGEREF _Toc137560034 \h </w:instrText>
        </w:r>
        <w:r w:rsidR="00A03EDD">
          <w:rPr>
            <w:noProof/>
            <w:webHidden/>
          </w:rPr>
        </w:r>
        <w:r w:rsidR="00A03EDD">
          <w:rPr>
            <w:noProof/>
            <w:webHidden/>
          </w:rPr>
          <w:fldChar w:fldCharType="separate"/>
        </w:r>
        <w:r w:rsidR="00A03EDD">
          <w:rPr>
            <w:noProof/>
            <w:webHidden/>
          </w:rPr>
          <w:t>18</w:t>
        </w:r>
        <w:r w:rsidR="00A03EDD">
          <w:rPr>
            <w:noProof/>
            <w:webHidden/>
          </w:rPr>
          <w:fldChar w:fldCharType="end"/>
        </w:r>
      </w:hyperlink>
    </w:p>
    <w:p w14:paraId="493EAED8" w14:textId="6E27CCD1" w:rsidR="00A03EDD" w:rsidRDefault="00FB2A87">
      <w:pPr>
        <w:pStyle w:val="15"/>
        <w:rPr>
          <w:rFonts w:asciiTheme="minorHAnsi" w:eastAsiaTheme="minorEastAsia" w:hAnsiTheme="minorHAnsi" w:cstheme="minorBidi"/>
          <w:noProof/>
          <w:sz w:val="22"/>
          <w:szCs w:val="22"/>
        </w:rPr>
      </w:pPr>
      <w:hyperlink w:anchor="_Toc137560035" w:history="1">
        <w:r w:rsidR="00A03EDD" w:rsidRPr="002A506B">
          <w:rPr>
            <w:rStyle w:val="ad"/>
            <w:b/>
            <w:bCs/>
            <w:noProof/>
            <w:kern w:val="32"/>
          </w:rPr>
          <w:t>10.</w:t>
        </w:r>
        <w:r w:rsidR="00A03EDD">
          <w:rPr>
            <w:rFonts w:asciiTheme="minorHAnsi" w:eastAsiaTheme="minorEastAsia" w:hAnsiTheme="minorHAnsi" w:cstheme="minorBidi"/>
            <w:noProof/>
            <w:sz w:val="22"/>
            <w:szCs w:val="22"/>
          </w:rPr>
          <w:tab/>
        </w:r>
        <w:r w:rsidR="00A03EDD" w:rsidRPr="002A506B">
          <w:rPr>
            <w:rStyle w:val="ad"/>
            <w:b/>
            <w:bCs/>
            <w:noProof/>
            <w:kern w:val="32"/>
          </w:rPr>
          <w:t>Закупки в электронной форме.</w:t>
        </w:r>
        <w:r w:rsidR="00A03EDD">
          <w:rPr>
            <w:noProof/>
            <w:webHidden/>
          </w:rPr>
          <w:tab/>
        </w:r>
        <w:r w:rsidR="00A03EDD">
          <w:rPr>
            <w:noProof/>
            <w:webHidden/>
          </w:rPr>
          <w:fldChar w:fldCharType="begin"/>
        </w:r>
        <w:r w:rsidR="00A03EDD">
          <w:rPr>
            <w:noProof/>
            <w:webHidden/>
          </w:rPr>
          <w:instrText xml:space="preserve"> PAGEREF _Toc137560035 \h </w:instrText>
        </w:r>
        <w:r w:rsidR="00A03EDD">
          <w:rPr>
            <w:noProof/>
            <w:webHidden/>
          </w:rPr>
        </w:r>
        <w:r w:rsidR="00A03EDD">
          <w:rPr>
            <w:noProof/>
            <w:webHidden/>
          </w:rPr>
          <w:fldChar w:fldCharType="separate"/>
        </w:r>
        <w:r w:rsidR="00A03EDD">
          <w:rPr>
            <w:noProof/>
            <w:webHidden/>
          </w:rPr>
          <w:t>19</w:t>
        </w:r>
        <w:r w:rsidR="00A03EDD">
          <w:rPr>
            <w:noProof/>
            <w:webHidden/>
          </w:rPr>
          <w:fldChar w:fldCharType="end"/>
        </w:r>
      </w:hyperlink>
    </w:p>
    <w:p w14:paraId="04C67E92" w14:textId="5D1C53B7" w:rsidR="00A03EDD" w:rsidRDefault="00FB2A87">
      <w:pPr>
        <w:pStyle w:val="15"/>
        <w:rPr>
          <w:rFonts w:asciiTheme="minorHAnsi" w:eastAsiaTheme="minorEastAsia" w:hAnsiTheme="minorHAnsi" w:cstheme="minorBidi"/>
          <w:noProof/>
          <w:sz w:val="22"/>
          <w:szCs w:val="22"/>
        </w:rPr>
      </w:pPr>
      <w:hyperlink w:anchor="_Toc137560036" w:history="1">
        <w:r w:rsidR="00A03EDD" w:rsidRPr="002A506B">
          <w:rPr>
            <w:rStyle w:val="ad"/>
            <w:b/>
            <w:bCs/>
            <w:noProof/>
            <w:kern w:val="32"/>
          </w:rPr>
          <w:t>11.</w:t>
        </w:r>
        <w:r w:rsidR="00A03EDD">
          <w:rPr>
            <w:rFonts w:asciiTheme="minorHAnsi" w:eastAsiaTheme="minorEastAsia" w:hAnsiTheme="minorHAnsi" w:cstheme="minorBidi"/>
            <w:noProof/>
            <w:sz w:val="22"/>
            <w:szCs w:val="22"/>
          </w:rPr>
          <w:tab/>
        </w:r>
        <w:r w:rsidR="00A03EDD" w:rsidRPr="002A506B">
          <w:rPr>
            <w:rStyle w:val="ad"/>
            <w:b/>
            <w:bCs/>
            <w:noProof/>
            <w:kern w:val="32"/>
          </w:rPr>
          <w:t>Планирование закупок</w:t>
        </w:r>
        <w:r w:rsidR="00A03EDD">
          <w:rPr>
            <w:noProof/>
            <w:webHidden/>
          </w:rPr>
          <w:tab/>
        </w:r>
        <w:r w:rsidR="00A03EDD">
          <w:rPr>
            <w:noProof/>
            <w:webHidden/>
          </w:rPr>
          <w:fldChar w:fldCharType="begin"/>
        </w:r>
        <w:r w:rsidR="00A03EDD">
          <w:rPr>
            <w:noProof/>
            <w:webHidden/>
          </w:rPr>
          <w:instrText xml:space="preserve"> PAGEREF _Toc137560036 \h </w:instrText>
        </w:r>
        <w:r w:rsidR="00A03EDD">
          <w:rPr>
            <w:noProof/>
            <w:webHidden/>
          </w:rPr>
        </w:r>
        <w:r w:rsidR="00A03EDD">
          <w:rPr>
            <w:noProof/>
            <w:webHidden/>
          </w:rPr>
          <w:fldChar w:fldCharType="separate"/>
        </w:r>
        <w:r w:rsidR="00A03EDD">
          <w:rPr>
            <w:noProof/>
            <w:webHidden/>
          </w:rPr>
          <w:t>20</w:t>
        </w:r>
        <w:r w:rsidR="00A03EDD">
          <w:rPr>
            <w:noProof/>
            <w:webHidden/>
          </w:rPr>
          <w:fldChar w:fldCharType="end"/>
        </w:r>
      </w:hyperlink>
    </w:p>
    <w:p w14:paraId="4DF2624F" w14:textId="36236443" w:rsidR="00A03EDD" w:rsidRDefault="00FB2A87">
      <w:pPr>
        <w:pStyle w:val="15"/>
        <w:rPr>
          <w:rFonts w:asciiTheme="minorHAnsi" w:eastAsiaTheme="minorEastAsia" w:hAnsiTheme="minorHAnsi" w:cstheme="minorBidi"/>
          <w:noProof/>
          <w:sz w:val="22"/>
          <w:szCs w:val="22"/>
        </w:rPr>
      </w:pPr>
      <w:hyperlink w:anchor="_Toc137560037" w:history="1">
        <w:r w:rsidR="00A03EDD" w:rsidRPr="002A506B">
          <w:rPr>
            <w:rStyle w:val="ad"/>
            <w:b/>
            <w:bCs/>
            <w:noProof/>
            <w:kern w:val="32"/>
          </w:rPr>
          <w:t>12.</w:t>
        </w:r>
        <w:r w:rsidR="00A03EDD">
          <w:rPr>
            <w:rFonts w:asciiTheme="minorHAnsi" w:eastAsiaTheme="minorEastAsia" w:hAnsiTheme="minorHAnsi" w:cstheme="minorBidi"/>
            <w:noProof/>
            <w:sz w:val="22"/>
            <w:szCs w:val="22"/>
          </w:rPr>
          <w:tab/>
        </w:r>
        <w:r w:rsidR="00A03EDD" w:rsidRPr="002A506B">
          <w:rPr>
            <w:rStyle w:val="ad"/>
            <w:b/>
            <w:bCs/>
            <w:noProof/>
            <w:kern w:val="32"/>
          </w:rPr>
          <w:t>Контроль исполнения ГКПЗ</w:t>
        </w:r>
        <w:r w:rsidR="00A03EDD">
          <w:rPr>
            <w:noProof/>
            <w:webHidden/>
          </w:rPr>
          <w:tab/>
        </w:r>
        <w:r w:rsidR="00A03EDD">
          <w:rPr>
            <w:noProof/>
            <w:webHidden/>
          </w:rPr>
          <w:fldChar w:fldCharType="begin"/>
        </w:r>
        <w:r w:rsidR="00A03EDD">
          <w:rPr>
            <w:noProof/>
            <w:webHidden/>
          </w:rPr>
          <w:instrText xml:space="preserve"> PAGEREF _Toc137560037 \h </w:instrText>
        </w:r>
        <w:r w:rsidR="00A03EDD">
          <w:rPr>
            <w:noProof/>
            <w:webHidden/>
          </w:rPr>
        </w:r>
        <w:r w:rsidR="00A03EDD">
          <w:rPr>
            <w:noProof/>
            <w:webHidden/>
          </w:rPr>
          <w:fldChar w:fldCharType="separate"/>
        </w:r>
        <w:r w:rsidR="00A03EDD">
          <w:rPr>
            <w:noProof/>
            <w:webHidden/>
          </w:rPr>
          <w:t>21</w:t>
        </w:r>
        <w:r w:rsidR="00A03EDD">
          <w:rPr>
            <w:noProof/>
            <w:webHidden/>
          </w:rPr>
          <w:fldChar w:fldCharType="end"/>
        </w:r>
      </w:hyperlink>
    </w:p>
    <w:p w14:paraId="66B23E2C" w14:textId="31E98424" w:rsidR="00A03EDD" w:rsidRDefault="00FB2A87">
      <w:pPr>
        <w:pStyle w:val="15"/>
        <w:rPr>
          <w:rFonts w:asciiTheme="minorHAnsi" w:eastAsiaTheme="minorEastAsia" w:hAnsiTheme="minorHAnsi" w:cstheme="minorBidi"/>
          <w:noProof/>
          <w:sz w:val="22"/>
          <w:szCs w:val="22"/>
        </w:rPr>
      </w:pPr>
      <w:hyperlink w:anchor="_Toc137560038" w:history="1">
        <w:r w:rsidR="00A03EDD" w:rsidRPr="002A506B">
          <w:rPr>
            <w:rStyle w:val="ad"/>
            <w:b/>
            <w:bCs/>
            <w:noProof/>
            <w:kern w:val="32"/>
          </w:rPr>
          <w:t>13.</w:t>
        </w:r>
        <w:r w:rsidR="00A03EDD">
          <w:rPr>
            <w:rFonts w:asciiTheme="minorHAnsi" w:eastAsiaTheme="minorEastAsia" w:hAnsiTheme="minorHAnsi" w:cstheme="minorBidi"/>
            <w:noProof/>
            <w:sz w:val="22"/>
            <w:szCs w:val="22"/>
          </w:rPr>
          <w:tab/>
        </w:r>
        <w:r w:rsidR="00A03EDD" w:rsidRPr="002A506B">
          <w:rPr>
            <w:rStyle w:val="ad"/>
            <w:b/>
            <w:bCs/>
            <w:noProof/>
            <w:kern w:val="32"/>
          </w:rPr>
          <w:t>Общий порядок проведения закупок</w:t>
        </w:r>
        <w:r w:rsidR="00A03EDD">
          <w:rPr>
            <w:noProof/>
            <w:webHidden/>
          </w:rPr>
          <w:tab/>
        </w:r>
        <w:r w:rsidR="00A03EDD">
          <w:rPr>
            <w:noProof/>
            <w:webHidden/>
          </w:rPr>
          <w:fldChar w:fldCharType="begin"/>
        </w:r>
        <w:r w:rsidR="00A03EDD">
          <w:rPr>
            <w:noProof/>
            <w:webHidden/>
          </w:rPr>
          <w:instrText xml:space="preserve"> PAGEREF _Toc137560038 \h </w:instrText>
        </w:r>
        <w:r w:rsidR="00A03EDD">
          <w:rPr>
            <w:noProof/>
            <w:webHidden/>
          </w:rPr>
        </w:r>
        <w:r w:rsidR="00A03EDD">
          <w:rPr>
            <w:noProof/>
            <w:webHidden/>
          </w:rPr>
          <w:fldChar w:fldCharType="separate"/>
        </w:r>
        <w:r w:rsidR="00A03EDD">
          <w:rPr>
            <w:noProof/>
            <w:webHidden/>
          </w:rPr>
          <w:t>21</w:t>
        </w:r>
        <w:r w:rsidR="00A03EDD">
          <w:rPr>
            <w:noProof/>
            <w:webHidden/>
          </w:rPr>
          <w:fldChar w:fldCharType="end"/>
        </w:r>
      </w:hyperlink>
    </w:p>
    <w:p w14:paraId="5F081724" w14:textId="0C00F3E9" w:rsidR="00A03EDD" w:rsidRDefault="00FB2A87">
      <w:pPr>
        <w:pStyle w:val="15"/>
        <w:rPr>
          <w:rFonts w:asciiTheme="minorHAnsi" w:eastAsiaTheme="minorEastAsia" w:hAnsiTheme="minorHAnsi" w:cstheme="minorBidi"/>
          <w:noProof/>
          <w:sz w:val="22"/>
          <w:szCs w:val="22"/>
        </w:rPr>
      </w:pPr>
      <w:hyperlink w:anchor="_Toc137560039" w:history="1">
        <w:r w:rsidR="00A03EDD" w:rsidRPr="002A506B">
          <w:rPr>
            <w:rStyle w:val="ad"/>
            <w:b/>
            <w:bCs/>
            <w:noProof/>
            <w:kern w:val="32"/>
          </w:rPr>
          <w:t>14.</w:t>
        </w:r>
        <w:r w:rsidR="00A03EDD">
          <w:rPr>
            <w:rFonts w:asciiTheme="minorHAnsi" w:eastAsiaTheme="minorEastAsia" w:hAnsiTheme="minorHAnsi" w:cstheme="minorBidi"/>
            <w:noProof/>
            <w:sz w:val="22"/>
            <w:szCs w:val="22"/>
          </w:rPr>
          <w:tab/>
        </w:r>
        <w:r w:rsidR="00A03EDD" w:rsidRPr="002A506B">
          <w:rPr>
            <w:rStyle w:val="ad"/>
            <w:b/>
            <w:bCs/>
            <w:noProof/>
            <w:kern w:val="32"/>
          </w:rPr>
          <w:t>Подготовка к проведению закупки</w:t>
        </w:r>
        <w:r w:rsidR="00A03EDD">
          <w:rPr>
            <w:noProof/>
            <w:webHidden/>
          </w:rPr>
          <w:tab/>
        </w:r>
        <w:r w:rsidR="00A03EDD">
          <w:rPr>
            <w:noProof/>
            <w:webHidden/>
          </w:rPr>
          <w:fldChar w:fldCharType="begin"/>
        </w:r>
        <w:r w:rsidR="00A03EDD">
          <w:rPr>
            <w:noProof/>
            <w:webHidden/>
          </w:rPr>
          <w:instrText xml:space="preserve"> PAGEREF _Toc137560039 \h </w:instrText>
        </w:r>
        <w:r w:rsidR="00A03EDD">
          <w:rPr>
            <w:noProof/>
            <w:webHidden/>
          </w:rPr>
        </w:r>
        <w:r w:rsidR="00A03EDD">
          <w:rPr>
            <w:noProof/>
            <w:webHidden/>
          </w:rPr>
          <w:fldChar w:fldCharType="separate"/>
        </w:r>
        <w:r w:rsidR="00A03EDD">
          <w:rPr>
            <w:noProof/>
            <w:webHidden/>
          </w:rPr>
          <w:t>22</w:t>
        </w:r>
        <w:r w:rsidR="00A03EDD">
          <w:rPr>
            <w:noProof/>
            <w:webHidden/>
          </w:rPr>
          <w:fldChar w:fldCharType="end"/>
        </w:r>
      </w:hyperlink>
    </w:p>
    <w:p w14:paraId="546CB544" w14:textId="327F309E" w:rsidR="00A03EDD" w:rsidRDefault="00FB2A87">
      <w:pPr>
        <w:pStyle w:val="15"/>
        <w:rPr>
          <w:rFonts w:asciiTheme="minorHAnsi" w:eastAsiaTheme="minorEastAsia" w:hAnsiTheme="minorHAnsi" w:cstheme="minorBidi"/>
          <w:noProof/>
          <w:sz w:val="22"/>
          <w:szCs w:val="22"/>
        </w:rPr>
      </w:pPr>
      <w:hyperlink w:anchor="_Toc137560040" w:history="1">
        <w:r w:rsidR="00A03EDD" w:rsidRPr="002A506B">
          <w:rPr>
            <w:rStyle w:val="ad"/>
            <w:b/>
            <w:bCs/>
            <w:noProof/>
            <w:kern w:val="32"/>
          </w:rPr>
          <w:t>15.</w:t>
        </w:r>
        <w:r w:rsidR="00A03EDD">
          <w:rPr>
            <w:rFonts w:asciiTheme="minorHAnsi" w:eastAsiaTheme="minorEastAsia" w:hAnsiTheme="minorHAnsi" w:cstheme="minorBidi"/>
            <w:noProof/>
            <w:sz w:val="22"/>
            <w:szCs w:val="22"/>
          </w:rPr>
          <w:tab/>
        </w:r>
        <w:r w:rsidR="00A03EDD" w:rsidRPr="002A506B">
          <w:rPr>
            <w:rStyle w:val="ad"/>
            <w:b/>
            <w:bCs/>
            <w:noProof/>
            <w:kern w:val="32"/>
          </w:rPr>
          <w:t>Подготовка, согласование и утверждение Закупочной документации для проведения закупки</w:t>
        </w:r>
        <w:r w:rsidR="00A03EDD">
          <w:rPr>
            <w:noProof/>
            <w:webHidden/>
          </w:rPr>
          <w:tab/>
        </w:r>
        <w:r w:rsidR="00A03EDD">
          <w:rPr>
            <w:noProof/>
            <w:webHidden/>
          </w:rPr>
          <w:fldChar w:fldCharType="begin"/>
        </w:r>
        <w:r w:rsidR="00A03EDD">
          <w:rPr>
            <w:noProof/>
            <w:webHidden/>
          </w:rPr>
          <w:instrText xml:space="preserve"> PAGEREF _Toc137560040 \h </w:instrText>
        </w:r>
        <w:r w:rsidR="00A03EDD">
          <w:rPr>
            <w:noProof/>
            <w:webHidden/>
          </w:rPr>
        </w:r>
        <w:r w:rsidR="00A03EDD">
          <w:rPr>
            <w:noProof/>
            <w:webHidden/>
          </w:rPr>
          <w:fldChar w:fldCharType="separate"/>
        </w:r>
        <w:r w:rsidR="00A03EDD">
          <w:rPr>
            <w:noProof/>
            <w:webHidden/>
          </w:rPr>
          <w:t>22</w:t>
        </w:r>
        <w:r w:rsidR="00A03EDD">
          <w:rPr>
            <w:noProof/>
            <w:webHidden/>
          </w:rPr>
          <w:fldChar w:fldCharType="end"/>
        </w:r>
      </w:hyperlink>
    </w:p>
    <w:p w14:paraId="6972CED6" w14:textId="73BADA24" w:rsidR="00A03EDD" w:rsidRDefault="00FB2A87">
      <w:pPr>
        <w:pStyle w:val="15"/>
        <w:rPr>
          <w:rFonts w:asciiTheme="minorHAnsi" w:eastAsiaTheme="minorEastAsia" w:hAnsiTheme="minorHAnsi" w:cstheme="minorBidi"/>
          <w:noProof/>
          <w:sz w:val="22"/>
          <w:szCs w:val="22"/>
        </w:rPr>
      </w:pPr>
      <w:hyperlink w:anchor="_Toc137560041" w:history="1">
        <w:r w:rsidR="00A03EDD" w:rsidRPr="002A506B">
          <w:rPr>
            <w:rStyle w:val="ad"/>
            <w:b/>
            <w:bCs/>
            <w:noProof/>
            <w:kern w:val="32"/>
          </w:rPr>
          <w:t>16.</w:t>
        </w:r>
        <w:r w:rsidR="00A03EDD">
          <w:rPr>
            <w:rFonts w:asciiTheme="minorHAnsi" w:eastAsiaTheme="minorEastAsia" w:hAnsiTheme="minorHAnsi" w:cstheme="minorBidi"/>
            <w:noProof/>
            <w:sz w:val="22"/>
            <w:szCs w:val="22"/>
          </w:rPr>
          <w:tab/>
        </w:r>
        <w:r w:rsidR="00A03EDD" w:rsidRPr="002A506B">
          <w:rPr>
            <w:rStyle w:val="ad"/>
            <w:b/>
            <w:bCs/>
            <w:noProof/>
            <w:kern w:val="32"/>
          </w:rPr>
          <w:t>Объявление о проведении закупки</w:t>
        </w:r>
        <w:r w:rsidR="00A03EDD">
          <w:rPr>
            <w:noProof/>
            <w:webHidden/>
          </w:rPr>
          <w:tab/>
        </w:r>
        <w:r w:rsidR="00A03EDD">
          <w:rPr>
            <w:noProof/>
            <w:webHidden/>
          </w:rPr>
          <w:fldChar w:fldCharType="begin"/>
        </w:r>
        <w:r w:rsidR="00A03EDD">
          <w:rPr>
            <w:noProof/>
            <w:webHidden/>
          </w:rPr>
          <w:instrText xml:space="preserve"> PAGEREF _Toc137560041 \h </w:instrText>
        </w:r>
        <w:r w:rsidR="00A03EDD">
          <w:rPr>
            <w:noProof/>
            <w:webHidden/>
          </w:rPr>
        </w:r>
        <w:r w:rsidR="00A03EDD">
          <w:rPr>
            <w:noProof/>
            <w:webHidden/>
          </w:rPr>
          <w:fldChar w:fldCharType="separate"/>
        </w:r>
        <w:r w:rsidR="00A03EDD">
          <w:rPr>
            <w:noProof/>
            <w:webHidden/>
          </w:rPr>
          <w:t>26</w:t>
        </w:r>
        <w:r w:rsidR="00A03EDD">
          <w:rPr>
            <w:noProof/>
            <w:webHidden/>
          </w:rPr>
          <w:fldChar w:fldCharType="end"/>
        </w:r>
      </w:hyperlink>
    </w:p>
    <w:p w14:paraId="7475DF7A" w14:textId="756D8162" w:rsidR="00A03EDD" w:rsidRDefault="00FB2A87">
      <w:pPr>
        <w:pStyle w:val="15"/>
        <w:rPr>
          <w:rFonts w:asciiTheme="minorHAnsi" w:eastAsiaTheme="minorEastAsia" w:hAnsiTheme="minorHAnsi" w:cstheme="minorBidi"/>
          <w:noProof/>
          <w:sz w:val="22"/>
          <w:szCs w:val="22"/>
        </w:rPr>
      </w:pPr>
      <w:hyperlink w:anchor="_Toc137560042" w:history="1">
        <w:r w:rsidR="00A03EDD" w:rsidRPr="002A506B">
          <w:rPr>
            <w:rStyle w:val="ad"/>
            <w:b/>
            <w:bCs/>
            <w:noProof/>
            <w:kern w:val="32"/>
          </w:rPr>
          <w:t>17.</w:t>
        </w:r>
        <w:r w:rsidR="00A03EDD">
          <w:rPr>
            <w:rFonts w:asciiTheme="minorHAnsi" w:eastAsiaTheme="minorEastAsia" w:hAnsiTheme="minorHAnsi" w:cstheme="minorBidi"/>
            <w:noProof/>
            <w:sz w:val="22"/>
            <w:szCs w:val="22"/>
          </w:rPr>
          <w:tab/>
        </w:r>
        <w:r w:rsidR="00A03EDD" w:rsidRPr="002A506B">
          <w:rPr>
            <w:rStyle w:val="ad"/>
            <w:b/>
            <w:bCs/>
            <w:noProof/>
            <w:kern w:val="32"/>
          </w:rPr>
          <w:t>Внесение изменений в Закупочную документацию</w:t>
        </w:r>
        <w:r w:rsidR="00A03EDD">
          <w:rPr>
            <w:noProof/>
            <w:webHidden/>
          </w:rPr>
          <w:tab/>
        </w:r>
        <w:r w:rsidR="00A03EDD">
          <w:rPr>
            <w:noProof/>
            <w:webHidden/>
          </w:rPr>
          <w:fldChar w:fldCharType="begin"/>
        </w:r>
        <w:r w:rsidR="00A03EDD">
          <w:rPr>
            <w:noProof/>
            <w:webHidden/>
          </w:rPr>
          <w:instrText xml:space="preserve"> PAGEREF _Toc137560042 \h </w:instrText>
        </w:r>
        <w:r w:rsidR="00A03EDD">
          <w:rPr>
            <w:noProof/>
            <w:webHidden/>
          </w:rPr>
        </w:r>
        <w:r w:rsidR="00A03EDD">
          <w:rPr>
            <w:noProof/>
            <w:webHidden/>
          </w:rPr>
          <w:fldChar w:fldCharType="separate"/>
        </w:r>
        <w:r w:rsidR="00A03EDD">
          <w:rPr>
            <w:noProof/>
            <w:webHidden/>
          </w:rPr>
          <w:t>26</w:t>
        </w:r>
        <w:r w:rsidR="00A03EDD">
          <w:rPr>
            <w:noProof/>
            <w:webHidden/>
          </w:rPr>
          <w:fldChar w:fldCharType="end"/>
        </w:r>
      </w:hyperlink>
    </w:p>
    <w:p w14:paraId="690B2F33" w14:textId="24C7DDC9" w:rsidR="00A03EDD" w:rsidRDefault="00FB2A87">
      <w:pPr>
        <w:pStyle w:val="15"/>
        <w:rPr>
          <w:rFonts w:asciiTheme="minorHAnsi" w:eastAsiaTheme="minorEastAsia" w:hAnsiTheme="minorHAnsi" w:cstheme="minorBidi"/>
          <w:noProof/>
          <w:sz w:val="22"/>
          <w:szCs w:val="22"/>
        </w:rPr>
      </w:pPr>
      <w:hyperlink w:anchor="_Toc137560043" w:history="1">
        <w:r w:rsidR="00A03EDD" w:rsidRPr="002A506B">
          <w:rPr>
            <w:rStyle w:val="ad"/>
            <w:b/>
            <w:bCs/>
            <w:noProof/>
            <w:kern w:val="32"/>
          </w:rPr>
          <w:t>18.</w:t>
        </w:r>
        <w:r w:rsidR="00A03EDD">
          <w:rPr>
            <w:rFonts w:asciiTheme="minorHAnsi" w:eastAsiaTheme="minorEastAsia" w:hAnsiTheme="minorHAnsi" w:cstheme="minorBidi"/>
            <w:noProof/>
            <w:sz w:val="22"/>
            <w:szCs w:val="22"/>
          </w:rPr>
          <w:tab/>
        </w:r>
        <w:r w:rsidR="00A03EDD" w:rsidRPr="002A506B">
          <w:rPr>
            <w:rStyle w:val="ad"/>
            <w:b/>
            <w:bCs/>
            <w:noProof/>
            <w:kern w:val="32"/>
          </w:rPr>
          <w:t>Отмена закупки</w:t>
        </w:r>
        <w:r w:rsidR="00A03EDD">
          <w:rPr>
            <w:noProof/>
            <w:webHidden/>
          </w:rPr>
          <w:tab/>
        </w:r>
        <w:r w:rsidR="00A03EDD">
          <w:rPr>
            <w:noProof/>
            <w:webHidden/>
          </w:rPr>
          <w:fldChar w:fldCharType="begin"/>
        </w:r>
        <w:r w:rsidR="00A03EDD">
          <w:rPr>
            <w:noProof/>
            <w:webHidden/>
          </w:rPr>
          <w:instrText xml:space="preserve"> PAGEREF _Toc137560043 \h </w:instrText>
        </w:r>
        <w:r w:rsidR="00A03EDD">
          <w:rPr>
            <w:noProof/>
            <w:webHidden/>
          </w:rPr>
        </w:r>
        <w:r w:rsidR="00A03EDD">
          <w:rPr>
            <w:noProof/>
            <w:webHidden/>
          </w:rPr>
          <w:fldChar w:fldCharType="separate"/>
        </w:r>
        <w:r w:rsidR="00A03EDD">
          <w:rPr>
            <w:noProof/>
            <w:webHidden/>
          </w:rPr>
          <w:t>27</w:t>
        </w:r>
        <w:r w:rsidR="00A03EDD">
          <w:rPr>
            <w:noProof/>
            <w:webHidden/>
          </w:rPr>
          <w:fldChar w:fldCharType="end"/>
        </w:r>
      </w:hyperlink>
    </w:p>
    <w:p w14:paraId="6D1E964F" w14:textId="1493AEC0" w:rsidR="00A03EDD" w:rsidRDefault="00FB2A87">
      <w:pPr>
        <w:pStyle w:val="15"/>
        <w:rPr>
          <w:rFonts w:asciiTheme="minorHAnsi" w:eastAsiaTheme="minorEastAsia" w:hAnsiTheme="minorHAnsi" w:cstheme="minorBidi"/>
          <w:noProof/>
          <w:sz w:val="22"/>
          <w:szCs w:val="22"/>
        </w:rPr>
      </w:pPr>
      <w:hyperlink w:anchor="_Toc137560044" w:history="1">
        <w:r w:rsidR="00A03EDD" w:rsidRPr="002A506B">
          <w:rPr>
            <w:rStyle w:val="ad"/>
            <w:b/>
            <w:bCs/>
            <w:noProof/>
            <w:kern w:val="32"/>
          </w:rPr>
          <w:t>19.</w:t>
        </w:r>
        <w:r w:rsidR="00A03EDD">
          <w:rPr>
            <w:rFonts w:asciiTheme="minorHAnsi" w:eastAsiaTheme="minorEastAsia" w:hAnsiTheme="minorHAnsi" w:cstheme="minorBidi"/>
            <w:noProof/>
            <w:sz w:val="22"/>
            <w:szCs w:val="22"/>
          </w:rPr>
          <w:tab/>
        </w:r>
        <w:r w:rsidR="00A03EDD" w:rsidRPr="002A506B">
          <w:rPr>
            <w:rStyle w:val="ad"/>
            <w:b/>
            <w:bCs/>
            <w:noProof/>
            <w:kern w:val="32"/>
          </w:rPr>
          <w:t>Обмен информацией при проведении закупки</w:t>
        </w:r>
        <w:r w:rsidR="00A03EDD">
          <w:rPr>
            <w:noProof/>
            <w:webHidden/>
          </w:rPr>
          <w:tab/>
        </w:r>
        <w:r w:rsidR="00A03EDD">
          <w:rPr>
            <w:noProof/>
            <w:webHidden/>
          </w:rPr>
          <w:fldChar w:fldCharType="begin"/>
        </w:r>
        <w:r w:rsidR="00A03EDD">
          <w:rPr>
            <w:noProof/>
            <w:webHidden/>
          </w:rPr>
          <w:instrText xml:space="preserve"> PAGEREF _Toc137560044 \h </w:instrText>
        </w:r>
        <w:r w:rsidR="00A03EDD">
          <w:rPr>
            <w:noProof/>
            <w:webHidden/>
          </w:rPr>
        </w:r>
        <w:r w:rsidR="00A03EDD">
          <w:rPr>
            <w:noProof/>
            <w:webHidden/>
          </w:rPr>
          <w:fldChar w:fldCharType="separate"/>
        </w:r>
        <w:r w:rsidR="00A03EDD">
          <w:rPr>
            <w:noProof/>
            <w:webHidden/>
          </w:rPr>
          <w:t>27</w:t>
        </w:r>
        <w:r w:rsidR="00A03EDD">
          <w:rPr>
            <w:noProof/>
            <w:webHidden/>
          </w:rPr>
          <w:fldChar w:fldCharType="end"/>
        </w:r>
      </w:hyperlink>
    </w:p>
    <w:p w14:paraId="49794C49" w14:textId="30BAA730" w:rsidR="00A03EDD" w:rsidRDefault="00FB2A87">
      <w:pPr>
        <w:pStyle w:val="15"/>
        <w:rPr>
          <w:rFonts w:asciiTheme="minorHAnsi" w:eastAsiaTheme="minorEastAsia" w:hAnsiTheme="minorHAnsi" w:cstheme="minorBidi"/>
          <w:noProof/>
          <w:sz w:val="22"/>
          <w:szCs w:val="22"/>
        </w:rPr>
      </w:pPr>
      <w:hyperlink w:anchor="_Toc137560045" w:history="1">
        <w:r w:rsidR="00A03EDD" w:rsidRPr="002A506B">
          <w:rPr>
            <w:rStyle w:val="ad"/>
            <w:b/>
            <w:bCs/>
            <w:noProof/>
            <w:kern w:val="32"/>
          </w:rPr>
          <w:t>20.</w:t>
        </w:r>
        <w:r w:rsidR="00A03EDD">
          <w:rPr>
            <w:rFonts w:asciiTheme="minorHAnsi" w:eastAsiaTheme="minorEastAsia" w:hAnsiTheme="minorHAnsi" w:cstheme="minorBidi"/>
            <w:noProof/>
            <w:sz w:val="22"/>
            <w:szCs w:val="22"/>
          </w:rPr>
          <w:tab/>
        </w:r>
        <w:r w:rsidR="00A03EDD" w:rsidRPr="002A506B">
          <w:rPr>
            <w:rStyle w:val="ad"/>
            <w:b/>
            <w:bCs/>
            <w:noProof/>
            <w:kern w:val="32"/>
          </w:rPr>
          <w:t>Получение заявок на участие в закупке.</w:t>
        </w:r>
        <w:r w:rsidR="00A03EDD">
          <w:rPr>
            <w:noProof/>
            <w:webHidden/>
          </w:rPr>
          <w:tab/>
        </w:r>
        <w:r w:rsidR="00A03EDD">
          <w:rPr>
            <w:noProof/>
            <w:webHidden/>
          </w:rPr>
          <w:fldChar w:fldCharType="begin"/>
        </w:r>
        <w:r w:rsidR="00A03EDD">
          <w:rPr>
            <w:noProof/>
            <w:webHidden/>
          </w:rPr>
          <w:instrText xml:space="preserve"> PAGEREF _Toc137560045 \h </w:instrText>
        </w:r>
        <w:r w:rsidR="00A03EDD">
          <w:rPr>
            <w:noProof/>
            <w:webHidden/>
          </w:rPr>
        </w:r>
        <w:r w:rsidR="00A03EDD">
          <w:rPr>
            <w:noProof/>
            <w:webHidden/>
          </w:rPr>
          <w:fldChar w:fldCharType="separate"/>
        </w:r>
        <w:r w:rsidR="00A03EDD">
          <w:rPr>
            <w:noProof/>
            <w:webHidden/>
          </w:rPr>
          <w:t>28</w:t>
        </w:r>
        <w:r w:rsidR="00A03EDD">
          <w:rPr>
            <w:noProof/>
            <w:webHidden/>
          </w:rPr>
          <w:fldChar w:fldCharType="end"/>
        </w:r>
      </w:hyperlink>
    </w:p>
    <w:p w14:paraId="4D706276" w14:textId="1E05348A" w:rsidR="00A03EDD" w:rsidRDefault="00FB2A87">
      <w:pPr>
        <w:pStyle w:val="15"/>
        <w:rPr>
          <w:rFonts w:asciiTheme="minorHAnsi" w:eastAsiaTheme="minorEastAsia" w:hAnsiTheme="minorHAnsi" w:cstheme="minorBidi"/>
          <w:noProof/>
          <w:sz w:val="22"/>
          <w:szCs w:val="22"/>
        </w:rPr>
      </w:pPr>
      <w:hyperlink w:anchor="_Toc137560046" w:history="1">
        <w:r w:rsidR="00A03EDD" w:rsidRPr="002A506B">
          <w:rPr>
            <w:rStyle w:val="ad"/>
            <w:b/>
            <w:bCs/>
            <w:noProof/>
            <w:kern w:val="32"/>
          </w:rPr>
          <w:t>21.</w:t>
        </w:r>
        <w:r w:rsidR="00A03EDD">
          <w:rPr>
            <w:rFonts w:asciiTheme="minorHAnsi" w:eastAsiaTheme="minorEastAsia" w:hAnsiTheme="minorHAnsi" w:cstheme="minorBidi"/>
            <w:noProof/>
            <w:sz w:val="22"/>
            <w:szCs w:val="22"/>
          </w:rPr>
          <w:tab/>
        </w:r>
        <w:r w:rsidR="00A03EDD" w:rsidRPr="002A506B">
          <w:rPr>
            <w:rStyle w:val="ad"/>
            <w:b/>
            <w:bCs/>
            <w:noProof/>
            <w:kern w:val="32"/>
          </w:rPr>
          <w:t>Вскрытие поступивших конвертов</w:t>
        </w:r>
        <w:r w:rsidR="00A03EDD">
          <w:rPr>
            <w:noProof/>
            <w:webHidden/>
          </w:rPr>
          <w:tab/>
        </w:r>
        <w:r w:rsidR="00A03EDD">
          <w:rPr>
            <w:noProof/>
            <w:webHidden/>
          </w:rPr>
          <w:fldChar w:fldCharType="begin"/>
        </w:r>
        <w:r w:rsidR="00A03EDD">
          <w:rPr>
            <w:noProof/>
            <w:webHidden/>
          </w:rPr>
          <w:instrText xml:space="preserve"> PAGEREF _Toc137560046 \h </w:instrText>
        </w:r>
        <w:r w:rsidR="00A03EDD">
          <w:rPr>
            <w:noProof/>
            <w:webHidden/>
          </w:rPr>
        </w:r>
        <w:r w:rsidR="00A03EDD">
          <w:rPr>
            <w:noProof/>
            <w:webHidden/>
          </w:rPr>
          <w:fldChar w:fldCharType="separate"/>
        </w:r>
        <w:r w:rsidR="00A03EDD">
          <w:rPr>
            <w:noProof/>
            <w:webHidden/>
          </w:rPr>
          <w:t>29</w:t>
        </w:r>
        <w:r w:rsidR="00A03EDD">
          <w:rPr>
            <w:noProof/>
            <w:webHidden/>
          </w:rPr>
          <w:fldChar w:fldCharType="end"/>
        </w:r>
      </w:hyperlink>
    </w:p>
    <w:p w14:paraId="6B7E2FD1" w14:textId="2B194918" w:rsidR="00A03EDD" w:rsidRDefault="00FB2A87">
      <w:pPr>
        <w:pStyle w:val="15"/>
        <w:rPr>
          <w:rFonts w:asciiTheme="minorHAnsi" w:eastAsiaTheme="minorEastAsia" w:hAnsiTheme="minorHAnsi" w:cstheme="minorBidi"/>
          <w:noProof/>
          <w:sz w:val="22"/>
          <w:szCs w:val="22"/>
        </w:rPr>
      </w:pPr>
      <w:hyperlink w:anchor="_Toc137560047" w:history="1">
        <w:r w:rsidR="00A03EDD" w:rsidRPr="002A506B">
          <w:rPr>
            <w:rStyle w:val="ad"/>
            <w:b/>
            <w:bCs/>
            <w:noProof/>
            <w:kern w:val="32"/>
          </w:rPr>
          <w:t>22.</w:t>
        </w:r>
        <w:r w:rsidR="00A03EDD">
          <w:rPr>
            <w:rFonts w:asciiTheme="minorHAnsi" w:eastAsiaTheme="minorEastAsia" w:hAnsiTheme="minorHAnsi" w:cstheme="minorBidi"/>
            <w:noProof/>
            <w:sz w:val="22"/>
            <w:szCs w:val="22"/>
          </w:rPr>
          <w:tab/>
        </w:r>
        <w:r w:rsidR="00A03EDD" w:rsidRPr="002A506B">
          <w:rPr>
            <w:rStyle w:val="ad"/>
            <w:b/>
            <w:bCs/>
            <w:noProof/>
            <w:kern w:val="32"/>
          </w:rPr>
          <w:t>Заключение и исполнение договоров</w:t>
        </w:r>
        <w:r w:rsidR="00A03EDD">
          <w:rPr>
            <w:noProof/>
            <w:webHidden/>
          </w:rPr>
          <w:tab/>
        </w:r>
        <w:r w:rsidR="00A03EDD">
          <w:rPr>
            <w:noProof/>
            <w:webHidden/>
          </w:rPr>
          <w:fldChar w:fldCharType="begin"/>
        </w:r>
        <w:r w:rsidR="00A03EDD">
          <w:rPr>
            <w:noProof/>
            <w:webHidden/>
          </w:rPr>
          <w:instrText xml:space="preserve"> PAGEREF _Toc137560047 \h </w:instrText>
        </w:r>
        <w:r w:rsidR="00A03EDD">
          <w:rPr>
            <w:noProof/>
            <w:webHidden/>
          </w:rPr>
        </w:r>
        <w:r w:rsidR="00A03EDD">
          <w:rPr>
            <w:noProof/>
            <w:webHidden/>
          </w:rPr>
          <w:fldChar w:fldCharType="separate"/>
        </w:r>
        <w:r w:rsidR="00A03EDD">
          <w:rPr>
            <w:noProof/>
            <w:webHidden/>
          </w:rPr>
          <w:t>30</w:t>
        </w:r>
        <w:r w:rsidR="00A03EDD">
          <w:rPr>
            <w:noProof/>
            <w:webHidden/>
          </w:rPr>
          <w:fldChar w:fldCharType="end"/>
        </w:r>
      </w:hyperlink>
    </w:p>
    <w:p w14:paraId="62FD54CB" w14:textId="5745DD86" w:rsidR="00A03EDD" w:rsidRDefault="00FB2A87">
      <w:pPr>
        <w:pStyle w:val="15"/>
        <w:rPr>
          <w:rFonts w:asciiTheme="minorHAnsi" w:eastAsiaTheme="minorEastAsia" w:hAnsiTheme="minorHAnsi" w:cstheme="minorBidi"/>
          <w:noProof/>
          <w:sz w:val="22"/>
          <w:szCs w:val="22"/>
        </w:rPr>
      </w:pPr>
      <w:hyperlink w:anchor="_Toc137560048" w:history="1">
        <w:r w:rsidR="00A03EDD" w:rsidRPr="002A506B">
          <w:rPr>
            <w:rStyle w:val="ad"/>
            <w:b/>
            <w:bCs/>
            <w:noProof/>
            <w:kern w:val="32"/>
          </w:rPr>
          <w:t>23.</w:t>
        </w:r>
        <w:r w:rsidR="00A03EDD">
          <w:rPr>
            <w:rFonts w:asciiTheme="minorHAnsi" w:eastAsiaTheme="minorEastAsia" w:hAnsiTheme="minorHAnsi" w:cstheme="minorBidi"/>
            <w:noProof/>
            <w:sz w:val="22"/>
            <w:szCs w:val="22"/>
          </w:rPr>
          <w:tab/>
        </w:r>
        <w:r w:rsidR="00A03EDD" w:rsidRPr="002A506B">
          <w:rPr>
            <w:rStyle w:val="ad"/>
            <w:b/>
            <w:bCs/>
            <w:noProof/>
            <w:kern w:val="32"/>
          </w:rPr>
          <w:t>Обеспечение Заявок на участие в закупках. Обеспечение исполнения договора</w:t>
        </w:r>
        <w:r w:rsidR="00A03EDD">
          <w:rPr>
            <w:noProof/>
            <w:webHidden/>
          </w:rPr>
          <w:tab/>
        </w:r>
        <w:r w:rsidR="00A03EDD">
          <w:rPr>
            <w:noProof/>
            <w:webHidden/>
          </w:rPr>
          <w:fldChar w:fldCharType="begin"/>
        </w:r>
        <w:r w:rsidR="00A03EDD">
          <w:rPr>
            <w:noProof/>
            <w:webHidden/>
          </w:rPr>
          <w:instrText xml:space="preserve"> PAGEREF _Toc137560048 \h </w:instrText>
        </w:r>
        <w:r w:rsidR="00A03EDD">
          <w:rPr>
            <w:noProof/>
            <w:webHidden/>
          </w:rPr>
        </w:r>
        <w:r w:rsidR="00A03EDD">
          <w:rPr>
            <w:noProof/>
            <w:webHidden/>
          </w:rPr>
          <w:fldChar w:fldCharType="separate"/>
        </w:r>
        <w:r w:rsidR="00A03EDD">
          <w:rPr>
            <w:noProof/>
            <w:webHidden/>
          </w:rPr>
          <w:t>32</w:t>
        </w:r>
        <w:r w:rsidR="00A03EDD">
          <w:rPr>
            <w:noProof/>
            <w:webHidden/>
          </w:rPr>
          <w:fldChar w:fldCharType="end"/>
        </w:r>
      </w:hyperlink>
    </w:p>
    <w:p w14:paraId="2BAAD0EE" w14:textId="13106F0F" w:rsidR="00A03EDD" w:rsidRDefault="00FB2A87">
      <w:pPr>
        <w:pStyle w:val="15"/>
        <w:rPr>
          <w:rFonts w:asciiTheme="minorHAnsi" w:eastAsiaTheme="minorEastAsia" w:hAnsiTheme="minorHAnsi" w:cstheme="minorBidi"/>
          <w:noProof/>
          <w:sz w:val="22"/>
          <w:szCs w:val="22"/>
        </w:rPr>
      </w:pPr>
      <w:hyperlink w:anchor="_Toc137560049" w:history="1">
        <w:r w:rsidR="00A03EDD" w:rsidRPr="002A506B">
          <w:rPr>
            <w:rStyle w:val="ad"/>
            <w:b/>
            <w:bCs/>
            <w:noProof/>
            <w:kern w:val="32"/>
          </w:rPr>
          <w:t>24.</w:t>
        </w:r>
        <w:r w:rsidR="00A03EDD">
          <w:rPr>
            <w:rFonts w:asciiTheme="minorHAnsi" w:eastAsiaTheme="minorEastAsia" w:hAnsiTheme="minorHAnsi" w:cstheme="minorBidi"/>
            <w:noProof/>
            <w:sz w:val="22"/>
            <w:szCs w:val="22"/>
          </w:rPr>
          <w:tab/>
        </w:r>
        <w:r w:rsidR="00A03EDD" w:rsidRPr="002A506B">
          <w:rPr>
            <w:rStyle w:val="ad"/>
            <w:b/>
            <w:bCs/>
            <w:noProof/>
            <w:kern w:val="32"/>
          </w:rPr>
          <w:t>Антидемпинговые меры при проведении Закупочных процедур</w:t>
        </w:r>
        <w:r w:rsidR="00A03EDD">
          <w:rPr>
            <w:noProof/>
            <w:webHidden/>
          </w:rPr>
          <w:tab/>
        </w:r>
        <w:r w:rsidR="00A03EDD">
          <w:rPr>
            <w:noProof/>
            <w:webHidden/>
          </w:rPr>
          <w:fldChar w:fldCharType="begin"/>
        </w:r>
        <w:r w:rsidR="00A03EDD">
          <w:rPr>
            <w:noProof/>
            <w:webHidden/>
          </w:rPr>
          <w:instrText xml:space="preserve"> PAGEREF _Toc137560049 \h </w:instrText>
        </w:r>
        <w:r w:rsidR="00A03EDD">
          <w:rPr>
            <w:noProof/>
            <w:webHidden/>
          </w:rPr>
        </w:r>
        <w:r w:rsidR="00A03EDD">
          <w:rPr>
            <w:noProof/>
            <w:webHidden/>
          </w:rPr>
          <w:fldChar w:fldCharType="separate"/>
        </w:r>
        <w:r w:rsidR="00A03EDD">
          <w:rPr>
            <w:noProof/>
            <w:webHidden/>
          </w:rPr>
          <w:t>33</w:t>
        </w:r>
        <w:r w:rsidR="00A03EDD">
          <w:rPr>
            <w:noProof/>
            <w:webHidden/>
          </w:rPr>
          <w:fldChar w:fldCharType="end"/>
        </w:r>
      </w:hyperlink>
    </w:p>
    <w:p w14:paraId="531E047D" w14:textId="476FA501" w:rsidR="00A03EDD" w:rsidRDefault="00FB2A87">
      <w:pPr>
        <w:pStyle w:val="15"/>
        <w:rPr>
          <w:rFonts w:asciiTheme="minorHAnsi" w:eastAsiaTheme="minorEastAsia" w:hAnsiTheme="minorHAnsi" w:cstheme="minorBidi"/>
          <w:noProof/>
          <w:sz w:val="22"/>
          <w:szCs w:val="22"/>
        </w:rPr>
      </w:pPr>
      <w:hyperlink w:anchor="_Toc137560050" w:history="1">
        <w:r w:rsidR="00A03EDD" w:rsidRPr="002A506B">
          <w:rPr>
            <w:rStyle w:val="ad"/>
            <w:b/>
            <w:bCs/>
            <w:noProof/>
            <w:kern w:val="32"/>
          </w:rPr>
          <w:t>25.</w:t>
        </w:r>
        <w:r w:rsidR="00A03EDD">
          <w:rPr>
            <w:rFonts w:asciiTheme="minorHAnsi" w:eastAsiaTheme="minorEastAsia" w:hAnsiTheme="minorHAnsi" w:cstheme="minorBidi"/>
            <w:noProof/>
            <w:sz w:val="22"/>
            <w:szCs w:val="22"/>
          </w:rPr>
          <w:tab/>
        </w:r>
        <w:r w:rsidR="00A03EDD" w:rsidRPr="002A506B">
          <w:rPr>
            <w:rStyle w:val="ad"/>
            <w:b/>
            <w:bCs/>
            <w:noProof/>
            <w:kern w:val="32"/>
          </w:rPr>
          <w:t>Признание Закупочной процедуры несостоявшейся</w:t>
        </w:r>
        <w:r w:rsidR="00A03EDD">
          <w:rPr>
            <w:noProof/>
            <w:webHidden/>
          </w:rPr>
          <w:tab/>
        </w:r>
        <w:r w:rsidR="00A03EDD">
          <w:rPr>
            <w:noProof/>
            <w:webHidden/>
          </w:rPr>
          <w:fldChar w:fldCharType="begin"/>
        </w:r>
        <w:r w:rsidR="00A03EDD">
          <w:rPr>
            <w:noProof/>
            <w:webHidden/>
          </w:rPr>
          <w:instrText xml:space="preserve"> PAGEREF _Toc137560050 \h </w:instrText>
        </w:r>
        <w:r w:rsidR="00A03EDD">
          <w:rPr>
            <w:noProof/>
            <w:webHidden/>
          </w:rPr>
        </w:r>
        <w:r w:rsidR="00A03EDD">
          <w:rPr>
            <w:noProof/>
            <w:webHidden/>
          </w:rPr>
          <w:fldChar w:fldCharType="separate"/>
        </w:r>
        <w:r w:rsidR="00A03EDD">
          <w:rPr>
            <w:noProof/>
            <w:webHidden/>
          </w:rPr>
          <w:t>33</w:t>
        </w:r>
        <w:r w:rsidR="00A03EDD">
          <w:rPr>
            <w:noProof/>
            <w:webHidden/>
          </w:rPr>
          <w:fldChar w:fldCharType="end"/>
        </w:r>
      </w:hyperlink>
    </w:p>
    <w:p w14:paraId="419F1AEF" w14:textId="192E224D" w:rsidR="00A03EDD" w:rsidRDefault="00FB2A87">
      <w:pPr>
        <w:pStyle w:val="15"/>
        <w:rPr>
          <w:rFonts w:asciiTheme="minorHAnsi" w:eastAsiaTheme="minorEastAsia" w:hAnsiTheme="minorHAnsi" w:cstheme="minorBidi"/>
          <w:noProof/>
          <w:sz w:val="22"/>
          <w:szCs w:val="22"/>
        </w:rPr>
      </w:pPr>
      <w:hyperlink w:anchor="_Toc137560051" w:history="1">
        <w:r w:rsidR="00A03EDD" w:rsidRPr="002A506B">
          <w:rPr>
            <w:rStyle w:val="ad"/>
            <w:b/>
            <w:bCs/>
            <w:noProof/>
            <w:kern w:val="32"/>
          </w:rPr>
          <w:t>26.</w:t>
        </w:r>
        <w:r w:rsidR="00A03EDD">
          <w:rPr>
            <w:rFonts w:asciiTheme="minorHAnsi" w:eastAsiaTheme="minorEastAsia" w:hAnsiTheme="minorHAnsi" w:cstheme="minorBidi"/>
            <w:noProof/>
            <w:sz w:val="22"/>
            <w:szCs w:val="22"/>
          </w:rPr>
          <w:tab/>
        </w:r>
        <w:r w:rsidR="00A03EDD" w:rsidRPr="002A506B">
          <w:rPr>
            <w:rStyle w:val="ad"/>
            <w:b/>
            <w:bCs/>
            <w:noProof/>
            <w:kern w:val="32"/>
          </w:rPr>
          <w:t>Преференции</w:t>
        </w:r>
        <w:r w:rsidR="00A03EDD">
          <w:rPr>
            <w:noProof/>
            <w:webHidden/>
          </w:rPr>
          <w:tab/>
        </w:r>
        <w:r w:rsidR="00A03EDD">
          <w:rPr>
            <w:noProof/>
            <w:webHidden/>
          </w:rPr>
          <w:fldChar w:fldCharType="begin"/>
        </w:r>
        <w:r w:rsidR="00A03EDD">
          <w:rPr>
            <w:noProof/>
            <w:webHidden/>
          </w:rPr>
          <w:instrText xml:space="preserve"> PAGEREF _Toc137560051 \h </w:instrText>
        </w:r>
        <w:r w:rsidR="00A03EDD">
          <w:rPr>
            <w:noProof/>
            <w:webHidden/>
          </w:rPr>
        </w:r>
        <w:r w:rsidR="00A03EDD">
          <w:rPr>
            <w:noProof/>
            <w:webHidden/>
          </w:rPr>
          <w:fldChar w:fldCharType="separate"/>
        </w:r>
        <w:r w:rsidR="00A03EDD">
          <w:rPr>
            <w:noProof/>
            <w:webHidden/>
          </w:rPr>
          <w:t>34</w:t>
        </w:r>
        <w:r w:rsidR="00A03EDD">
          <w:rPr>
            <w:noProof/>
            <w:webHidden/>
          </w:rPr>
          <w:fldChar w:fldCharType="end"/>
        </w:r>
      </w:hyperlink>
    </w:p>
    <w:p w14:paraId="0FD90F67" w14:textId="16E89610" w:rsidR="00A03EDD" w:rsidRDefault="00FB2A87">
      <w:pPr>
        <w:pStyle w:val="15"/>
        <w:rPr>
          <w:rFonts w:asciiTheme="minorHAnsi" w:eastAsiaTheme="minorEastAsia" w:hAnsiTheme="minorHAnsi" w:cstheme="minorBidi"/>
          <w:noProof/>
          <w:sz w:val="22"/>
          <w:szCs w:val="22"/>
        </w:rPr>
      </w:pPr>
      <w:hyperlink w:anchor="_Toc137560052" w:history="1">
        <w:r w:rsidR="00A03EDD" w:rsidRPr="002A506B">
          <w:rPr>
            <w:rStyle w:val="ad"/>
            <w:b/>
            <w:bCs/>
            <w:noProof/>
            <w:kern w:val="32"/>
          </w:rPr>
          <w:t>27.</w:t>
        </w:r>
        <w:r w:rsidR="00A03EDD">
          <w:rPr>
            <w:rFonts w:asciiTheme="minorHAnsi" w:eastAsiaTheme="minorEastAsia" w:hAnsiTheme="minorHAnsi" w:cstheme="minorBidi"/>
            <w:noProof/>
            <w:sz w:val="22"/>
            <w:szCs w:val="22"/>
          </w:rPr>
          <w:tab/>
        </w:r>
        <w:r w:rsidR="00A03EDD" w:rsidRPr="002A506B">
          <w:rPr>
            <w:rStyle w:val="ad"/>
            <w:b/>
            <w:bCs/>
            <w:noProof/>
            <w:kern w:val="32"/>
          </w:rPr>
          <w:t>Проведение закрытых Закупочных процедур</w:t>
        </w:r>
        <w:r w:rsidR="00A03EDD">
          <w:rPr>
            <w:noProof/>
            <w:webHidden/>
          </w:rPr>
          <w:tab/>
        </w:r>
        <w:r w:rsidR="00A03EDD">
          <w:rPr>
            <w:noProof/>
            <w:webHidden/>
          </w:rPr>
          <w:fldChar w:fldCharType="begin"/>
        </w:r>
        <w:r w:rsidR="00A03EDD">
          <w:rPr>
            <w:noProof/>
            <w:webHidden/>
          </w:rPr>
          <w:instrText xml:space="preserve"> PAGEREF _Toc137560052 \h </w:instrText>
        </w:r>
        <w:r w:rsidR="00A03EDD">
          <w:rPr>
            <w:noProof/>
            <w:webHidden/>
          </w:rPr>
        </w:r>
        <w:r w:rsidR="00A03EDD">
          <w:rPr>
            <w:noProof/>
            <w:webHidden/>
          </w:rPr>
          <w:fldChar w:fldCharType="separate"/>
        </w:r>
        <w:r w:rsidR="00A03EDD">
          <w:rPr>
            <w:noProof/>
            <w:webHidden/>
          </w:rPr>
          <w:t>34</w:t>
        </w:r>
        <w:r w:rsidR="00A03EDD">
          <w:rPr>
            <w:noProof/>
            <w:webHidden/>
          </w:rPr>
          <w:fldChar w:fldCharType="end"/>
        </w:r>
      </w:hyperlink>
    </w:p>
    <w:p w14:paraId="1530AE53" w14:textId="6E892B9E" w:rsidR="00A03EDD" w:rsidRDefault="00FB2A87">
      <w:pPr>
        <w:pStyle w:val="15"/>
        <w:rPr>
          <w:rFonts w:asciiTheme="minorHAnsi" w:eastAsiaTheme="minorEastAsia" w:hAnsiTheme="minorHAnsi" w:cstheme="minorBidi"/>
          <w:noProof/>
          <w:sz w:val="22"/>
          <w:szCs w:val="22"/>
        </w:rPr>
      </w:pPr>
      <w:hyperlink w:anchor="_Toc137560053" w:history="1">
        <w:r w:rsidR="00A03EDD" w:rsidRPr="002A506B">
          <w:rPr>
            <w:rStyle w:val="ad"/>
            <w:b/>
            <w:bCs/>
            <w:noProof/>
            <w:kern w:val="32"/>
          </w:rPr>
          <w:t>28.</w:t>
        </w:r>
        <w:r w:rsidR="00A03EDD">
          <w:rPr>
            <w:rFonts w:asciiTheme="minorHAnsi" w:eastAsiaTheme="minorEastAsia" w:hAnsiTheme="minorHAnsi" w:cstheme="minorBidi"/>
            <w:noProof/>
            <w:sz w:val="22"/>
            <w:szCs w:val="22"/>
          </w:rPr>
          <w:tab/>
        </w:r>
        <w:r w:rsidR="00A03EDD" w:rsidRPr="002A506B">
          <w:rPr>
            <w:rStyle w:val="ad"/>
            <w:b/>
            <w:bCs/>
            <w:noProof/>
            <w:kern w:val="32"/>
          </w:rPr>
          <w:t>Проведение процедуры уторговывания</w:t>
        </w:r>
        <w:r w:rsidR="00A03EDD">
          <w:rPr>
            <w:noProof/>
            <w:webHidden/>
          </w:rPr>
          <w:tab/>
        </w:r>
        <w:r w:rsidR="00A03EDD">
          <w:rPr>
            <w:noProof/>
            <w:webHidden/>
          </w:rPr>
          <w:fldChar w:fldCharType="begin"/>
        </w:r>
        <w:r w:rsidR="00A03EDD">
          <w:rPr>
            <w:noProof/>
            <w:webHidden/>
          </w:rPr>
          <w:instrText xml:space="preserve"> PAGEREF _Toc137560053 \h </w:instrText>
        </w:r>
        <w:r w:rsidR="00A03EDD">
          <w:rPr>
            <w:noProof/>
            <w:webHidden/>
          </w:rPr>
        </w:r>
        <w:r w:rsidR="00A03EDD">
          <w:rPr>
            <w:noProof/>
            <w:webHidden/>
          </w:rPr>
          <w:fldChar w:fldCharType="separate"/>
        </w:r>
        <w:r w:rsidR="00A03EDD">
          <w:rPr>
            <w:noProof/>
            <w:webHidden/>
          </w:rPr>
          <w:t>35</w:t>
        </w:r>
        <w:r w:rsidR="00A03EDD">
          <w:rPr>
            <w:noProof/>
            <w:webHidden/>
          </w:rPr>
          <w:fldChar w:fldCharType="end"/>
        </w:r>
      </w:hyperlink>
    </w:p>
    <w:p w14:paraId="079C59B5" w14:textId="1920EC78" w:rsidR="00A03EDD" w:rsidRDefault="00FB2A87">
      <w:pPr>
        <w:pStyle w:val="15"/>
        <w:rPr>
          <w:rFonts w:asciiTheme="minorHAnsi" w:eastAsiaTheme="minorEastAsia" w:hAnsiTheme="minorHAnsi" w:cstheme="minorBidi"/>
          <w:noProof/>
          <w:sz w:val="22"/>
          <w:szCs w:val="22"/>
        </w:rPr>
      </w:pPr>
      <w:hyperlink w:anchor="_Toc137560054" w:history="1">
        <w:r w:rsidR="00A03EDD" w:rsidRPr="002A506B">
          <w:rPr>
            <w:rStyle w:val="ad"/>
            <w:b/>
            <w:bCs/>
            <w:noProof/>
            <w:kern w:val="32"/>
          </w:rPr>
          <w:t>29.</w:t>
        </w:r>
        <w:r w:rsidR="00A03EDD">
          <w:rPr>
            <w:rFonts w:asciiTheme="minorHAnsi" w:eastAsiaTheme="minorEastAsia" w:hAnsiTheme="minorHAnsi" w:cstheme="minorBidi"/>
            <w:noProof/>
            <w:sz w:val="22"/>
            <w:szCs w:val="22"/>
          </w:rPr>
          <w:tab/>
        </w:r>
        <w:r w:rsidR="00A03EDD" w:rsidRPr="002A506B">
          <w:rPr>
            <w:rStyle w:val="ad"/>
            <w:b/>
            <w:bCs/>
            <w:noProof/>
            <w:kern w:val="32"/>
          </w:rPr>
          <w:t>Применение процедуры переторжки</w:t>
        </w:r>
        <w:r w:rsidR="00A03EDD">
          <w:rPr>
            <w:noProof/>
            <w:webHidden/>
          </w:rPr>
          <w:tab/>
        </w:r>
        <w:r w:rsidR="00A03EDD">
          <w:rPr>
            <w:noProof/>
            <w:webHidden/>
          </w:rPr>
          <w:fldChar w:fldCharType="begin"/>
        </w:r>
        <w:r w:rsidR="00A03EDD">
          <w:rPr>
            <w:noProof/>
            <w:webHidden/>
          </w:rPr>
          <w:instrText xml:space="preserve"> PAGEREF _Toc137560054 \h </w:instrText>
        </w:r>
        <w:r w:rsidR="00A03EDD">
          <w:rPr>
            <w:noProof/>
            <w:webHidden/>
          </w:rPr>
        </w:r>
        <w:r w:rsidR="00A03EDD">
          <w:rPr>
            <w:noProof/>
            <w:webHidden/>
          </w:rPr>
          <w:fldChar w:fldCharType="separate"/>
        </w:r>
        <w:r w:rsidR="00A03EDD">
          <w:rPr>
            <w:noProof/>
            <w:webHidden/>
          </w:rPr>
          <w:t>36</w:t>
        </w:r>
        <w:r w:rsidR="00A03EDD">
          <w:rPr>
            <w:noProof/>
            <w:webHidden/>
          </w:rPr>
          <w:fldChar w:fldCharType="end"/>
        </w:r>
      </w:hyperlink>
    </w:p>
    <w:p w14:paraId="142A2709" w14:textId="040B1310" w:rsidR="00A03EDD" w:rsidRDefault="00FB2A87">
      <w:pPr>
        <w:pStyle w:val="15"/>
        <w:rPr>
          <w:rFonts w:asciiTheme="minorHAnsi" w:eastAsiaTheme="minorEastAsia" w:hAnsiTheme="minorHAnsi" w:cstheme="minorBidi"/>
          <w:noProof/>
          <w:sz w:val="22"/>
          <w:szCs w:val="22"/>
        </w:rPr>
      </w:pPr>
      <w:hyperlink w:anchor="_Toc137560055" w:history="1">
        <w:r w:rsidR="00A03EDD" w:rsidRPr="002A506B">
          <w:rPr>
            <w:rStyle w:val="ad"/>
            <w:b/>
            <w:bCs/>
            <w:noProof/>
            <w:kern w:val="32"/>
          </w:rPr>
          <w:t>30.</w:t>
        </w:r>
        <w:r w:rsidR="00A03EDD">
          <w:rPr>
            <w:rFonts w:asciiTheme="minorHAnsi" w:eastAsiaTheme="minorEastAsia" w:hAnsiTheme="minorHAnsi" w:cstheme="minorBidi"/>
            <w:noProof/>
            <w:sz w:val="22"/>
            <w:szCs w:val="22"/>
          </w:rPr>
          <w:tab/>
        </w:r>
        <w:r w:rsidR="00A03EDD" w:rsidRPr="002A506B">
          <w:rPr>
            <w:rStyle w:val="ad"/>
            <w:b/>
            <w:bCs/>
            <w:noProof/>
            <w:kern w:val="32"/>
          </w:rPr>
          <w:t>Совместные закупки</w:t>
        </w:r>
        <w:r w:rsidR="00A03EDD">
          <w:rPr>
            <w:noProof/>
            <w:webHidden/>
          </w:rPr>
          <w:tab/>
        </w:r>
        <w:r w:rsidR="00A03EDD">
          <w:rPr>
            <w:noProof/>
            <w:webHidden/>
          </w:rPr>
          <w:fldChar w:fldCharType="begin"/>
        </w:r>
        <w:r w:rsidR="00A03EDD">
          <w:rPr>
            <w:noProof/>
            <w:webHidden/>
          </w:rPr>
          <w:instrText xml:space="preserve"> PAGEREF _Toc137560055 \h </w:instrText>
        </w:r>
        <w:r w:rsidR="00A03EDD">
          <w:rPr>
            <w:noProof/>
            <w:webHidden/>
          </w:rPr>
        </w:r>
        <w:r w:rsidR="00A03EDD">
          <w:rPr>
            <w:noProof/>
            <w:webHidden/>
          </w:rPr>
          <w:fldChar w:fldCharType="separate"/>
        </w:r>
        <w:r w:rsidR="00A03EDD">
          <w:rPr>
            <w:noProof/>
            <w:webHidden/>
          </w:rPr>
          <w:t>37</w:t>
        </w:r>
        <w:r w:rsidR="00A03EDD">
          <w:rPr>
            <w:noProof/>
            <w:webHidden/>
          </w:rPr>
          <w:fldChar w:fldCharType="end"/>
        </w:r>
      </w:hyperlink>
    </w:p>
    <w:p w14:paraId="3028332D" w14:textId="068CDE76" w:rsidR="00A03EDD" w:rsidRDefault="00FB2A87">
      <w:pPr>
        <w:pStyle w:val="15"/>
        <w:rPr>
          <w:rFonts w:asciiTheme="minorHAnsi" w:eastAsiaTheme="minorEastAsia" w:hAnsiTheme="minorHAnsi" w:cstheme="minorBidi"/>
          <w:noProof/>
          <w:sz w:val="22"/>
          <w:szCs w:val="22"/>
        </w:rPr>
      </w:pPr>
      <w:hyperlink w:anchor="_Toc137560056" w:history="1">
        <w:r w:rsidR="00A03EDD" w:rsidRPr="002A506B">
          <w:rPr>
            <w:rStyle w:val="ad"/>
            <w:b/>
            <w:bCs/>
            <w:noProof/>
            <w:kern w:val="32"/>
          </w:rPr>
          <w:t>31.</w:t>
        </w:r>
        <w:r w:rsidR="00A03EDD">
          <w:rPr>
            <w:rFonts w:asciiTheme="minorHAnsi" w:eastAsiaTheme="minorEastAsia" w:hAnsiTheme="minorHAnsi" w:cstheme="minorBidi"/>
            <w:noProof/>
            <w:sz w:val="22"/>
            <w:szCs w:val="22"/>
          </w:rPr>
          <w:tab/>
        </w:r>
        <w:r w:rsidR="00A03EDD" w:rsidRPr="002A506B">
          <w:rPr>
            <w:rStyle w:val="ad"/>
            <w:b/>
            <w:bCs/>
            <w:noProof/>
            <w:kern w:val="32"/>
          </w:rPr>
          <w:t>Комбинированные процедуры закупки</w:t>
        </w:r>
        <w:r w:rsidR="00A03EDD">
          <w:rPr>
            <w:noProof/>
            <w:webHidden/>
          </w:rPr>
          <w:tab/>
        </w:r>
        <w:r w:rsidR="00A03EDD">
          <w:rPr>
            <w:noProof/>
            <w:webHidden/>
          </w:rPr>
          <w:fldChar w:fldCharType="begin"/>
        </w:r>
        <w:r w:rsidR="00A03EDD">
          <w:rPr>
            <w:noProof/>
            <w:webHidden/>
          </w:rPr>
          <w:instrText xml:space="preserve"> PAGEREF _Toc137560056 \h </w:instrText>
        </w:r>
        <w:r w:rsidR="00A03EDD">
          <w:rPr>
            <w:noProof/>
            <w:webHidden/>
          </w:rPr>
        </w:r>
        <w:r w:rsidR="00A03EDD">
          <w:rPr>
            <w:noProof/>
            <w:webHidden/>
          </w:rPr>
          <w:fldChar w:fldCharType="separate"/>
        </w:r>
        <w:r w:rsidR="00A03EDD">
          <w:rPr>
            <w:noProof/>
            <w:webHidden/>
          </w:rPr>
          <w:t>38</w:t>
        </w:r>
        <w:r w:rsidR="00A03EDD">
          <w:rPr>
            <w:noProof/>
            <w:webHidden/>
          </w:rPr>
          <w:fldChar w:fldCharType="end"/>
        </w:r>
      </w:hyperlink>
    </w:p>
    <w:p w14:paraId="114013F3" w14:textId="76707E50" w:rsidR="00A03EDD" w:rsidRDefault="00FB2A87">
      <w:pPr>
        <w:pStyle w:val="15"/>
        <w:rPr>
          <w:rFonts w:asciiTheme="minorHAnsi" w:eastAsiaTheme="minorEastAsia" w:hAnsiTheme="minorHAnsi" w:cstheme="minorBidi"/>
          <w:noProof/>
          <w:sz w:val="22"/>
          <w:szCs w:val="22"/>
        </w:rPr>
      </w:pPr>
      <w:hyperlink w:anchor="_Toc137560057" w:history="1">
        <w:r w:rsidR="00A03EDD" w:rsidRPr="002A506B">
          <w:rPr>
            <w:rStyle w:val="ad"/>
            <w:b/>
            <w:bCs/>
            <w:noProof/>
            <w:kern w:val="32"/>
          </w:rPr>
          <w:t>32.</w:t>
        </w:r>
        <w:r w:rsidR="00A03EDD">
          <w:rPr>
            <w:rFonts w:asciiTheme="minorHAnsi" w:eastAsiaTheme="minorEastAsia" w:hAnsiTheme="minorHAnsi" w:cstheme="minorBidi"/>
            <w:noProof/>
            <w:sz w:val="22"/>
            <w:szCs w:val="22"/>
          </w:rPr>
          <w:tab/>
        </w:r>
        <w:r w:rsidR="00A03EDD" w:rsidRPr="002A506B">
          <w:rPr>
            <w:rStyle w:val="ad"/>
            <w:b/>
            <w:bCs/>
            <w:noProof/>
            <w:kern w:val="32"/>
          </w:rPr>
          <w:t>Реестр недобросовестных Поставщиков</w:t>
        </w:r>
        <w:r w:rsidR="00A03EDD">
          <w:rPr>
            <w:noProof/>
            <w:webHidden/>
          </w:rPr>
          <w:tab/>
        </w:r>
        <w:r w:rsidR="00A03EDD">
          <w:rPr>
            <w:noProof/>
            <w:webHidden/>
          </w:rPr>
          <w:fldChar w:fldCharType="begin"/>
        </w:r>
        <w:r w:rsidR="00A03EDD">
          <w:rPr>
            <w:noProof/>
            <w:webHidden/>
          </w:rPr>
          <w:instrText xml:space="preserve"> PAGEREF _Toc137560057 \h </w:instrText>
        </w:r>
        <w:r w:rsidR="00A03EDD">
          <w:rPr>
            <w:noProof/>
            <w:webHidden/>
          </w:rPr>
        </w:r>
        <w:r w:rsidR="00A03EDD">
          <w:rPr>
            <w:noProof/>
            <w:webHidden/>
          </w:rPr>
          <w:fldChar w:fldCharType="separate"/>
        </w:r>
        <w:r w:rsidR="00A03EDD">
          <w:rPr>
            <w:noProof/>
            <w:webHidden/>
          </w:rPr>
          <w:t>38</w:t>
        </w:r>
        <w:r w:rsidR="00A03EDD">
          <w:rPr>
            <w:noProof/>
            <w:webHidden/>
          </w:rPr>
          <w:fldChar w:fldCharType="end"/>
        </w:r>
      </w:hyperlink>
    </w:p>
    <w:p w14:paraId="624A1982" w14:textId="4376FFF6" w:rsidR="00A03EDD" w:rsidRDefault="00FB2A87">
      <w:pPr>
        <w:pStyle w:val="15"/>
        <w:rPr>
          <w:rFonts w:asciiTheme="minorHAnsi" w:eastAsiaTheme="minorEastAsia" w:hAnsiTheme="minorHAnsi" w:cstheme="minorBidi"/>
          <w:noProof/>
          <w:sz w:val="22"/>
          <w:szCs w:val="22"/>
        </w:rPr>
      </w:pPr>
      <w:hyperlink w:anchor="_Toc137560058" w:history="1">
        <w:r w:rsidR="00A03EDD" w:rsidRPr="002A506B">
          <w:rPr>
            <w:rStyle w:val="ad"/>
            <w:b/>
            <w:bCs/>
            <w:noProof/>
            <w:kern w:val="32"/>
          </w:rPr>
          <w:t>33.</w:t>
        </w:r>
        <w:r w:rsidR="00A03EDD">
          <w:rPr>
            <w:rFonts w:asciiTheme="minorHAnsi" w:eastAsiaTheme="minorEastAsia" w:hAnsiTheme="minorHAnsi" w:cstheme="minorBidi"/>
            <w:noProof/>
            <w:sz w:val="22"/>
            <w:szCs w:val="22"/>
          </w:rPr>
          <w:tab/>
        </w:r>
        <w:r w:rsidR="00A03EDD" w:rsidRPr="002A506B">
          <w:rPr>
            <w:rStyle w:val="ad"/>
            <w:b/>
            <w:bCs/>
            <w:noProof/>
            <w:kern w:val="32"/>
          </w:rPr>
          <w:t>Единая информационная система закупок Общества</w:t>
        </w:r>
        <w:r w:rsidR="00A03EDD">
          <w:rPr>
            <w:noProof/>
            <w:webHidden/>
          </w:rPr>
          <w:tab/>
        </w:r>
        <w:r w:rsidR="00A03EDD">
          <w:rPr>
            <w:noProof/>
            <w:webHidden/>
          </w:rPr>
          <w:fldChar w:fldCharType="begin"/>
        </w:r>
        <w:r w:rsidR="00A03EDD">
          <w:rPr>
            <w:noProof/>
            <w:webHidden/>
          </w:rPr>
          <w:instrText xml:space="preserve"> PAGEREF _Toc137560058 \h </w:instrText>
        </w:r>
        <w:r w:rsidR="00A03EDD">
          <w:rPr>
            <w:noProof/>
            <w:webHidden/>
          </w:rPr>
        </w:r>
        <w:r w:rsidR="00A03EDD">
          <w:rPr>
            <w:noProof/>
            <w:webHidden/>
          </w:rPr>
          <w:fldChar w:fldCharType="separate"/>
        </w:r>
        <w:r w:rsidR="00A03EDD">
          <w:rPr>
            <w:noProof/>
            <w:webHidden/>
          </w:rPr>
          <w:t>39</w:t>
        </w:r>
        <w:r w:rsidR="00A03EDD">
          <w:rPr>
            <w:noProof/>
            <w:webHidden/>
          </w:rPr>
          <w:fldChar w:fldCharType="end"/>
        </w:r>
      </w:hyperlink>
    </w:p>
    <w:p w14:paraId="4FC16DF6" w14:textId="3FECFAC9" w:rsidR="00A03EDD" w:rsidRDefault="00FB2A87">
      <w:pPr>
        <w:pStyle w:val="15"/>
        <w:rPr>
          <w:rFonts w:asciiTheme="minorHAnsi" w:eastAsiaTheme="minorEastAsia" w:hAnsiTheme="minorHAnsi" w:cstheme="minorBidi"/>
          <w:noProof/>
          <w:sz w:val="22"/>
          <w:szCs w:val="22"/>
        </w:rPr>
      </w:pPr>
      <w:hyperlink w:anchor="_Toc137560059" w:history="1">
        <w:r w:rsidR="00A03EDD" w:rsidRPr="002A506B">
          <w:rPr>
            <w:rStyle w:val="ad"/>
            <w:b/>
            <w:noProof/>
          </w:rPr>
          <w:t>Глава III. Общие требования к отборочным и оценочным критериям в процессе закупки</w:t>
        </w:r>
        <w:r w:rsidR="00A03EDD">
          <w:rPr>
            <w:noProof/>
            <w:webHidden/>
          </w:rPr>
          <w:tab/>
        </w:r>
        <w:r w:rsidR="00A03EDD">
          <w:rPr>
            <w:noProof/>
            <w:webHidden/>
          </w:rPr>
          <w:fldChar w:fldCharType="begin"/>
        </w:r>
        <w:r w:rsidR="00A03EDD">
          <w:rPr>
            <w:noProof/>
            <w:webHidden/>
          </w:rPr>
          <w:instrText xml:space="preserve"> PAGEREF _Toc137560059 \h </w:instrText>
        </w:r>
        <w:r w:rsidR="00A03EDD">
          <w:rPr>
            <w:noProof/>
            <w:webHidden/>
          </w:rPr>
        </w:r>
        <w:r w:rsidR="00A03EDD">
          <w:rPr>
            <w:noProof/>
            <w:webHidden/>
          </w:rPr>
          <w:fldChar w:fldCharType="separate"/>
        </w:r>
        <w:r w:rsidR="00A03EDD">
          <w:rPr>
            <w:noProof/>
            <w:webHidden/>
          </w:rPr>
          <w:t>39</w:t>
        </w:r>
        <w:r w:rsidR="00A03EDD">
          <w:rPr>
            <w:noProof/>
            <w:webHidden/>
          </w:rPr>
          <w:fldChar w:fldCharType="end"/>
        </w:r>
      </w:hyperlink>
    </w:p>
    <w:p w14:paraId="4AA4591F" w14:textId="4E9DB536" w:rsidR="00A03EDD" w:rsidRDefault="00FB2A87">
      <w:pPr>
        <w:pStyle w:val="15"/>
        <w:rPr>
          <w:rFonts w:asciiTheme="minorHAnsi" w:eastAsiaTheme="minorEastAsia" w:hAnsiTheme="minorHAnsi" w:cstheme="minorBidi"/>
          <w:noProof/>
          <w:sz w:val="22"/>
          <w:szCs w:val="22"/>
        </w:rPr>
      </w:pPr>
      <w:hyperlink w:anchor="_Toc137560060" w:history="1">
        <w:r w:rsidR="00A03EDD" w:rsidRPr="002A506B">
          <w:rPr>
            <w:rStyle w:val="ad"/>
            <w:b/>
            <w:bCs/>
            <w:noProof/>
            <w:kern w:val="32"/>
          </w:rPr>
          <w:t>34.</w:t>
        </w:r>
        <w:r w:rsidR="00A03EDD">
          <w:rPr>
            <w:rFonts w:asciiTheme="minorHAnsi" w:eastAsiaTheme="minorEastAsia" w:hAnsiTheme="minorHAnsi" w:cstheme="minorBidi"/>
            <w:noProof/>
            <w:sz w:val="22"/>
            <w:szCs w:val="22"/>
          </w:rPr>
          <w:tab/>
        </w:r>
        <w:r w:rsidR="00A03EDD" w:rsidRPr="002A506B">
          <w:rPr>
            <w:rStyle w:val="ad"/>
            <w:b/>
            <w:bCs/>
            <w:noProof/>
            <w:kern w:val="32"/>
          </w:rPr>
          <w:t>Отборочные и оценочные критерии</w:t>
        </w:r>
        <w:r w:rsidR="00A03EDD">
          <w:rPr>
            <w:noProof/>
            <w:webHidden/>
          </w:rPr>
          <w:tab/>
        </w:r>
        <w:r w:rsidR="00A03EDD">
          <w:rPr>
            <w:noProof/>
            <w:webHidden/>
          </w:rPr>
          <w:fldChar w:fldCharType="begin"/>
        </w:r>
        <w:r w:rsidR="00A03EDD">
          <w:rPr>
            <w:noProof/>
            <w:webHidden/>
          </w:rPr>
          <w:instrText xml:space="preserve"> PAGEREF _Toc137560060 \h </w:instrText>
        </w:r>
        <w:r w:rsidR="00A03EDD">
          <w:rPr>
            <w:noProof/>
            <w:webHidden/>
          </w:rPr>
        </w:r>
        <w:r w:rsidR="00A03EDD">
          <w:rPr>
            <w:noProof/>
            <w:webHidden/>
          </w:rPr>
          <w:fldChar w:fldCharType="separate"/>
        </w:r>
        <w:r w:rsidR="00A03EDD">
          <w:rPr>
            <w:noProof/>
            <w:webHidden/>
          </w:rPr>
          <w:t>39</w:t>
        </w:r>
        <w:r w:rsidR="00A03EDD">
          <w:rPr>
            <w:noProof/>
            <w:webHidden/>
          </w:rPr>
          <w:fldChar w:fldCharType="end"/>
        </w:r>
      </w:hyperlink>
    </w:p>
    <w:p w14:paraId="1DFBE38A" w14:textId="799AF70B" w:rsidR="00A03EDD" w:rsidRDefault="00FB2A87">
      <w:pPr>
        <w:pStyle w:val="15"/>
        <w:rPr>
          <w:rFonts w:asciiTheme="minorHAnsi" w:eastAsiaTheme="minorEastAsia" w:hAnsiTheme="minorHAnsi" w:cstheme="minorBidi"/>
          <w:noProof/>
          <w:sz w:val="22"/>
          <w:szCs w:val="22"/>
        </w:rPr>
      </w:pPr>
      <w:hyperlink w:anchor="_Toc137560061" w:history="1">
        <w:r w:rsidR="00A03EDD" w:rsidRPr="002A506B">
          <w:rPr>
            <w:rStyle w:val="ad"/>
            <w:b/>
            <w:bCs/>
            <w:noProof/>
            <w:kern w:val="32"/>
          </w:rPr>
          <w:t>35.</w:t>
        </w:r>
        <w:r w:rsidR="00A03EDD">
          <w:rPr>
            <w:rFonts w:asciiTheme="minorHAnsi" w:eastAsiaTheme="minorEastAsia" w:hAnsiTheme="minorHAnsi" w:cstheme="minorBidi"/>
            <w:noProof/>
            <w:sz w:val="22"/>
            <w:szCs w:val="22"/>
          </w:rPr>
          <w:tab/>
        </w:r>
        <w:r w:rsidR="00A03EDD" w:rsidRPr="002A506B">
          <w:rPr>
            <w:rStyle w:val="ad"/>
            <w:b/>
            <w:bCs/>
            <w:noProof/>
            <w:kern w:val="32"/>
          </w:rPr>
          <w:t>Отборочные критерии</w:t>
        </w:r>
        <w:r w:rsidR="00A03EDD">
          <w:rPr>
            <w:noProof/>
            <w:webHidden/>
          </w:rPr>
          <w:tab/>
        </w:r>
        <w:r w:rsidR="00A03EDD">
          <w:rPr>
            <w:noProof/>
            <w:webHidden/>
          </w:rPr>
          <w:fldChar w:fldCharType="begin"/>
        </w:r>
        <w:r w:rsidR="00A03EDD">
          <w:rPr>
            <w:noProof/>
            <w:webHidden/>
          </w:rPr>
          <w:instrText xml:space="preserve"> PAGEREF _Toc137560061 \h </w:instrText>
        </w:r>
        <w:r w:rsidR="00A03EDD">
          <w:rPr>
            <w:noProof/>
            <w:webHidden/>
          </w:rPr>
        </w:r>
        <w:r w:rsidR="00A03EDD">
          <w:rPr>
            <w:noProof/>
            <w:webHidden/>
          </w:rPr>
          <w:fldChar w:fldCharType="separate"/>
        </w:r>
        <w:r w:rsidR="00A03EDD">
          <w:rPr>
            <w:noProof/>
            <w:webHidden/>
          </w:rPr>
          <w:t>39</w:t>
        </w:r>
        <w:r w:rsidR="00A03EDD">
          <w:rPr>
            <w:noProof/>
            <w:webHidden/>
          </w:rPr>
          <w:fldChar w:fldCharType="end"/>
        </w:r>
      </w:hyperlink>
    </w:p>
    <w:p w14:paraId="6354E079" w14:textId="1314D929" w:rsidR="00A03EDD" w:rsidRDefault="00FB2A87">
      <w:pPr>
        <w:pStyle w:val="15"/>
        <w:rPr>
          <w:rFonts w:asciiTheme="minorHAnsi" w:eastAsiaTheme="minorEastAsia" w:hAnsiTheme="minorHAnsi" w:cstheme="minorBidi"/>
          <w:noProof/>
          <w:sz w:val="22"/>
          <w:szCs w:val="22"/>
        </w:rPr>
      </w:pPr>
      <w:hyperlink w:anchor="_Toc137560062" w:history="1">
        <w:r w:rsidR="00A03EDD" w:rsidRPr="002A506B">
          <w:rPr>
            <w:rStyle w:val="ad"/>
            <w:b/>
            <w:bCs/>
            <w:noProof/>
            <w:kern w:val="32"/>
          </w:rPr>
          <w:t>36.</w:t>
        </w:r>
        <w:r w:rsidR="00A03EDD">
          <w:rPr>
            <w:rFonts w:asciiTheme="minorHAnsi" w:eastAsiaTheme="minorEastAsia" w:hAnsiTheme="minorHAnsi" w:cstheme="minorBidi"/>
            <w:noProof/>
            <w:sz w:val="22"/>
            <w:szCs w:val="22"/>
          </w:rPr>
          <w:tab/>
        </w:r>
        <w:r w:rsidR="00A03EDD" w:rsidRPr="002A506B">
          <w:rPr>
            <w:rStyle w:val="ad"/>
            <w:b/>
            <w:bCs/>
            <w:noProof/>
            <w:kern w:val="32"/>
          </w:rPr>
          <w:t>Критерии оценки Заявок</w:t>
        </w:r>
        <w:r w:rsidR="00A03EDD">
          <w:rPr>
            <w:noProof/>
            <w:webHidden/>
          </w:rPr>
          <w:tab/>
        </w:r>
        <w:r w:rsidR="00A03EDD">
          <w:rPr>
            <w:noProof/>
            <w:webHidden/>
          </w:rPr>
          <w:fldChar w:fldCharType="begin"/>
        </w:r>
        <w:r w:rsidR="00A03EDD">
          <w:rPr>
            <w:noProof/>
            <w:webHidden/>
          </w:rPr>
          <w:instrText xml:space="preserve"> PAGEREF _Toc137560062 \h </w:instrText>
        </w:r>
        <w:r w:rsidR="00A03EDD">
          <w:rPr>
            <w:noProof/>
            <w:webHidden/>
          </w:rPr>
        </w:r>
        <w:r w:rsidR="00A03EDD">
          <w:rPr>
            <w:noProof/>
            <w:webHidden/>
          </w:rPr>
          <w:fldChar w:fldCharType="separate"/>
        </w:r>
        <w:r w:rsidR="00A03EDD">
          <w:rPr>
            <w:noProof/>
            <w:webHidden/>
          </w:rPr>
          <w:t>40</w:t>
        </w:r>
        <w:r w:rsidR="00A03EDD">
          <w:rPr>
            <w:noProof/>
            <w:webHidden/>
          </w:rPr>
          <w:fldChar w:fldCharType="end"/>
        </w:r>
      </w:hyperlink>
    </w:p>
    <w:p w14:paraId="4A347CC4" w14:textId="1D77F2D7" w:rsidR="00A03EDD" w:rsidRDefault="00FB2A87">
      <w:pPr>
        <w:pStyle w:val="15"/>
        <w:rPr>
          <w:rFonts w:asciiTheme="minorHAnsi" w:eastAsiaTheme="minorEastAsia" w:hAnsiTheme="minorHAnsi" w:cstheme="minorBidi"/>
          <w:noProof/>
          <w:sz w:val="22"/>
          <w:szCs w:val="22"/>
        </w:rPr>
      </w:pPr>
      <w:hyperlink w:anchor="_Toc137560063" w:history="1">
        <w:r w:rsidR="00A03EDD" w:rsidRPr="002A506B">
          <w:rPr>
            <w:rStyle w:val="ad"/>
            <w:b/>
            <w:noProof/>
          </w:rPr>
          <w:t xml:space="preserve">Глава </w:t>
        </w:r>
        <w:r w:rsidR="00A03EDD" w:rsidRPr="002A506B">
          <w:rPr>
            <w:rStyle w:val="ad"/>
            <w:b/>
            <w:noProof/>
            <w:lang w:val="en-US"/>
          </w:rPr>
          <w:t>I</w:t>
        </w:r>
        <w:r w:rsidR="00A03EDD" w:rsidRPr="002A506B">
          <w:rPr>
            <w:rStyle w:val="ad"/>
            <w:b/>
            <w:noProof/>
          </w:rPr>
          <w:t>V. Способы и порядок проведения закупок</w:t>
        </w:r>
        <w:r w:rsidR="00A03EDD">
          <w:rPr>
            <w:noProof/>
            <w:webHidden/>
          </w:rPr>
          <w:tab/>
        </w:r>
        <w:r w:rsidR="00A03EDD">
          <w:rPr>
            <w:noProof/>
            <w:webHidden/>
          </w:rPr>
          <w:fldChar w:fldCharType="begin"/>
        </w:r>
        <w:r w:rsidR="00A03EDD">
          <w:rPr>
            <w:noProof/>
            <w:webHidden/>
          </w:rPr>
          <w:instrText xml:space="preserve"> PAGEREF _Toc137560063 \h </w:instrText>
        </w:r>
        <w:r w:rsidR="00A03EDD">
          <w:rPr>
            <w:noProof/>
            <w:webHidden/>
          </w:rPr>
        </w:r>
        <w:r w:rsidR="00A03EDD">
          <w:rPr>
            <w:noProof/>
            <w:webHidden/>
          </w:rPr>
          <w:fldChar w:fldCharType="separate"/>
        </w:r>
        <w:r w:rsidR="00A03EDD">
          <w:rPr>
            <w:noProof/>
            <w:webHidden/>
          </w:rPr>
          <w:t>41</w:t>
        </w:r>
        <w:r w:rsidR="00A03EDD">
          <w:rPr>
            <w:noProof/>
            <w:webHidden/>
          </w:rPr>
          <w:fldChar w:fldCharType="end"/>
        </w:r>
      </w:hyperlink>
    </w:p>
    <w:p w14:paraId="5AA339E0" w14:textId="3757703A" w:rsidR="00A03EDD" w:rsidRDefault="00FB2A87">
      <w:pPr>
        <w:pStyle w:val="15"/>
        <w:rPr>
          <w:rFonts w:asciiTheme="minorHAnsi" w:eastAsiaTheme="minorEastAsia" w:hAnsiTheme="minorHAnsi" w:cstheme="minorBidi"/>
          <w:noProof/>
          <w:sz w:val="22"/>
          <w:szCs w:val="22"/>
        </w:rPr>
      </w:pPr>
      <w:hyperlink w:anchor="_Toc137560064" w:history="1">
        <w:r w:rsidR="00A03EDD" w:rsidRPr="002A506B">
          <w:rPr>
            <w:rStyle w:val="ad"/>
            <w:b/>
            <w:bCs/>
            <w:noProof/>
            <w:kern w:val="32"/>
          </w:rPr>
          <w:t>37.</w:t>
        </w:r>
        <w:r w:rsidR="00A03EDD">
          <w:rPr>
            <w:rFonts w:asciiTheme="minorHAnsi" w:eastAsiaTheme="minorEastAsia" w:hAnsiTheme="minorHAnsi" w:cstheme="minorBidi"/>
            <w:noProof/>
            <w:sz w:val="22"/>
            <w:szCs w:val="22"/>
          </w:rPr>
          <w:tab/>
        </w:r>
        <w:r w:rsidR="00A03EDD" w:rsidRPr="002A506B">
          <w:rPr>
            <w:rStyle w:val="ad"/>
            <w:b/>
            <w:bCs/>
            <w:noProof/>
            <w:kern w:val="32"/>
          </w:rPr>
          <w:t>Способы проведения закупок:</w:t>
        </w:r>
        <w:r w:rsidR="00A03EDD">
          <w:rPr>
            <w:noProof/>
            <w:webHidden/>
          </w:rPr>
          <w:tab/>
        </w:r>
        <w:r w:rsidR="00A03EDD">
          <w:rPr>
            <w:noProof/>
            <w:webHidden/>
          </w:rPr>
          <w:fldChar w:fldCharType="begin"/>
        </w:r>
        <w:r w:rsidR="00A03EDD">
          <w:rPr>
            <w:noProof/>
            <w:webHidden/>
          </w:rPr>
          <w:instrText xml:space="preserve"> PAGEREF _Toc137560064 \h </w:instrText>
        </w:r>
        <w:r w:rsidR="00A03EDD">
          <w:rPr>
            <w:noProof/>
            <w:webHidden/>
          </w:rPr>
        </w:r>
        <w:r w:rsidR="00A03EDD">
          <w:rPr>
            <w:noProof/>
            <w:webHidden/>
          </w:rPr>
          <w:fldChar w:fldCharType="separate"/>
        </w:r>
        <w:r w:rsidR="00A03EDD">
          <w:rPr>
            <w:noProof/>
            <w:webHidden/>
          </w:rPr>
          <w:t>41</w:t>
        </w:r>
        <w:r w:rsidR="00A03EDD">
          <w:rPr>
            <w:noProof/>
            <w:webHidden/>
          </w:rPr>
          <w:fldChar w:fldCharType="end"/>
        </w:r>
      </w:hyperlink>
    </w:p>
    <w:p w14:paraId="42F03BF0" w14:textId="58A7E0DF" w:rsidR="00A03EDD" w:rsidRDefault="00FB2A87">
      <w:pPr>
        <w:pStyle w:val="15"/>
        <w:rPr>
          <w:rFonts w:asciiTheme="minorHAnsi" w:eastAsiaTheme="minorEastAsia" w:hAnsiTheme="minorHAnsi" w:cstheme="minorBidi"/>
          <w:noProof/>
          <w:sz w:val="22"/>
          <w:szCs w:val="22"/>
        </w:rPr>
      </w:pPr>
      <w:hyperlink w:anchor="_Toc137560065" w:history="1">
        <w:r w:rsidR="00A03EDD" w:rsidRPr="002A506B">
          <w:rPr>
            <w:rStyle w:val="ad"/>
            <w:b/>
            <w:bCs/>
            <w:noProof/>
            <w:kern w:val="32"/>
          </w:rPr>
          <w:t>38.</w:t>
        </w:r>
        <w:r w:rsidR="00A03EDD">
          <w:rPr>
            <w:rFonts w:asciiTheme="minorHAnsi" w:eastAsiaTheme="minorEastAsia" w:hAnsiTheme="minorHAnsi" w:cstheme="minorBidi"/>
            <w:noProof/>
            <w:sz w:val="22"/>
            <w:szCs w:val="22"/>
          </w:rPr>
          <w:tab/>
        </w:r>
        <w:r w:rsidR="00A03EDD" w:rsidRPr="002A506B">
          <w:rPr>
            <w:rStyle w:val="ad"/>
            <w:b/>
            <w:bCs/>
            <w:noProof/>
            <w:kern w:val="32"/>
          </w:rPr>
          <w:t>Предварительный отбор для серии закупок.</w:t>
        </w:r>
        <w:r w:rsidR="00A03EDD">
          <w:rPr>
            <w:noProof/>
            <w:webHidden/>
          </w:rPr>
          <w:tab/>
        </w:r>
        <w:r w:rsidR="00A03EDD">
          <w:rPr>
            <w:noProof/>
            <w:webHidden/>
          </w:rPr>
          <w:fldChar w:fldCharType="begin"/>
        </w:r>
        <w:r w:rsidR="00A03EDD">
          <w:rPr>
            <w:noProof/>
            <w:webHidden/>
          </w:rPr>
          <w:instrText xml:space="preserve"> PAGEREF _Toc137560065 \h </w:instrText>
        </w:r>
        <w:r w:rsidR="00A03EDD">
          <w:rPr>
            <w:noProof/>
            <w:webHidden/>
          </w:rPr>
        </w:r>
        <w:r w:rsidR="00A03EDD">
          <w:rPr>
            <w:noProof/>
            <w:webHidden/>
          </w:rPr>
          <w:fldChar w:fldCharType="separate"/>
        </w:r>
        <w:r w:rsidR="00A03EDD">
          <w:rPr>
            <w:noProof/>
            <w:webHidden/>
          </w:rPr>
          <w:t>42</w:t>
        </w:r>
        <w:r w:rsidR="00A03EDD">
          <w:rPr>
            <w:noProof/>
            <w:webHidden/>
          </w:rPr>
          <w:fldChar w:fldCharType="end"/>
        </w:r>
      </w:hyperlink>
    </w:p>
    <w:p w14:paraId="15383FCE" w14:textId="0AEBD441" w:rsidR="00A03EDD" w:rsidRDefault="00FB2A87">
      <w:pPr>
        <w:pStyle w:val="15"/>
        <w:rPr>
          <w:rFonts w:asciiTheme="minorHAnsi" w:eastAsiaTheme="minorEastAsia" w:hAnsiTheme="minorHAnsi" w:cstheme="minorBidi"/>
          <w:noProof/>
          <w:sz w:val="22"/>
          <w:szCs w:val="22"/>
        </w:rPr>
      </w:pPr>
      <w:hyperlink w:anchor="_Toc137560066" w:history="1">
        <w:r w:rsidR="00A03EDD" w:rsidRPr="002A506B">
          <w:rPr>
            <w:rStyle w:val="ad"/>
            <w:b/>
            <w:noProof/>
          </w:rPr>
          <w:t>39.</w:t>
        </w:r>
        <w:r w:rsidR="00A03EDD">
          <w:rPr>
            <w:rFonts w:asciiTheme="minorHAnsi" w:eastAsiaTheme="minorEastAsia" w:hAnsiTheme="minorHAnsi" w:cstheme="minorBidi"/>
            <w:noProof/>
            <w:sz w:val="22"/>
            <w:szCs w:val="22"/>
          </w:rPr>
          <w:tab/>
        </w:r>
        <w:r w:rsidR="00A03EDD" w:rsidRPr="002A506B">
          <w:rPr>
            <w:rStyle w:val="ad"/>
            <w:b/>
            <w:noProof/>
          </w:rPr>
          <w:t>Упрощенная процедура закупки</w:t>
        </w:r>
        <w:r w:rsidR="00A03EDD">
          <w:rPr>
            <w:noProof/>
            <w:webHidden/>
          </w:rPr>
          <w:tab/>
        </w:r>
        <w:r w:rsidR="00A03EDD">
          <w:rPr>
            <w:noProof/>
            <w:webHidden/>
          </w:rPr>
          <w:fldChar w:fldCharType="begin"/>
        </w:r>
        <w:r w:rsidR="00A03EDD">
          <w:rPr>
            <w:noProof/>
            <w:webHidden/>
          </w:rPr>
          <w:instrText xml:space="preserve"> PAGEREF _Toc137560066 \h </w:instrText>
        </w:r>
        <w:r w:rsidR="00A03EDD">
          <w:rPr>
            <w:noProof/>
            <w:webHidden/>
          </w:rPr>
        </w:r>
        <w:r w:rsidR="00A03EDD">
          <w:rPr>
            <w:noProof/>
            <w:webHidden/>
          </w:rPr>
          <w:fldChar w:fldCharType="separate"/>
        </w:r>
        <w:r w:rsidR="00A03EDD">
          <w:rPr>
            <w:noProof/>
            <w:webHidden/>
          </w:rPr>
          <w:t>45</w:t>
        </w:r>
        <w:r w:rsidR="00A03EDD">
          <w:rPr>
            <w:noProof/>
            <w:webHidden/>
          </w:rPr>
          <w:fldChar w:fldCharType="end"/>
        </w:r>
      </w:hyperlink>
    </w:p>
    <w:p w14:paraId="29F47E9B" w14:textId="49310A51" w:rsidR="00A03EDD" w:rsidRDefault="00FB2A87">
      <w:pPr>
        <w:pStyle w:val="15"/>
        <w:rPr>
          <w:rFonts w:asciiTheme="minorHAnsi" w:eastAsiaTheme="minorEastAsia" w:hAnsiTheme="minorHAnsi" w:cstheme="minorBidi"/>
          <w:noProof/>
          <w:sz w:val="22"/>
          <w:szCs w:val="22"/>
        </w:rPr>
      </w:pPr>
      <w:hyperlink w:anchor="_Toc137560067" w:history="1">
        <w:r w:rsidR="00A03EDD" w:rsidRPr="002A506B">
          <w:rPr>
            <w:rStyle w:val="ad"/>
            <w:b/>
            <w:noProof/>
          </w:rPr>
          <w:t>40.</w:t>
        </w:r>
        <w:r w:rsidR="00A03EDD">
          <w:rPr>
            <w:rFonts w:asciiTheme="minorHAnsi" w:eastAsiaTheme="minorEastAsia" w:hAnsiTheme="minorHAnsi" w:cstheme="minorBidi"/>
            <w:noProof/>
            <w:sz w:val="22"/>
            <w:szCs w:val="22"/>
          </w:rPr>
          <w:tab/>
        </w:r>
        <w:r w:rsidR="00A03EDD" w:rsidRPr="002A506B">
          <w:rPr>
            <w:rStyle w:val="ad"/>
            <w:b/>
            <w:noProof/>
          </w:rPr>
          <w:t>Конкурс</w:t>
        </w:r>
        <w:r w:rsidR="00A03EDD">
          <w:rPr>
            <w:noProof/>
            <w:webHidden/>
          </w:rPr>
          <w:tab/>
        </w:r>
        <w:r w:rsidR="00A03EDD">
          <w:rPr>
            <w:noProof/>
            <w:webHidden/>
          </w:rPr>
          <w:fldChar w:fldCharType="begin"/>
        </w:r>
        <w:r w:rsidR="00A03EDD">
          <w:rPr>
            <w:noProof/>
            <w:webHidden/>
          </w:rPr>
          <w:instrText xml:space="preserve"> PAGEREF _Toc137560067 \h </w:instrText>
        </w:r>
        <w:r w:rsidR="00A03EDD">
          <w:rPr>
            <w:noProof/>
            <w:webHidden/>
          </w:rPr>
        </w:r>
        <w:r w:rsidR="00A03EDD">
          <w:rPr>
            <w:noProof/>
            <w:webHidden/>
          </w:rPr>
          <w:fldChar w:fldCharType="separate"/>
        </w:r>
        <w:r w:rsidR="00A03EDD">
          <w:rPr>
            <w:noProof/>
            <w:webHidden/>
          </w:rPr>
          <w:t>46</w:t>
        </w:r>
        <w:r w:rsidR="00A03EDD">
          <w:rPr>
            <w:noProof/>
            <w:webHidden/>
          </w:rPr>
          <w:fldChar w:fldCharType="end"/>
        </w:r>
      </w:hyperlink>
    </w:p>
    <w:p w14:paraId="23A9BFB3" w14:textId="2C6F3446" w:rsidR="00A03EDD" w:rsidRDefault="00FB2A87">
      <w:pPr>
        <w:pStyle w:val="15"/>
        <w:rPr>
          <w:rFonts w:asciiTheme="minorHAnsi" w:eastAsiaTheme="minorEastAsia" w:hAnsiTheme="minorHAnsi" w:cstheme="minorBidi"/>
          <w:noProof/>
          <w:sz w:val="22"/>
          <w:szCs w:val="22"/>
        </w:rPr>
      </w:pPr>
      <w:hyperlink w:anchor="_Toc137560068" w:history="1">
        <w:r w:rsidR="00A03EDD" w:rsidRPr="002A506B">
          <w:rPr>
            <w:rStyle w:val="ad"/>
            <w:b/>
            <w:bCs/>
            <w:noProof/>
            <w:kern w:val="32"/>
          </w:rPr>
          <w:t>41.</w:t>
        </w:r>
        <w:r w:rsidR="00A03EDD">
          <w:rPr>
            <w:rFonts w:asciiTheme="minorHAnsi" w:eastAsiaTheme="minorEastAsia" w:hAnsiTheme="minorHAnsi" w:cstheme="minorBidi"/>
            <w:noProof/>
            <w:sz w:val="22"/>
            <w:szCs w:val="22"/>
          </w:rPr>
          <w:tab/>
        </w:r>
        <w:r w:rsidR="00A03EDD" w:rsidRPr="002A506B">
          <w:rPr>
            <w:rStyle w:val="ad"/>
            <w:b/>
            <w:bCs/>
            <w:noProof/>
            <w:kern w:val="32"/>
          </w:rPr>
          <w:t>Аукцион</w:t>
        </w:r>
        <w:r w:rsidR="00A03EDD">
          <w:rPr>
            <w:noProof/>
            <w:webHidden/>
          </w:rPr>
          <w:tab/>
        </w:r>
        <w:r w:rsidR="00A03EDD">
          <w:rPr>
            <w:noProof/>
            <w:webHidden/>
          </w:rPr>
          <w:fldChar w:fldCharType="begin"/>
        </w:r>
        <w:r w:rsidR="00A03EDD">
          <w:rPr>
            <w:noProof/>
            <w:webHidden/>
          </w:rPr>
          <w:instrText xml:space="preserve"> PAGEREF _Toc137560068 \h </w:instrText>
        </w:r>
        <w:r w:rsidR="00A03EDD">
          <w:rPr>
            <w:noProof/>
            <w:webHidden/>
          </w:rPr>
        </w:r>
        <w:r w:rsidR="00A03EDD">
          <w:rPr>
            <w:noProof/>
            <w:webHidden/>
          </w:rPr>
          <w:fldChar w:fldCharType="separate"/>
        </w:r>
        <w:r w:rsidR="00A03EDD">
          <w:rPr>
            <w:noProof/>
            <w:webHidden/>
          </w:rPr>
          <w:t>50</w:t>
        </w:r>
        <w:r w:rsidR="00A03EDD">
          <w:rPr>
            <w:noProof/>
            <w:webHidden/>
          </w:rPr>
          <w:fldChar w:fldCharType="end"/>
        </w:r>
      </w:hyperlink>
    </w:p>
    <w:p w14:paraId="422C0321" w14:textId="2CDCB15C" w:rsidR="00A03EDD" w:rsidRDefault="00FB2A87">
      <w:pPr>
        <w:pStyle w:val="15"/>
        <w:rPr>
          <w:rFonts w:asciiTheme="minorHAnsi" w:eastAsiaTheme="minorEastAsia" w:hAnsiTheme="minorHAnsi" w:cstheme="minorBidi"/>
          <w:noProof/>
          <w:sz w:val="22"/>
          <w:szCs w:val="22"/>
        </w:rPr>
      </w:pPr>
      <w:hyperlink w:anchor="_Toc137560069" w:history="1">
        <w:r w:rsidR="00A03EDD" w:rsidRPr="002A506B">
          <w:rPr>
            <w:rStyle w:val="ad"/>
            <w:b/>
            <w:bCs/>
            <w:noProof/>
            <w:kern w:val="32"/>
          </w:rPr>
          <w:t>42.</w:t>
        </w:r>
        <w:r w:rsidR="00A03EDD">
          <w:rPr>
            <w:rFonts w:asciiTheme="minorHAnsi" w:eastAsiaTheme="minorEastAsia" w:hAnsiTheme="minorHAnsi" w:cstheme="minorBidi"/>
            <w:noProof/>
            <w:sz w:val="22"/>
            <w:szCs w:val="22"/>
          </w:rPr>
          <w:tab/>
        </w:r>
        <w:r w:rsidR="00A03EDD" w:rsidRPr="002A506B">
          <w:rPr>
            <w:rStyle w:val="ad"/>
            <w:b/>
            <w:bCs/>
            <w:noProof/>
            <w:kern w:val="32"/>
          </w:rPr>
          <w:t>Запрос предложений</w:t>
        </w:r>
        <w:r w:rsidR="00A03EDD">
          <w:rPr>
            <w:noProof/>
            <w:webHidden/>
          </w:rPr>
          <w:tab/>
        </w:r>
        <w:r w:rsidR="00A03EDD">
          <w:rPr>
            <w:noProof/>
            <w:webHidden/>
          </w:rPr>
          <w:fldChar w:fldCharType="begin"/>
        </w:r>
        <w:r w:rsidR="00A03EDD">
          <w:rPr>
            <w:noProof/>
            <w:webHidden/>
          </w:rPr>
          <w:instrText xml:space="preserve"> PAGEREF _Toc137560069 \h </w:instrText>
        </w:r>
        <w:r w:rsidR="00A03EDD">
          <w:rPr>
            <w:noProof/>
            <w:webHidden/>
          </w:rPr>
        </w:r>
        <w:r w:rsidR="00A03EDD">
          <w:rPr>
            <w:noProof/>
            <w:webHidden/>
          </w:rPr>
          <w:fldChar w:fldCharType="separate"/>
        </w:r>
        <w:r w:rsidR="00A03EDD">
          <w:rPr>
            <w:noProof/>
            <w:webHidden/>
          </w:rPr>
          <w:t>53</w:t>
        </w:r>
        <w:r w:rsidR="00A03EDD">
          <w:rPr>
            <w:noProof/>
            <w:webHidden/>
          </w:rPr>
          <w:fldChar w:fldCharType="end"/>
        </w:r>
      </w:hyperlink>
    </w:p>
    <w:p w14:paraId="2D80DF4F" w14:textId="37803DC7" w:rsidR="00A03EDD" w:rsidRDefault="00FB2A87">
      <w:pPr>
        <w:pStyle w:val="15"/>
        <w:rPr>
          <w:rFonts w:asciiTheme="minorHAnsi" w:eastAsiaTheme="minorEastAsia" w:hAnsiTheme="minorHAnsi" w:cstheme="minorBidi"/>
          <w:noProof/>
          <w:sz w:val="22"/>
          <w:szCs w:val="22"/>
        </w:rPr>
      </w:pPr>
      <w:hyperlink w:anchor="_Toc137560070" w:history="1">
        <w:r w:rsidR="00A03EDD" w:rsidRPr="002A506B">
          <w:rPr>
            <w:rStyle w:val="ad"/>
            <w:b/>
            <w:bCs/>
            <w:noProof/>
            <w:kern w:val="32"/>
          </w:rPr>
          <w:t>43.</w:t>
        </w:r>
        <w:r w:rsidR="00A03EDD">
          <w:rPr>
            <w:rFonts w:asciiTheme="minorHAnsi" w:eastAsiaTheme="minorEastAsia" w:hAnsiTheme="minorHAnsi" w:cstheme="minorBidi"/>
            <w:noProof/>
            <w:sz w:val="22"/>
            <w:szCs w:val="22"/>
          </w:rPr>
          <w:tab/>
        </w:r>
        <w:r w:rsidR="00A03EDD" w:rsidRPr="002A506B">
          <w:rPr>
            <w:rStyle w:val="ad"/>
            <w:b/>
            <w:bCs/>
            <w:noProof/>
            <w:kern w:val="32"/>
          </w:rPr>
          <w:t>Запрос котировок</w:t>
        </w:r>
        <w:r w:rsidR="00A03EDD">
          <w:rPr>
            <w:noProof/>
            <w:webHidden/>
          </w:rPr>
          <w:tab/>
        </w:r>
        <w:r w:rsidR="00A03EDD">
          <w:rPr>
            <w:noProof/>
            <w:webHidden/>
          </w:rPr>
          <w:fldChar w:fldCharType="begin"/>
        </w:r>
        <w:r w:rsidR="00A03EDD">
          <w:rPr>
            <w:noProof/>
            <w:webHidden/>
          </w:rPr>
          <w:instrText xml:space="preserve"> PAGEREF _Toc137560070 \h </w:instrText>
        </w:r>
        <w:r w:rsidR="00A03EDD">
          <w:rPr>
            <w:noProof/>
            <w:webHidden/>
          </w:rPr>
        </w:r>
        <w:r w:rsidR="00A03EDD">
          <w:rPr>
            <w:noProof/>
            <w:webHidden/>
          </w:rPr>
          <w:fldChar w:fldCharType="separate"/>
        </w:r>
        <w:r w:rsidR="00A03EDD">
          <w:rPr>
            <w:noProof/>
            <w:webHidden/>
          </w:rPr>
          <w:t>56</w:t>
        </w:r>
        <w:r w:rsidR="00A03EDD">
          <w:rPr>
            <w:noProof/>
            <w:webHidden/>
          </w:rPr>
          <w:fldChar w:fldCharType="end"/>
        </w:r>
      </w:hyperlink>
    </w:p>
    <w:p w14:paraId="440396C4" w14:textId="63E466F9" w:rsidR="00A03EDD" w:rsidRDefault="00FB2A87">
      <w:pPr>
        <w:pStyle w:val="15"/>
        <w:rPr>
          <w:rFonts w:asciiTheme="minorHAnsi" w:eastAsiaTheme="minorEastAsia" w:hAnsiTheme="minorHAnsi" w:cstheme="minorBidi"/>
          <w:noProof/>
          <w:sz w:val="22"/>
          <w:szCs w:val="22"/>
        </w:rPr>
      </w:pPr>
      <w:hyperlink w:anchor="_Toc137560071" w:history="1">
        <w:r w:rsidR="00A03EDD" w:rsidRPr="002A506B">
          <w:rPr>
            <w:rStyle w:val="ad"/>
            <w:b/>
            <w:bCs/>
            <w:noProof/>
            <w:kern w:val="32"/>
          </w:rPr>
          <w:t>44.</w:t>
        </w:r>
        <w:r w:rsidR="00A03EDD">
          <w:rPr>
            <w:rFonts w:asciiTheme="minorHAnsi" w:eastAsiaTheme="minorEastAsia" w:hAnsiTheme="minorHAnsi" w:cstheme="minorBidi"/>
            <w:noProof/>
            <w:sz w:val="22"/>
            <w:szCs w:val="22"/>
          </w:rPr>
          <w:tab/>
        </w:r>
        <w:r w:rsidR="00A03EDD" w:rsidRPr="002A506B">
          <w:rPr>
            <w:rStyle w:val="ad"/>
            <w:b/>
            <w:bCs/>
            <w:noProof/>
            <w:kern w:val="32"/>
          </w:rPr>
          <w:t>Конкурентные переговоры</w:t>
        </w:r>
        <w:r w:rsidR="00A03EDD">
          <w:rPr>
            <w:noProof/>
            <w:webHidden/>
          </w:rPr>
          <w:tab/>
        </w:r>
        <w:r w:rsidR="00A03EDD">
          <w:rPr>
            <w:noProof/>
            <w:webHidden/>
          </w:rPr>
          <w:fldChar w:fldCharType="begin"/>
        </w:r>
        <w:r w:rsidR="00A03EDD">
          <w:rPr>
            <w:noProof/>
            <w:webHidden/>
          </w:rPr>
          <w:instrText xml:space="preserve"> PAGEREF _Toc137560071 \h </w:instrText>
        </w:r>
        <w:r w:rsidR="00A03EDD">
          <w:rPr>
            <w:noProof/>
            <w:webHidden/>
          </w:rPr>
        </w:r>
        <w:r w:rsidR="00A03EDD">
          <w:rPr>
            <w:noProof/>
            <w:webHidden/>
          </w:rPr>
          <w:fldChar w:fldCharType="separate"/>
        </w:r>
        <w:r w:rsidR="00A03EDD">
          <w:rPr>
            <w:noProof/>
            <w:webHidden/>
          </w:rPr>
          <w:t>59</w:t>
        </w:r>
        <w:r w:rsidR="00A03EDD">
          <w:rPr>
            <w:noProof/>
            <w:webHidden/>
          </w:rPr>
          <w:fldChar w:fldCharType="end"/>
        </w:r>
      </w:hyperlink>
    </w:p>
    <w:p w14:paraId="58BBB877" w14:textId="6A8383FC" w:rsidR="00A03EDD" w:rsidRDefault="00FB2A87">
      <w:pPr>
        <w:pStyle w:val="15"/>
        <w:rPr>
          <w:rFonts w:asciiTheme="minorHAnsi" w:eastAsiaTheme="minorEastAsia" w:hAnsiTheme="minorHAnsi" w:cstheme="minorBidi"/>
          <w:noProof/>
          <w:sz w:val="22"/>
          <w:szCs w:val="22"/>
        </w:rPr>
      </w:pPr>
      <w:hyperlink w:anchor="_Toc137560072" w:history="1">
        <w:r w:rsidR="00A03EDD" w:rsidRPr="002A506B">
          <w:rPr>
            <w:rStyle w:val="ad"/>
            <w:b/>
            <w:bCs/>
            <w:noProof/>
            <w:kern w:val="32"/>
          </w:rPr>
          <w:t>45.</w:t>
        </w:r>
        <w:r w:rsidR="00A03EDD">
          <w:rPr>
            <w:rFonts w:asciiTheme="minorHAnsi" w:eastAsiaTheme="minorEastAsia" w:hAnsiTheme="minorHAnsi" w:cstheme="minorBidi"/>
            <w:noProof/>
            <w:sz w:val="22"/>
            <w:szCs w:val="22"/>
          </w:rPr>
          <w:tab/>
        </w:r>
        <w:r w:rsidR="00A03EDD" w:rsidRPr="002A506B">
          <w:rPr>
            <w:rStyle w:val="ad"/>
            <w:b/>
            <w:bCs/>
            <w:noProof/>
            <w:kern w:val="32"/>
          </w:rPr>
          <w:t>Участие в процедурах, организуемых продавцами Продукции</w:t>
        </w:r>
        <w:r w:rsidR="00A03EDD">
          <w:rPr>
            <w:noProof/>
            <w:webHidden/>
          </w:rPr>
          <w:tab/>
        </w:r>
        <w:r w:rsidR="00A03EDD">
          <w:rPr>
            <w:noProof/>
            <w:webHidden/>
          </w:rPr>
          <w:fldChar w:fldCharType="begin"/>
        </w:r>
        <w:r w:rsidR="00A03EDD">
          <w:rPr>
            <w:noProof/>
            <w:webHidden/>
          </w:rPr>
          <w:instrText xml:space="preserve"> PAGEREF _Toc137560072 \h </w:instrText>
        </w:r>
        <w:r w:rsidR="00A03EDD">
          <w:rPr>
            <w:noProof/>
            <w:webHidden/>
          </w:rPr>
        </w:r>
        <w:r w:rsidR="00A03EDD">
          <w:rPr>
            <w:noProof/>
            <w:webHidden/>
          </w:rPr>
          <w:fldChar w:fldCharType="separate"/>
        </w:r>
        <w:r w:rsidR="00A03EDD">
          <w:rPr>
            <w:noProof/>
            <w:webHidden/>
          </w:rPr>
          <w:t>62</w:t>
        </w:r>
        <w:r w:rsidR="00A03EDD">
          <w:rPr>
            <w:noProof/>
            <w:webHidden/>
          </w:rPr>
          <w:fldChar w:fldCharType="end"/>
        </w:r>
      </w:hyperlink>
    </w:p>
    <w:p w14:paraId="34A09036" w14:textId="21B73B9E" w:rsidR="00A03EDD" w:rsidRDefault="00FB2A87">
      <w:pPr>
        <w:pStyle w:val="15"/>
        <w:rPr>
          <w:rFonts w:asciiTheme="minorHAnsi" w:eastAsiaTheme="minorEastAsia" w:hAnsiTheme="minorHAnsi" w:cstheme="minorBidi"/>
          <w:noProof/>
          <w:sz w:val="22"/>
          <w:szCs w:val="22"/>
        </w:rPr>
      </w:pPr>
      <w:hyperlink w:anchor="_Toc137560073" w:history="1">
        <w:r w:rsidR="00A03EDD" w:rsidRPr="002A506B">
          <w:rPr>
            <w:rStyle w:val="ad"/>
            <w:b/>
            <w:bCs/>
            <w:noProof/>
            <w:kern w:val="32"/>
          </w:rPr>
          <w:t>46.</w:t>
        </w:r>
        <w:r w:rsidR="00A03EDD">
          <w:rPr>
            <w:rFonts w:asciiTheme="minorHAnsi" w:eastAsiaTheme="minorEastAsia" w:hAnsiTheme="minorHAnsi" w:cstheme="minorBidi"/>
            <w:noProof/>
            <w:sz w:val="22"/>
            <w:szCs w:val="22"/>
          </w:rPr>
          <w:tab/>
        </w:r>
        <w:r w:rsidR="00A03EDD" w:rsidRPr="002A506B">
          <w:rPr>
            <w:rStyle w:val="ad"/>
            <w:b/>
            <w:bCs/>
            <w:noProof/>
            <w:kern w:val="32"/>
          </w:rPr>
          <w:t>Единственный поставщик</w:t>
        </w:r>
        <w:r w:rsidR="00A03EDD">
          <w:rPr>
            <w:noProof/>
            <w:webHidden/>
          </w:rPr>
          <w:tab/>
        </w:r>
        <w:r w:rsidR="00A03EDD">
          <w:rPr>
            <w:noProof/>
            <w:webHidden/>
          </w:rPr>
          <w:fldChar w:fldCharType="begin"/>
        </w:r>
        <w:r w:rsidR="00A03EDD">
          <w:rPr>
            <w:noProof/>
            <w:webHidden/>
          </w:rPr>
          <w:instrText xml:space="preserve"> PAGEREF _Toc137560073 \h </w:instrText>
        </w:r>
        <w:r w:rsidR="00A03EDD">
          <w:rPr>
            <w:noProof/>
            <w:webHidden/>
          </w:rPr>
        </w:r>
        <w:r w:rsidR="00A03EDD">
          <w:rPr>
            <w:noProof/>
            <w:webHidden/>
          </w:rPr>
          <w:fldChar w:fldCharType="separate"/>
        </w:r>
        <w:r w:rsidR="00A03EDD">
          <w:rPr>
            <w:noProof/>
            <w:webHidden/>
          </w:rPr>
          <w:t>62</w:t>
        </w:r>
        <w:r w:rsidR="00A03EDD">
          <w:rPr>
            <w:noProof/>
            <w:webHidden/>
          </w:rPr>
          <w:fldChar w:fldCharType="end"/>
        </w:r>
      </w:hyperlink>
    </w:p>
    <w:p w14:paraId="0EC93F70" w14:textId="730F4278" w:rsidR="00A03EDD" w:rsidRDefault="00FB2A87">
      <w:pPr>
        <w:pStyle w:val="15"/>
        <w:rPr>
          <w:rFonts w:asciiTheme="minorHAnsi" w:eastAsiaTheme="minorEastAsia" w:hAnsiTheme="minorHAnsi" w:cstheme="minorBidi"/>
          <w:noProof/>
          <w:sz w:val="22"/>
          <w:szCs w:val="22"/>
        </w:rPr>
      </w:pPr>
      <w:hyperlink w:anchor="_Toc137560074" w:history="1">
        <w:r w:rsidR="00A03EDD" w:rsidRPr="002A506B">
          <w:rPr>
            <w:rStyle w:val="ad"/>
            <w:b/>
            <w:noProof/>
          </w:rPr>
          <w:t>Глава V. Разрешение разногласий, связанных с проведением закупок</w:t>
        </w:r>
        <w:r w:rsidR="00A03EDD">
          <w:rPr>
            <w:noProof/>
            <w:webHidden/>
          </w:rPr>
          <w:tab/>
        </w:r>
        <w:r w:rsidR="00A03EDD">
          <w:rPr>
            <w:noProof/>
            <w:webHidden/>
          </w:rPr>
          <w:fldChar w:fldCharType="begin"/>
        </w:r>
        <w:r w:rsidR="00A03EDD">
          <w:rPr>
            <w:noProof/>
            <w:webHidden/>
          </w:rPr>
          <w:instrText xml:space="preserve"> PAGEREF _Toc137560074 \h </w:instrText>
        </w:r>
        <w:r w:rsidR="00A03EDD">
          <w:rPr>
            <w:noProof/>
            <w:webHidden/>
          </w:rPr>
        </w:r>
        <w:r w:rsidR="00A03EDD">
          <w:rPr>
            <w:noProof/>
            <w:webHidden/>
          </w:rPr>
          <w:fldChar w:fldCharType="separate"/>
        </w:r>
        <w:r w:rsidR="00A03EDD">
          <w:rPr>
            <w:noProof/>
            <w:webHidden/>
          </w:rPr>
          <w:t>66</w:t>
        </w:r>
        <w:r w:rsidR="00A03EDD">
          <w:rPr>
            <w:noProof/>
            <w:webHidden/>
          </w:rPr>
          <w:fldChar w:fldCharType="end"/>
        </w:r>
      </w:hyperlink>
    </w:p>
    <w:p w14:paraId="59935AAB" w14:textId="7E0479A1" w:rsidR="00A03EDD" w:rsidRDefault="00FB2A87">
      <w:pPr>
        <w:pStyle w:val="15"/>
        <w:rPr>
          <w:rFonts w:asciiTheme="minorHAnsi" w:eastAsiaTheme="minorEastAsia" w:hAnsiTheme="minorHAnsi" w:cstheme="minorBidi"/>
          <w:noProof/>
          <w:sz w:val="22"/>
          <w:szCs w:val="22"/>
        </w:rPr>
      </w:pPr>
      <w:hyperlink w:anchor="_Toc137560075" w:history="1">
        <w:r w:rsidR="00A03EDD" w:rsidRPr="002A506B">
          <w:rPr>
            <w:rStyle w:val="ad"/>
            <w:b/>
            <w:bCs/>
            <w:noProof/>
            <w:kern w:val="32"/>
          </w:rPr>
          <w:t>47.</w:t>
        </w:r>
        <w:r w:rsidR="00A03EDD">
          <w:rPr>
            <w:rFonts w:asciiTheme="minorHAnsi" w:eastAsiaTheme="minorEastAsia" w:hAnsiTheme="minorHAnsi" w:cstheme="minorBidi"/>
            <w:noProof/>
            <w:sz w:val="22"/>
            <w:szCs w:val="22"/>
          </w:rPr>
          <w:tab/>
        </w:r>
        <w:r w:rsidR="00A03EDD" w:rsidRPr="002A506B">
          <w:rPr>
            <w:rStyle w:val="ad"/>
            <w:b/>
            <w:bCs/>
            <w:noProof/>
            <w:kern w:val="32"/>
          </w:rPr>
          <w:t>Разногласия между Участником закупки и ее Заказчиком, Организатором (внешние разногласия)</w:t>
        </w:r>
        <w:r w:rsidR="00A03EDD">
          <w:rPr>
            <w:noProof/>
            <w:webHidden/>
          </w:rPr>
          <w:tab/>
        </w:r>
        <w:r w:rsidR="00A03EDD">
          <w:rPr>
            <w:noProof/>
            <w:webHidden/>
          </w:rPr>
          <w:fldChar w:fldCharType="begin"/>
        </w:r>
        <w:r w:rsidR="00A03EDD">
          <w:rPr>
            <w:noProof/>
            <w:webHidden/>
          </w:rPr>
          <w:instrText xml:space="preserve"> PAGEREF _Toc137560075 \h </w:instrText>
        </w:r>
        <w:r w:rsidR="00A03EDD">
          <w:rPr>
            <w:noProof/>
            <w:webHidden/>
          </w:rPr>
        </w:r>
        <w:r w:rsidR="00A03EDD">
          <w:rPr>
            <w:noProof/>
            <w:webHidden/>
          </w:rPr>
          <w:fldChar w:fldCharType="separate"/>
        </w:r>
        <w:r w:rsidR="00A03EDD">
          <w:rPr>
            <w:noProof/>
            <w:webHidden/>
          </w:rPr>
          <w:t>66</w:t>
        </w:r>
        <w:r w:rsidR="00A03EDD">
          <w:rPr>
            <w:noProof/>
            <w:webHidden/>
          </w:rPr>
          <w:fldChar w:fldCharType="end"/>
        </w:r>
      </w:hyperlink>
    </w:p>
    <w:p w14:paraId="050A27B1" w14:textId="469E7E47" w:rsidR="00A03EDD" w:rsidRDefault="00FB2A87">
      <w:pPr>
        <w:pStyle w:val="15"/>
        <w:rPr>
          <w:rFonts w:asciiTheme="minorHAnsi" w:eastAsiaTheme="minorEastAsia" w:hAnsiTheme="minorHAnsi" w:cstheme="minorBidi"/>
          <w:noProof/>
          <w:sz w:val="22"/>
          <w:szCs w:val="22"/>
        </w:rPr>
      </w:pPr>
      <w:hyperlink w:anchor="_Toc137560076" w:history="1">
        <w:r w:rsidR="00A03EDD" w:rsidRPr="002A506B">
          <w:rPr>
            <w:rStyle w:val="ad"/>
            <w:b/>
            <w:bCs/>
            <w:noProof/>
            <w:kern w:val="32"/>
          </w:rPr>
          <w:t>48.</w:t>
        </w:r>
        <w:r w:rsidR="00A03EDD">
          <w:rPr>
            <w:rFonts w:asciiTheme="minorHAnsi" w:eastAsiaTheme="minorEastAsia" w:hAnsiTheme="minorHAnsi" w:cstheme="minorBidi"/>
            <w:noProof/>
            <w:sz w:val="22"/>
            <w:szCs w:val="22"/>
          </w:rPr>
          <w:tab/>
        </w:r>
        <w:r w:rsidR="00A03EDD" w:rsidRPr="002A506B">
          <w:rPr>
            <w:rStyle w:val="ad"/>
            <w:b/>
            <w:bCs/>
            <w:noProof/>
            <w:kern w:val="32"/>
          </w:rPr>
          <w:t>Разногласия при принятии решений в ходе проведения закупок (внутренние разногласия)</w:t>
        </w:r>
        <w:r w:rsidR="00A03EDD">
          <w:rPr>
            <w:noProof/>
            <w:webHidden/>
          </w:rPr>
          <w:tab/>
        </w:r>
        <w:r w:rsidR="00A03EDD">
          <w:rPr>
            <w:noProof/>
            <w:webHidden/>
          </w:rPr>
          <w:fldChar w:fldCharType="begin"/>
        </w:r>
        <w:r w:rsidR="00A03EDD">
          <w:rPr>
            <w:noProof/>
            <w:webHidden/>
          </w:rPr>
          <w:instrText xml:space="preserve"> PAGEREF _Toc137560076 \h </w:instrText>
        </w:r>
        <w:r w:rsidR="00A03EDD">
          <w:rPr>
            <w:noProof/>
            <w:webHidden/>
          </w:rPr>
        </w:r>
        <w:r w:rsidR="00A03EDD">
          <w:rPr>
            <w:noProof/>
            <w:webHidden/>
          </w:rPr>
          <w:fldChar w:fldCharType="separate"/>
        </w:r>
        <w:r w:rsidR="00A03EDD">
          <w:rPr>
            <w:noProof/>
            <w:webHidden/>
          </w:rPr>
          <w:t>66</w:t>
        </w:r>
        <w:r w:rsidR="00A03EDD">
          <w:rPr>
            <w:noProof/>
            <w:webHidden/>
          </w:rPr>
          <w:fldChar w:fldCharType="end"/>
        </w:r>
      </w:hyperlink>
    </w:p>
    <w:p w14:paraId="71A17568" w14:textId="53F31A26" w:rsidR="00A03EDD" w:rsidRDefault="00FB2A87">
      <w:pPr>
        <w:pStyle w:val="15"/>
        <w:rPr>
          <w:rFonts w:asciiTheme="minorHAnsi" w:eastAsiaTheme="minorEastAsia" w:hAnsiTheme="minorHAnsi" w:cstheme="minorBidi"/>
          <w:noProof/>
          <w:sz w:val="22"/>
          <w:szCs w:val="22"/>
        </w:rPr>
      </w:pPr>
      <w:hyperlink w:anchor="_Toc137560077" w:history="1">
        <w:r w:rsidR="00A03EDD" w:rsidRPr="002A506B">
          <w:rPr>
            <w:rStyle w:val="ad"/>
            <w:b/>
            <w:bCs/>
            <w:noProof/>
            <w:kern w:val="32"/>
          </w:rPr>
          <w:t>49.</w:t>
        </w:r>
        <w:r w:rsidR="00A03EDD">
          <w:rPr>
            <w:rFonts w:asciiTheme="minorHAnsi" w:eastAsiaTheme="minorEastAsia" w:hAnsiTheme="minorHAnsi" w:cstheme="minorBidi"/>
            <w:noProof/>
            <w:sz w:val="22"/>
            <w:szCs w:val="22"/>
          </w:rPr>
          <w:tab/>
        </w:r>
        <w:r w:rsidR="00A03EDD" w:rsidRPr="002A506B">
          <w:rPr>
            <w:rStyle w:val="ad"/>
            <w:b/>
            <w:bCs/>
            <w:noProof/>
            <w:kern w:val="32"/>
          </w:rPr>
          <w:t>Приложения</w:t>
        </w:r>
        <w:r w:rsidR="00A03EDD">
          <w:rPr>
            <w:noProof/>
            <w:webHidden/>
          </w:rPr>
          <w:tab/>
        </w:r>
        <w:r w:rsidR="00A03EDD">
          <w:rPr>
            <w:noProof/>
            <w:webHidden/>
          </w:rPr>
          <w:fldChar w:fldCharType="begin"/>
        </w:r>
        <w:r w:rsidR="00A03EDD">
          <w:rPr>
            <w:noProof/>
            <w:webHidden/>
          </w:rPr>
          <w:instrText xml:space="preserve"> PAGEREF _Toc137560077 \h </w:instrText>
        </w:r>
        <w:r w:rsidR="00A03EDD">
          <w:rPr>
            <w:noProof/>
            <w:webHidden/>
          </w:rPr>
        </w:r>
        <w:r w:rsidR="00A03EDD">
          <w:rPr>
            <w:noProof/>
            <w:webHidden/>
          </w:rPr>
          <w:fldChar w:fldCharType="separate"/>
        </w:r>
        <w:r w:rsidR="00A03EDD">
          <w:rPr>
            <w:noProof/>
            <w:webHidden/>
          </w:rPr>
          <w:t>68</w:t>
        </w:r>
        <w:r w:rsidR="00A03EDD">
          <w:rPr>
            <w:noProof/>
            <w:webHidden/>
          </w:rPr>
          <w:fldChar w:fldCharType="end"/>
        </w:r>
      </w:hyperlink>
    </w:p>
    <w:p w14:paraId="5A221B41" w14:textId="7B583869" w:rsidR="00A03EDD" w:rsidRDefault="00FB2A87">
      <w:pPr>
        <w:pStyle w:val="15"/>
        <w:rPr>
          <w:rFonts w:asciiTheme="minorHAnsi" w:eastAsiaTheme="minorEastAsia" w:hAnsiTheme="minorHAnsi" w:cstheme="minorBidi"/>
          <w:noProof/>
          <w:sz w:val="22"/>
          <w:szCs w:val="22"/>
        </w:rPr>
      </w:pPr>
      <w:hyperlink w:anchor="_Toc137560078" w:history="1">
        <w:r w:rsidR="00A03EDD" w:rsidRPr="002A506B">
          <w:rPr>
            <w:rStyle w:val="ad"/>
            <w:b/>
            <w:noProof/>
          </w:rPr>
          <w:t>ПРИЛОЖЕНИЕ 1</w:t>
        </w:r>
        <w:r w:rsidR="00A03EDD">
          <w:rPr>
            <w:noProof/>
            <w:webHidden/>
          </w:rPr>
          <w:tab/>
        </w:r>
        <w:r w:rsidR="00A03EDD">
          <w:rPr>
            <w:noProof/>
            <w:webHidden/>
          </w:rPr>
          <w:fldChar w:fldCharType="begin"/>
        </w:r>
        <w:r w:rsidR="00A03EDD">
          <w:rPr>
            <w:noProof/>
            <w:webHidden/>
          </w:rPr>
          <w:instrText xml:space="preserve"> PAGEREF _Toc137560078 \h </w:instrText>
        </w:r>
        <w:r w:rsidR="00A03EDD">
          <w:rPr>
            <w:noProof/>
            <w:webHidden/>
          </w:rPr>
        </w:r>
        <w:r w:rsidR="00A03EDD">
          <w:rPr>
            <w:noProof/>
            <w:webHidden/>
          </w:rPr>
          <w:fldChar w:fldCharType="separate"/>
        </w:r>
        <w:r w:rsidR="00A03EDD">
          <w:rPr>
            <w:noProof/>
            <w:webHidden/>
          </w:rPr>
          <w:t>69</w:t>
        </w:r>
        <w:r w:rsidR="00A03EDD">
          <w:rPr>
            <w:noProof/>
            <w:webHidden/>
          </w:rPr>
          <w:fldChar w:fldCharType="end"/>
        </w:r>
      </w:hyperlink>
    </w:p>
    <w:p w14:paraId="342CA8BF" w14:textId="592CBE51" w:rsidR="00735DD7" w:rsidRDefault="00C05635" w:rsidP="00C05635">
      <w:pPr>
        <w:spacing w:after="0" w:line="240" w:lineRule="auto"/>
        <w:rPr>
          <w:rFonts w:ascii="Times New Roman" w:hAnsi="Times New Roman"/>
          <w:b/>
          <w:snapToGrid w:val="0"/>
          <w:sz w:val="24"/>
          <w:szCs w:val="24"/>
          <w:lang w:eastAsia="ru-RU"/>
        </w:rPr>
        <w:sectPr w:rsidR="00735DD7" w:rsidSect="00207332">
          <w:pgSz w:w="11906" w:h="16838"/>
          <w:pgMar w:top="1418" w:right="737" w:bottom="907" w:left="1134" w:header="709" w:footer="709" w:gutter="0"/>
          <w:pgNumType w:start="2"/>
          <w:cols w:space="708"/>
          <w:titlePg/>
          <w:docGrid w:linePitch="360"/>
        </w:sectPr>
      </w:pPr>
      <w:r w:rsidRPr="001E1A4F">
        <w:rPr>
          <w:rFonts w:ascii="Times New Roman" w:hAnsi="Times New Roman"/>
          <w:bCs/>
          <w:iCs/>
          <w:noProof/>
          <w:sz w:val="24"/>
          <w:szCs w:val="24"/>
          <w:lang w:eastAsia="ru-RU"/>
        </w:rPr>
        <w:fldChar w:fldCharType="end"/>
      </w:r>
      <w:r w:rsidRPr="001E1A4F">
        <w:rPr>
          <w:rFonts w:ascii="Times New Roman" w:hAnsi="Times New Roman"/>
          <w:b/>
          <w:snapToGrid w:val="0"/>
          <w:sz w:val="24"/>
          <w:szCs w:val="24"/>
          <w:lang w:eastAsia="ru-RU"/>
        </w:rPr>
        <w:br w:type="page"/>
      </w:r>
    </w:p>
    <w:p w14:paraId="0FB424D9" w14:textId="77777777" w:rsidR="00C05635" w:rsidRPr="001E1A4F" w:rsidRDefault="00C05635" w:rsidP="00C05635">
      <w:pPr>
        <w:tabs>
          <w:tab w:val="left" w:pos="426"/>
          <w:tab w:val="left" w:pos="9498"/>
        </w:tabs>
        <w:spacing w:after="0" w:line="240" w:lineRule="auto"/>
        <w:ind w:right="282"/>
        <w:jc w:val="both"/>
        <w:outlineLvl w:val="0"/>
        <w:rPr>
          <w:rFonts w:ascii="Times New Roman" w:hAnsi="Times New Roman"/>
          <w:b/>
          <w:bCs/>
          <w:iCs/>
          <w:noProof/>
          <w:snapToGrid w:val="0"/>
          <w:kern w:val="32"/>
          <w:sz w:val="24"/>
          <w:szCs w:val="24"/>
          <w:lang w:eastAsia="ru-RU"/>
        </w:rPr>
      </w:pPr>
      <w:bookmarkStart w:id="322" w:name="_Toc428869153"/>
      <w:bookmarkStart w:id="323" w:name="_Toc428870106"/>
      <w:bookmarkStart w:id="324" w:name="_Toc428870298"/>
      <w:bookmarkStart w:id="325" w:name="_Toc443556098"/>
      <w:bookmarkStart w:id="326" w:name="_Toc137560024"/>
      <w:r w:rsidRPr="001E1A4F">
        <w:rPr>
          <w:rFonts w:ascii="Times New Roman" w:hAnsi="Times New Roman"/>
          <w:b/>
          <w:bCs/>
          <w:iCs/>
          <w:noProof/>
          <w:snapToGrid w:val="0"/>
          <w:kern w:val="32"/>
          <w:sz w:val="24"/>
          <w:szCs w:val="24"/>
          <w:lang w:eastAsia="ru-RU"/>
        </w:rPr>
        <w:t>Глава I. Общие положения</w:t>
      </w:r>
      <w:bookmarkEnd w:id="322"/>
      <w:bookmarkEnd w:id="323"/>
      <w:bookmarkEnd w:id="324"/>
      <w:bookmarkEnd w:id="325"/>
      <w:bookmarkEnd w:id="326"/>
    </w:p>
    <w:p w14:paraId="0CF65C59" w14:textId="77777777" w:rsidR="00C05635" w:rsidRPr="001E1A4F" w:rsidRDefault="00C05635" w:rsidP="00C05635">
      <w:pPr>
        <w:numPr>
          <w:ilvl w:val="0"/>
          <w:numId w:val="105"/>
        </w:numPr>
        <w:spacing w:after="0" w:line="240" w:lineRule="auto"/>
        <w:ind w:left="1134" w:hanging="1134"/>
        <w:jc w:val="both"/>
        <w:outlineLvl w:val="0"/>
        <w:rPr>
          <w:rFonts w:ascii="Times New Roman" w:hAnsi="Times New Roman"/>
          <w:b/>
          <w:bCs/>
          <w:kern w:val="32"/>
          <w:sz w:val="24"/>
          <w:szCs w:val="24"/>
        </w:rPr>
      </w:pPr>
      <w:bookmarkStart w:id="327" w:name="_Toc428869154"/>
      <w:bookmarkStart w:id="328" w:name="_Toc428870107"/>
      <w:bookmarkStart w:id="329" w:name="_Toc428870299"/>
      <w:bookmarkStart w:id="330" w:name="_Toc443556099"/>
      <w:bookmarkStart w:id="331" w:name="_Toc137560025"/>
      <w:r w:rsidRPr="001E1A4F">
        <w:rPr>
          <w:rFonts w:ascii="Times New Roman" w:hAnsi="Times New Roman"/>
          <w:b/>
          <w:bCs/>
          <w:kern w:val="32"/>
          <w:sz w:val="24"/>
          <w:szCs w:val="24"/>
        </w:rPr>
        <w:t>Термины и определения</w:t>
      </w:r>
      <w:bookmarkEnd w:id="327"/>
      <w:bookmarkEnd w:id="328"/>
      <w:bookmarkEnd w:id="329"/>
      <w:bookmarkEnd w:id="330"/>
      <w:bookmarkEnd w:id="3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770"/>
      </w:tblGrid>
      <w:tr w:rsidR="00C05635" w:rsidRPr="00D34DEB" w14:paraId="5D827C89" w14:textId="77777777" w:rsidTr="00C05635">
        <w:trPr>
          <w:tblHeader/>
        </w:trPr>
        <w:tc>
          <w:tcPr>
            <w:tcW w:w="3147" w:type="dxa"/>
            <w:shd w:val="clear" w:color="auto" w:fill="D9D9D9"/>
          </w:tcPr>
          <w:p w14:paraId="624168B2" w14:textId="77777777" w:rsidR="00C05635" w:rsidRPr="001E1A4F" w:rsidRDefault="00C05635" w:rsidP="00C05635">
            <w:pPr>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Термины/сокращения</w:t>
            </w:r>
          </w:p>
        </w:tc>
        <w:tc>
          <w:tcPr>
            <w:tcW w:w="6770" w:type="dxa"/>
            <w:shd w:val="clear" w:color="auto" w:fill="D9D9D9"/>
          </w:tcPr>
          <w:p w14:paraId="025A4E82" w14:textId="77777777" w:rsidR="00C05635" w:rsidRPr="001E1A4F" w:rsidRDefault="00C05635" w:rsidP="00C05635">
            <w:pPr>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Определения</w:t>
            </w:r>
          </w:p>
        </w:tc>
      </w:tr>
      <w:tr w:rsidR="00C05635" w:rsidRPr="00D34DEB" w14:paraId="0DB6C564" w14:textId="77777777" w:rsidTr="00C05635">
        <w:tc>
          <w:tcPr>
            <w:tcW w:w="3147" w:type="dxa"/>
          </w:tcPr>
          <w:p w14:paraId="71F06D29"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Аварийная закупка</w:t>
            </w:r>
          </w:p>
        </w:tc>
        <w:tc>
          <w:tcPr>
            <w:tcW w:w="6770" w:type="dxa"/>
          </w:tcPr>
          <w:p w14:paraId="2F98A320"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Закупка, которая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C05635" w:rsidRPr="00D34DEB" w14:paraId="49410379" w14:textId="77777777" w:rsidTr="00C05635">
        <w:tc>
          <w:tcPr>
            <w:tcW w:w="3147" w:type="dxa"/>
          </w:tcPr>
          <w:p w14:paraId="37BF3ABC"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Альтернативное предложение</w:t>
            </w:r>
          </w:p>
        </w:tc>
        <w:tc>
          <w:tcPr>
            <w:tcW w:w="6770" w:type="dxa"/>
          </w:tcPr>
          <w:p w14:paraId="3E3D1AFC"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C05635" w:rsidRPr="00D34DEB" w14:paraId="639CEFDA" w14:textId="77777777" w:rsidTr="00C05635">
        <w:tc>
          <w:tcPr>
            <w:tcW w:w="3147" w:type="dxa"/>
          </w:tcPr>
          <w:p w14:paraId="5E2F0F33" w14:textId="77777777" w:rsidR="00C05635" w:rsidRPr="001E1A4F" w:rsidRDefault="00C05635" w:rsidP="00C05635">
            <w:pPr>
              <w:spacing w:after="0" w:line="240" w:lineRule="auto"/>
              <w:rPr>
                <w:rFonts w:ascii="Times New Roman" w:hAnsi="Times New Roman"/>
                <w:sz w:val="24"/>
                <w:szCs w:val="24"/>
                <w:lang w:eastAsia="ru-RU"/>
              </w:rPr>
            </w:pPr>
            <w:r w:rsidRPr="005207B4">
              <w:rPr>
                <w:rFonts w:ascii="Times New Roman" w:hAnsi="Times New Roman"/>
                <w:sz w:val="24"/>
                <w:szCs w:val="24"/>
                <w:lang w:eastAsia="ru-RU"/>
              </w:rPr>
              <w:t>Вето</w:t>
            </w:r>
          </w:p>
        </w:tc>
        <w:tc>
          <w:tcPr>
            <w:tcW w:w="6770" w:type="dxa"/>
          </w:tcPr>
          <w:p w14:paraId="4E66F3FD" w14:textId="77777777" w:rsidR="00C05635" w:rsidRPr="005207B4" w:rsidRDefault="00C05635" w:rsidP="00C05635">
            <w:pPr>
              <w:spacing w:after="0" w:line="240" w:lineRule="auto"/>
              <w:rPr>
                <w:rFonts w:ascii="Times New Roman" w:hAnsi="Times New Roman"/>
                <w:sz w:val="24"/>
                <w:szCs w:val="24"/>
                <w:lang w:eastAsia="ru-RU"/>
              </w:rPr>
            </w:pPr>
            <w:r w:rsidRPr="005207B4">
              <w:rPr>
                <w:rFonts w:ascii="Times New Roman" w:hAnsi="Times New Roman"/>
                <w:sz w:val="24"/>
                <w:szCs w:val="24"/>
                <w:lang w:eastAsia="ru-RU"/>
              </w:rPr>
              <w:t>Право абсолютного вето означает, что Субъект права вето может не допустить вступления в силу принимаемого решения, которое явным образом противоречит интересам Общества.</w:t>
            </w:r>
          </w:p>
          <w:p w14:paraId="5EAB104B" w14:textId="77777777" w:rsidR="00C05635" w:rsidRPr="001E1A4F" w:rsidRDefault="00C05635" w:rsidP="00C05635">
            <w:pPr>
              <w:spacing w:after="0" w:line="240" w:lineRule="auto"/>
              <w:jc w:val="both"/>
              <w:rPr>
                <w:rFonts w:ascii="Times New Roman" w:hAnsi="Times New Roman"/>
                <w:sz w:val="24"/>
                <w:szCs w:val="24"/>
                <w:lang w:eastAsia="ru-RU"/>
              </w:rPr>
            </w:pPr>
            <w:r w:rsidRPr="005207B4">
              <w:rPr>
                <w:rFonts w:ascii="Times New Roman" w:hAnsi="Times New Roman"/>
                <w:sz w:val="24"/>
                <w:szCs w:val="24"/>
                <w:lang w:eastAsia="ru-RU"/>
              </w:rPr>
              <w:t>Право относительного вето означает, что Субъект права вето может приостановить вступление в силу принятого решения, а Закупочной комиссии предоставляется возможность на этом же или на новом заседании повторно проголосовать за оспариваемое решение (причем повторное решение вступает в силу в случае, если за него проголосовало более двух третей от общего чи</w:t>
            </w:r>
            <w:r>
              <w:rPr>
                <w:rFonts w:ascii="Times New Roman" w:hAnsi="Times New Roman"/>
                <w:sz w:val="24"/>
                <w:szCs w:val="24"/>
                <w:lang w:eastAsia="ru-RU"/>
              </w:rPr>
              <w:t>сла членов Закупочной комиссии)</w:t>
            </w:r>
          </w:p>
        </w:tc>
      </w:tr>
      <w:tr w:rsidR="00C05635" w:rsidRPr="00D34DEB" w14:paraId="5DC996C1" w14:textId="77777777" w:rsidTr="00C05635">
        <w:tc>
          <w:tcPr>
            <w:tcW w:w="3147" w:type="dxa"/>
          </w:tcPr>
          <w:p w14:paraId="16AA5989"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Группа</w:t>
            </w:r>
          </w:p>
        </w:tc>
        <w:tc>
          <w:tcPr>
            <w:tcW w:w="6770" w:type="dxa"/>
          </w:tcPr>
          <w:p w14:paraId="2039A05B"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ПАО «Интер РАО» и его ДО</w:t>
            </w:r>
          </w:p>
        </w:tc>
      </w:tr>
      <w:tr w:rsidR="00C05635" w:rsidRPr="00D34DEB" w14:paraId="38D14B77" w14:textId="77777777" w:rsidTr="00C05635">
        <w:tc>
          <w:tcPr>
            <w:tcW w:w="3147" w:type="dxa"/>
          </w:tcPr>
          <w:p w14:paraId="19A93FD5"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Годовая комплексная программа закупок /ГКПЗ</w:t>
            </w:r>
          </w:p>
        </w:tc>
        <w:tc>
          <w:tcPr>
            <w:tcW w:w="6770" w:type="dxa"/>
          </w:tcPr>
          <w:p w14:paraId="0D02A06E"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C05635" w:rsidRPr="00D34DEB" w14:paraId="02D6AE0C" w14:textId="77777777" w:rsidTr="00C05635">
        <w:tc>
          <w:tcPr>
            <w:tcW w:w="3147" w:type="dxa"/>
          </w:tcPr>
          <w:p w14:paraId="5048F437"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День</w:t>
            </w:r>
            <w:r w:rsidRPr="001E1A4F" w:rsidDel="006340A8">
              <w:rPr>
                <w:rFonts w:ascii="Times New Roman" w:hAnsi="Times New Roman"/>
                <w:sz w:val="24"/>
                <w:szCs w:val="24"/>
              </w:rPr>
              <w:t xml:space="preserve"> </w:t>
            </w:r>
          </w:p>
        </w:tc>
        <w:tc>
          <w:tcPr>
            <w:tcW w:w="6770" w:type="dxa"/>
          </w:tcPr>
          <w:p w14:paraId="19CDAF9C"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bCs/>
                <w:sz w:val="24"/>
                <w:szCs w:val="24"/>
              </w:rPr>
              <w:t>Календарный день, если иное специально не указано в настоящем Положении</w:t>
            </w:r>
            <w:r w:rsidRPr="001E1A4F" w:rsidDel="006340A8">
              <w:rPr>
                <w:rFonts w:ascii="Times New Roman" w:hAnsi="Times New Roman"/>
                <w:bCs/>
                <w:sz w:val="24"/>
                <w:szCs w:val="24"/>
              </w:rPr>
              <w:t xml:space="preserve"> </w:t>
            </w:r>
          </w:p>
        </w:tc>
      </w:tr>
      <w:tr w:rsidR="00C05635" w:rsidRPr="00D34DEB" w14:paraId="3BD2B375" w14:textId="77777777" w:rsidTr="00C05635">
        <w:tc>
          <w:tcPr>
            <w:tcW w:w="3147" w:type="dxa"/>
          </w:tcPr>
          <w:p w14:paraId="00DFA295"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ДО (дочернее общество)</w:t>
            </w:r>
          </w:p>
        </w:tc>
        <w:tc>
          <w:tcPr>
            <w:tcW w:w="6770" w:type="dxa"/>
          </w:tcPr>
          <w:p w14:paraId="1E6CE5A8" w14:textId="77777777" w:rsidR="00C05635" w:rsidRPr="001E1A4F" w:rsidRDefault="00C05635" w:rsidP="00C05635">
            <w:pPr>
              <w:spacing w:after="0" w:line="240" w:lineRule="auto"/>
              <w:jc w:val="both"/>
              <w:rPr>
                <w:rFonts w:ascii="Times New Roman" w:hAnsi="Times New Roman"/>
                <w:sz w:val="24"/>
                <w:szCs w:val="24"/>
              </w:rPr>
            </w:pPr>
            <w:r w:rsidRPr="001E1A4F">
              <w:rPr>
                <w:rFonts w:ascii="Times New Roman" w:hAnsi="Times New Roman"/>
                <w:sz w:val="24"/>
                <w:szCs w:val="24"/>
              </w:rPr>
              <w:t xml:space="preserve">Хозяйственное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14:paraId="52B318FE" w14:textId="77777777" w:rsidR="00C05635" w:rsidRPr="001E1A4F" w:rsidRDefault="00C05635" w:rsidP="00C05635">
            <w:pPr>
              <w:spacing w:after="0" w:line="240" w:lineRule="auto"/>
              <w:jc w:val="both"/>
              <w:rPr>
                <w:rFonts w:ascii="Times New Roman" w:hAnsi="Times New Roman"/>
                <w:bCs/>
                <w:sz w:val="24"/>
                <w:szCs w:val="24"/>
                <w:lang w:eastAsia="ru-RU"/>
              </w:rPr>
            </w:pPr>
            <w:r w:rsidRPr="001E1A4F">
              <w:rPr>
                <w:rFonts w:ascii="Times New Roman" w:hAnsi="Times New Roman"/>
                <w:sz w:val="24"/>
                <w:szCs w:val="24"/>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w:t>
            </w:r>
            <w:r>
              <w:rPr>
                <w:rFonts w:ascii="Times New Roman" w:hAnsi="Times New Roman"/>
                <w:sz w:val="24"/>
                <w:szCs w:val="24"/>
              </w:rPr>
              <w:t>О 1 уровня, ДО 2 уровня и более</w:t>
            </w:r>
          </w:p>
        </w:tc>
      </w:tr>
      <w:tr w:rsidR="00C05635" w:rsidRPr="00D34DEB" w14:paraId="7C7DCA0D" w14:textId="77777777" w:rsidTr="00C05635">
        <w:tc>
          <w:tcPr>
            <w:tcW w:w="3147" w:type="dxa"/>
          </w:tcPr>
          <w:p w14:paraId="1D3B764F" w14:textId="77777777" w:rsidR="00C05635" w:rsidRPr="001E1A4F" w:rsidRDefault="00C05635" w:rsidP="00C05635">
            <w:pPr>
              <w:spacing w:after="0" w:line="240" w:lineRule="auto"/>
              <w:rPr>
                <w:rFonts w:ascii="Times New Roman" w:hAnsi="Times New Roman"/>
                <w:sz w:val="24"/>
                <w:szCs w:val="24"/>
              </w:rPr>
            </w:pPr>
            <w:r w:rsidRPr="001E1A4F">
              <w:rPr>
                <w:rFonts w:ascii="Times New Roman" w:hAnsi="Times New Roman"/>
                <w:sz w:val="24"/>
                <w:szCs w:val="24"/>
              </w:rPr>
              <w:t>Единоличный исполнительный орган/ЕИО</w:t>
            </w:r>
          </w:p>
        </w:tc>
        <w:tc>
          <w:tcPr>
            <w:tcW w:w="6770" w:type="dxa"/>
          </w:tcPr>
          <w:p w14:paraId="0D367045" w14:textId="77777777" w:rsidR="00C05635" w:rsidRPr="001E1A4F" w:rsidRDefault="00C05635" w:rsidP="00C05635">
            <w:pPr>
              <w:spacing w:after="0" w:line="240" w:lineRule="auto"/>
              <w:jc w:val="both"/>
              <w:rPr>
                <w:rFonts w:ascii="Times New Roman" w:hAnsi="Times New Roman"/>
                <w:sz w:val="24"/>
                <w:szCs w:val="24"/>
              </w:rPr>
            </w:pPr>
            <w:r w:rsidRPr="001E1A4F">
              <w:rPr>
                <w:rFonts w:ascii="Times New Roman" w:hAnsi="Times New Roman"/>
                <w:sz w:val="24"/>
                <w:szCs w:val="24"/>
              </w:rPr>
              <w:t>Единоличный исполнительный орган Общества (определяется в соответствии с уставом Общества)</w:t>
            </w:r>
          </w:p>
        </w:tc>
      </w:tr>
      <w:tr w:rsidR="00C05635" w:rsidRPr="00D34DEB" w14:paraId="6DA73228" w14:textId="77777777" w:rsidTr="00C05635">
        <w:tc>
          <w:tcPr>
            <w:tcW w:w="3147" w:type="dxa"/>
          </w:tcPr>
          <w:p w14:paraId="00BD3D67" w14:textId="77777777" w:rsidR="00C05635" w:rsidRPr="00A66A49" w:rsidRDefault="00C05635" w:rsidP="00C05635">
            <w:pPr>
              <w:tabs>
                <w:tab w:val="left" w:pos="747"/>
              </w:tabs>
              <w:spacing w:after="0" w:line="240" w:lineRule="auto"/>
              <w:rPr>
                <w:rFonts w:ascii="Times New Roman" w:hAnsi="Times New Roman"/>
                <w:sz w:val="24"/>
                <w:szCs w:val="24"/>
              </w:rPr>
            </w:pPr>
            <w:r>
              <w:rPr>
                <w:rFonts w:ascii="Times New Roman" w:hAnsi="Times New Roman"/>
                <w:sz w:val="24"/>
                <w:szCs w:val="24"/>
              </w:rPr>
              <w:t xml:space="preserve">ЕИСЗ </w:t>
            </w:r>
            <w:r w:rsidRPr="00A66A49">
              <w:rPr>
                <w:rFonts w:ascii="Times New Roman" w:hAnsi="Times New Roman"/>
                <w:sz w:val="24"/>
                <w:szCs w:val="24"/>
              </w:rPr>
              <w:t>(</w:t>
            </w:r>
            <w:r>
              <w:rPr>
                <w:rFonts w:ascii="Times New Roman" w:hAnsi="Times New Roman"/>
                <w:sz w:val="24"/>
                <w:szCs w:val="24"/>
              </w:rPr>
              <w:t>Е</w:t>
            </w:r>
            <w:r w:rsidRPr="00A66A49">
              <w:rPr>
                <w:rFonts w:ascii="Times New Roman" w:hAnsi="Times New Roman"/>
                <w:sz w:val="24"/>
                <w:szCs w:val="24"/>
              </w:rPr>
              <w:t>диная информационная система закупок)</w:t>
            </w:r>
          </w:p>
        </w:tc>
        <w:tc>
          <w:tcPr>
            <w:tcW w:w="6770" w:type="dxa"/>
          </w:tcPr>
          <w:p w14:paraId="76E94273" w14:textId="77777777" w:rsidR="00C05635" w:rsidRPr="00A66A49" w:rsidRDefault="00C05635" w:rsidP="00C05635">
            <w:pPr>
              <w:spacing w:after="0" w:line="240" w:lineRule="auto"/>
              <w:jc w:val="both"/>
              <w:rPr>
                <w:rFonts w:ascii="Times New Roman" w:hAnsi="Times New Roman"/>
                <w:sz w:val="24"/>
                <w:szCs w:val="24"/>
              </w:rPr>
            </w:pPr>
            <w:r w:rsidRPr="00FA4259">
              <w:rPr>
                <w:rFonts w:ascii="Times New Roman" w:hAnsi="Times New Roman"/>
                <w:sz w:val="24"/>
                <w:szCs w:val="24"/>
              </w:rPr>
              <w:t>Совокупность информации, содержащейся в базах данных, информационных технологий, технических средств, обеспечивающих формирование, хранение, обработку такой информации, а также ее предоставление с использовани</w:t>
            </w:r>
            <w:r>
              <w:rPr>
                <w:rFonts w:ascii="Times New Roman" w:hAnsi="Times New Roman"/>
                <w:sz w:val="24"/>
                <w:szCs w:val="24"/>
              </w:rPr>
              <w:t>ем соответствующего функционала</w:t>
            </w:r>
          </w:p>
        </w:tc>
      </w:tr>
      <w:tr w:rsidR="00C05635" w:rsidRPr="00D34DEB" w14:paraId="0CA8FA33" w14:textId="77777777" w:rsidTr="00C05635">
        <w:tc>
          <w:tcPr>
            <w:tcW w:w="3147" w:type="dxa"/>
          </w:tcPr>
          <w:p w14:paraId="423C21FD"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Заказчик (Общество)</w:t>
            </w:r>
          </w:p>
        </w:tc>
        <w:tc>
          <w:tcPr>
            <w:tcW w:w="6770" w:type="dxa"/>
          </w:tcPr>
          <w:p w14:paraId="17F0D1B0" w14:textId="77777777" w:rsidR="00C05635" w:rsidRPr="001E1A4F" w:rsidRDefault="00C05635" w:rsidP="00C05635">
            <w:pPr>
              <w:spacing w:after="0" w:line="240" w:lineRule="auto"/>
              <w:jc w:val="both"/>
              <w:rPr>
                <w:rFonts w:ascii="Times New Roman" w:hAnsi="Times New Roman"/>
                <w:i/>
                <w:sz w:val="24"/>
                <w:szCs w:val="24"/>
                <w:lang w:eastAsia="ru-RU"/>
              </w:rPr>
            </w:pPr>
            <w:r w:rsidRPr="00BF67E8">
              <w:rPr>
                <w:rFonts w:ascii="Times New Roman" w:hAnsi="Times New Roman"/>
                <w:bCs/>
                <w:i/>
                <w:color w:val="FF0000"/>
                <w:sz w:val="24"/>
                <w:szCs w:val="24"/>
                <w:lang w:eastAsia="ru-RU"/>
              </w:rPr>
              <w:t>______________ (указывается компания Группы, закупочная деятельность которой не подпадает под действие Федерального закона от 18.07.2011 г. № 223-ФЗ «О закупках товаров, работ, услуг отдельными видами юридических лиц»)</w:t>
            </w:r>
          </w:p>
        </w:tc>
      </w:tr>
      <w:tr w:rsidR="00C05635" w:rsidRPr="00D34DEB" w14:paraId="5B6D0CD7" w14:textId="77777777" w:rsidTr="00C05635">
        <w:tc>
          <w:tcPr>
            <w:tcW w:w="3147" w:type="dxa"/>
          </w:tcPr>
          <w:p w14:paraId="49931EEA"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Закупающий работник</w:t>
            </w:r>
          </w:p>
        </w:tc>
        <w:tc>
          <w:tcPr>
            <w:tcW w:w="6770" w:type="dxa"/>
          </w:tcPr>
          <w:p w14:paraId="2C15CD2D"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C05635" w:rsidRPr="00D34DEB" w14:paraId="0001E5C8" w14:textId="77777777" w:rsidTr="00C05635">
        <w:tc>
          <w:tcPr>
            <w:tcW w:w="3147" w:type="dxa"/>
          </w:tcPr>
          <w:p w14:paraId="0192779D"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Закупочная комиссия</w:t>
            </w:r>
          </w:p>
        </w:tc>
        <w:tc>
          <w:tcPr>
            <w:tcW w:w="6770" w:type="dxa"/>
          </w:tcPr>
          <w:p w14:paraId="6B037DE7"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C05635" w:rsidRPr="00D34DEB" w14:paraId="5908EDFF" w14:textId="77777777" w:rsidTr="00C05635">
        <w:tc>
          <w:tcPr>
            <w:tcW w:w="3147" w:type="dxa"/>
          </w:tcPr>
          <w:p w14:paraId="63D8E705"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Закупка (процедура закупки, Закупочная процедура)</w:t>
            </w:r>
          </w:p>
        </w:tc>
        <w:tc>
          <w:tcPr>
            <w:tcW w:w="6770" w:type="dxa"/>
          </w:tcPr>
          <w:p w14:paraId="1323A1F5"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Последовательность действий Заказчика и/или Организатора закупок, осуществляемых в порядке, предусмотренн</w:t>
            </w:r>
            <w:r>
              <w:rPr>
                <w:rFonts w:ascii="Times New Roman" w:hAnsi="Times New Roman"/>
                <w:sz w:val="24"/>
                <w:szCs w:val="24"/>
                <w:lang w:eastAsia="ru-RU"/>
              </w:rPr>
              <w:t>о</w:t>
            </w:r>
            <w:r w:rsidRPr="001E1A4F">
              <w:rPr>
                <w:rFonts w:ascii="Times New Roman" w:hAnsi="Times New Roman"/>
                <w:sz w:val="24"/>
                <w:szCs w:val="24"/>
                <w:lang w:eastAsia="ru-RU"/>
              </w:rPr>
              <w:t>м настоящим Положением, по определению поставщиков в целях заключения с ними договоров на поставк</w:t>
            </w:r>
            <w:r>
              <w:rPr>
                <w:rFonts w:ascii="Times New Roman" w:hAnsi="Times New Roman"/>
                <w:sz w:val="24"/>
                <w:szCs w:val="24"/>
                <w:lang w:eastAsia="ru-RU"/>
              </w:rPr>
              <w:t>у</w:t>
            </w:r>
            <w:r w:rsidRPr="001E1A4F">
              <w:rPr>
                <w:rFonts w:ascii="Times New Roman" w:hAnsi="Times New Roman"/>
                <w:sz w:val="24"/>
                <w:szCs w:val="24"/>
                <w:lang w:eastAsia="ru-RU"/>
              </w:rPr>
              <w:t xml:space="preserve"> товаров, выполнение работ, оказани</w:t>
            </w:r>
            <w:r>
              <w:rPr>
                <w:rFonts w:ascii="Times New Roman" w:hAnsi="Times New Roman"/>
                <w:sz w:val="24"/>
                <w:szCs w:val="24"/>
                <w:lang w:eastAsia="ru-RU"/>
              </w:rPr>
              <w:t>е</w:t>
            </w:r>
            <w:r w:rsidRPr="001E1A4F">
              <w:rPr>
                <w:rFonts w:ascii="Times New Roman" w:hAnsi="Times New Roman"/>
                <w:sz w:val="24"/>
                <w:szCs w:val="24"/>
                <w:lang w:eastAsia="ru-RU"/>
              </w:rPr>
              <w:t xml:space="preserve"> услуг </w:t>
            </w:r>
          </w:p>
        </w:tc>
      </w:tr>
      <w:tr w:rsidR="00C05635" w:rsidRPr="00D34DEB" w14:paraId="35821AA5" w14:textId="77777777" w:rsidTr="00C05635">
        <w:tc>
          <w:tcPr>
            <w:tcW w:w="3147" w:type="dxa"/>
          </w:tcPr>
          <w:p w14:paraId="469F401B" w14:textId="77777777" w:rsidR="00C05635" w:rsidRPr="001E1A4F" w:rsidRDefault="00C05635" w:rsidP="00C05635">
            <w:pPr>
              <w:spacing w:after="0" w:line="240" w:lineRule="auto"/>
              <w:rPr>
                <w:rFonts w:ascii="Times New Roman" w:hAnsi="Times New Roman"/>
                <w:sz w:val="24"/>
                <w:szCs w:val="24"/>
              </w:rPr>
            </w:pPr>
            <w:r w:rsidRPr="001E1A4F">
              <w:rPr>
                <w:rFonts w:ascii="Times New Roman" w:hAnsi="Times New Roman"/>
                <w:sz w:val="24"/>
                <w:szCs w:val="24"/>
              </w:rPr>
              <w:t>Закупка у единственного поставщика</w:t>
            </w:r>
          </w:p>
        </w:tc>
        <w:tc>
          <w:tcPr>
            <w:tcW w:w="6770" w:type="dxa"/>
          </w:tcPr>
          <w:p w14:paraId="666B17EF" w14:textId="77777777" w:rsidR="00C05635" w:rsidRPr="001E1A4F" w:rsidRDefault="00C05635" w:rsidP="00C05635">
            <w:pPr>
              <w:spacing w:after="0" w:line="240" w:lineRule="auto"/>
              <w:ind w:right="-82"/>
              <w:jc w:val="both"/>
              <w:rPr>
                <w:rFonts w:ascii="Times New Roman" w:hAnsi="Times New Roman"/>
                <w:bCs/>
                <w:sz w:val="24"/>
                <w:szCs w:val="24"/>
              </w:rPr>
            </w:pPr>
            <w:r w:rsidRPr="001E1A4F">
              <w:rPr>
                <w:rFonts w:ascii="Times New Roman" w:hAnsi="Times New Roman"/>
                <w:bCs/>
                <w:sz w:val="24"/>
                <w:szCs w:val="24"/>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C05635" w:rsidRPr="00D34DEB" w14:paraId="34B9E0B2" w14:textId="77777777" w:rsidTr="00C05635">
        <w:tc>
          <w:tcPr>
            <w:tcW w:w="3147" w:type="dxa"/>
          </w:tcPr>
          <w:p w14:paraId="5B44F838"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Закупочная документация</w:t>
            </w:r>
          </w:p>
        </w:tc>
        <w:tc>
          <w:tcPr>
            <w:tcW w:w="6770" w:type="dxa"/>
          </w:tcPr>
          <w:p w14:paraId="7FF352BC"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bCs/>
                <w:sz w:val="24"/>
                <w:szCs w:val="24"/>
              </w:rPr>
              <w:t>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w:t>
            </w:r>
          </w:p>
        </w:tc>
      </w:tr>
      <w:tr w:rsidR="00C05635" w:rsidRPr="00D34DEB" w14:paraId="1223E119" w14:textId="77777777" w:rsidTr="00C05635">
        <w:tc>
          <w:tcPr>
            <w:tcW w:w="3147" w:type="dxa"/>
          </w:tcPr>
          <w:p w14:paraId="59EDE3CE" w14:textId="77777777" w:rsidR="00C05635" w:rsidRPr="001E1A4F" w:rsidRDefault="00C05635" w:rsidP="00C05635">
            <w:pPr>
              <w:spacing w:after="0" w:line="240" w:lineRule="auto"/>
              <w:rPr>
                <w:rFonts w:ascii="Times New Roman" w:hAnsi="Times New Roman"/>
                <w:sz w:val="24"/>
                <w:szCs w:val="24"/>
              </w:rPr>
            </w:pPr>
            <w:r w:rsidRPr="001E1A4F">
              <w:rPr>
                <w:rFonts w:ascii="Times New Roman" w:hAnsi="Times New Roman"/>
                <w:sz w:val="24"/>
                <w:szCs w:val="24"/>
              </w:rPr>
              <w:t>Закупочная деятельность</w:t>
            </w:r>
          </w:p>
        </w:tc>
        <w:tc>
          <w:tcPr>
            <w:tcW w:w="6770" w:type="dxa"/>
          </w:tcPr>
          <w:p w14:paraId="16493932" w14:textId="77777777" w:rsidR="00C05635" w:rsidRPr="001E1A4F" w:rsidRDefault="00C05635" w:rsidP="00C05635">
            <w:pPr>
              <w:spacing w:after="0" w:line="240" w:lineRule="auto"/>
              <w:ind w:right="-82"/>
              <w:jc w:val="both"/>
              <w:rPr>
                <w:rFonts w:ascii="Times New Roman" w:hAnsi="Times New Roman"/>
                <w:bCs/>
                <w:sz w:val="24"/>
                <w:szCs w:val="24"/>
              </w:rPr>
            </w:pPr>
            <w:r w:rsidRPr="001E1A4F">
              <w:rPr>
                <w:rFonts w:ascii="Times New Roman" w:hAnsi="Times New Roman"/>
                <w:bCs/>
                <w:sz w:val="24"/>
                <w:szCs w:val="24"/>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C05635" w:rsidRPr="00D34DEB" w14:paraId="122DADCD" w14:textId="77777777" w:rsidTr="00C05635">
        <w:tc>
          <w:tcPr>
            <w:tcW w:w="3147" w:type="dxa"/>
          </w:tcPr>
          <w:p w14:paraId="057F3CD3"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Закрытые Закупочные процедуры</w:t>
            </w:r>
            <w:r w:rsidRPr="001E1A4F" w:rsidDel="006340A8">
              <w:rPr>
                <w:rFonts w:ascii="Times New Roman" w:hAnsi="Times New Roman"/>
                <w:sz w:val="24"/>
                <w:szCs w:val="24"/>
              </w:rPr>
              <w:t xml:space="preserve"> </w:t>
            </w:r>
          </w:p>
        </w:tc>
        <w:tc>
          <w:tcPr>
            <w:tcW w:w="6770" w:type="dxa"/>
          </w:tcPr>
          <w:p w14:paraId="7D4D1BBA"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rPr>
              <w:t>Процедуры, в которых могут принять участие только специально приглашенные лица</w:t>
            </w:r>
            <w:r w:rsidRPr="001E1A4F" w:rsidDel="00B11840">
              <w:rPr>
                <w:rFonts w:ascii="Times New Roman" w:hAnsi="Times New Roman"/>
                <w:sz w:val="24"/>
                <w:szCs w:val="24"/>
              </w:rPr>
              <w:t xml:space="preserve"> </w:t>
            </w:r>
          </w:p>
        </w:tc>
      </w:tr>
      <w:tr w:rsidR="00C05635" w:rsidRPr="00D34DEB" w14:paraId="687B16C3" w14:textId="77777777" w:rsidTr="00C05635">
        <w:tc>
          <w:tcPr>
            <w:tcW w:w="3147" w:type="dxa"/>
          </w:tcPr>
          <w:p w14:paraId="7D71556E"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Заявка</w:t>
            </w:r>
          </w:p>
        </w:tc>
        <w:tc>
          <w:tcPr>
            <w:tcW w:w="6770" w:type="dxa"/>
          </w:tcPr>
          <w:p w14:paraId="7FE7537E"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rPr>
              <w:t>Комплект документов, содержащий предложение 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Организатором закупки в соответствии с этим (за исключением закупок, проводимых способом торгов)</w:t>
            </w:r>
          </w:p>
        </w:tc>
      </w:tr>
      <w:tr w:rsidR="00C05635" w:rsidRPr="00D34DEB" w14:paraId="6AC5C7AE" w14:textId="77777777" w:rsidTr="00C05635">
        <w:tc>
          <w:tcPr>
            <w:tcW w:w="3147" w:type="dxa"/>
          </w:tcPr>
          <w:p w14:paraId="552518C5" w14:textId="77777777" w:rsidR="00C05635" w:rsidRPr="001E1A4F" w:rsidRDefault="00C05635" w:rsidP="00C05635">
            <w:pPr>
              <w:spacing w:after="0" w:line="240" w:lineRule="auto"/>
              <w:rPr>
                <w:rFonts w:ascii="Times New Roman" w:hAnsi="Times New Roman"/>
                <w:sz w:val="24"/>
                <w:szCs w:val="24"/>
              </w:rPr>
            </w:pPr>
            <w:r w:rsidRPr="001E1A4F">
              <w:rPr>
                <w:rFonts w:ascii="Times New Roman" w:hAnsi="Times New Roman"/>
                <w:sz w:val="24"/>
                <w:szCs w:val="24"/>
              </w:rPr>
              <w:t>Извещение о закупке</w:t>
            </w:r>
          </w:p>
        </w:tc>
        <w:tc>
          <w:tcPr>
            <w:tcW w:w="6770" w:type="dxa"/>
          </w:tcPr>
          <w:p w14:paraId="0B3426EB" w14:textId="77777777" w:rsidR="00C05635" w:rsidRPr="001E1A4F" w:rsidRDefault="00C05635" w:rsidP="00C05635">
            <w:pPr>
              <w:spacing w:after="0" w:line="240" w:lineRule="auto"/>
              <w:ind w:right="-82"/>
              <w:jc w:val="both"/>
              <w:rPr>
                <w:rFonts w:ascii="Times New Roman" w:hAnsi="Times New Roman"/>
                <w:bCs/>
                <w:sz w:val="24"/>
                <w:szCs w:val="24"/>
              </w:rPr>
            </w:pPr>
            <w:r w:rsidRPr="001E1A4F">
              <w:rPr>
                <w:rFonts w:ascii="Times New Roman" w:hAnsi="Times New Roman"/>
                <w:bCs/>
                <w:sz w:val="24"/>
                <w:szCs w:val="24"/>
              </w:rPr>
              <w:t xml:space="preserve">Документ, содержащий основные условия </w:t>
            </w:r>
            <w:r>
              <w:rPr>
                <w:rFonts w:ascii="Times New Roman" w:hAnsi="Times New Roman"/>
                <w:bCs/>
                <w:sz w:val="24"/>
                <w:szCs w:val="24"/>
              </w:rPr>
              <w:t>З</w:t>
            </w:r>
            <w:r w:rsidRPr="001E1A4F">
              <w:rPr>
                <w:rFonts w:ascii="Times New Roman" w:hAnsi="Times New Roman"/>
                <w:bCs/>
                <w:sz w:val="24"/>
                <w:szCs w:val="24"/>
              </w:rPr>
              <w:t>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C05635" w:rsidRPr="00D34DEB" w14:paraId="785467FC" w14:textId="77777777" w:rsidTr="00C05635">
        <w:tc>
          <w:tcPr>
            <w:tcW w:w="3147" w:type="dxa"/>
          </w:tcPr>
          <w:p w14:paraId="408A54E6"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Инициатор договора</w:t>
            </w:r>
          </w:p>
        </w:tc>
        <w:tc>
          <w:tcPr>
            <w:tcW w:w="6770" w:type="dxa"/>
          </w:tcPr>
          <w:p w14:paraId="15E7CA9B"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w:t>
            </w:r>
            <w:r>
              <w:rPr>
                <w:rFonts w:ascii="Times New Roman" w:hAnsi="Times New Roman"/>
                <w:sz w:val="24"/>
                <w:szCs w:val="24"/>
                <w:lang w:eastAsia="ru-RU"/>
              </w:rPr>
              <w:t>З</w:t>
            </w:r>
            <w:r w:rsidRPr="001E1A4F">
              <w:rPr>
                <w:rFonts w:ascii="Times New Roman" w:hAnsi="Times New Roman"/>
                <w:sz w:val="24"/>
                <w:szCs w:val="24"/>
                <w:lang w:eastAsia="ru-RU"/>
              </w:rPr>
              <w:t xml:space="preserve">акупка. (Центр финансовой ответственности, Центр ответственности)  </w:t>
            </w:r>
          </w:p>
        </w:tc>
      </w:tr>
      <w:tr w:rsidR="00C05635" w:rsidRPr="00D34DEB" w14:paraId="5E1E6C22" w14:textId="77777777" w:rsidTr="00C05635">
        <w:tc>
          <w:tcPr>
            <w:tcW w:w="3147" w:type="dxa"/>
          </w:tcPr>
          <w:p w14:paraId="592619EB"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Интернет-ресурсы</w:t>
            </w:r>
          </w:p>
        </w:tc>
        <w:tc>
          <w:tcPr>
            <w:tcW w:w="6770" w:type="dxa"/>
          </w:tcPr>
          <w:p w14:paraId="25BD3174"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Обязательными для размещения информации Интернет-ресурсами являются:</w:t>
            </w:r>
          </w:p>
          <w:p w14:paraId="661EE3E3" w14:textId="77777777" w:rsidR="00C05635"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 Корпоративный сайт Общества (при наличии);</w:t>
            </w:r>
          </w:p>
          <w:p w14:paraId="4A1976DF" w14:textId="77777777" w:rsidR="00C05635" w:rsidRPr="001E1A4F" w:rsidRDefault="00C05635" w:rsidP="00C05635">
            <w:pPr>
              <w:spacing w:after="0" w:line="240" w:lineRule="auto"/>
              <w:ind w:right="-82"/>
              <w:jc w:val="both"/>
              <w:rPr>
                <w:rFonts w:ascii="Times New Roman" w:hAnsi="Times New Roman"/>
                <w:sz w:val="24"/>
                <w:szCs w:val="24"/>
                <w:lang w:eastAsia="ru-RU"/>
              </w:rPr>
            </w:pPr>
            <w:r>
              <w:rPr>
                <w:rFonts w:ascii="Times New Roman" w:hAnsi="Times New Roman"/>
                <w:sz w:val="24"/>
                <w:szCs w:val="24"/>
                <w:lang w:eastAsia="ru-RU"/>
              </w:rPr>
              <w:t>- Корпоративный Интернет-магазин (при проведении упрощенной процедуры закупки);</w:t>
            </w:r>
          </w:p>
          <w:p w14:paraId="4DF22912"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C05635" w:rsidRPr="00D34DEB" w14:paraId="0D6E4C4E" w14:textId="77777777" w:rsidTr="00C05635">
        <w:tc>
          <w:tcPr>
            <w:tcW w:w="3147" w:type="dxa"/>
          </w:tcPr>
          <w:p w14:paraId="502730F6" w14:textId="77777777" w:rsidR="00C05635" w:rsidRPr="001E1A4F" w:rsidRDefault="00C05635" w:rsidP="00C05635">
            <w:pPr>
              <w:spacing w:after="0" w:line="240" w:lineRule="auto"/>
              <w:rPr>
                <w:rFonts w:ascii="Times New Roman" w:hAnsi="Times New Roman"/>
                <w:sz w:val="24"/>
                <w:szCs w:val="24"/>
                <w:lang w:eastAsia="ru-RU"/>
              </w:rPr>
            </w:pPr>
            <w:r>
              <w:rPr>
                <w:rFonts w:ascii="Times New Roman" w:hAnsi="Times New Roman"/>
                <w:sz w:val="24"/>
                <w:szCs w:val="24"/>
                <w:lang w:eastAsia="ru-RU"/>
              </w:rPr>
              <w:t>Корпоративный Интернет-магазин (КИМ)</w:t>
            </w:r>
          </w:p>
        </w:tc>
        <w:tc>
          <w:tcPr>
            <w:tcW w:w="6770" w:type="dxa"/>
          </w:tcPr>
          <w:p w14:paraId="0A8E3AB1"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C12B99">
              <w:rPr>
                <w:rFonts w:ascii="Times New Roman" w:hAnsi="Times New Roman"/>
                <w:sz w:val="24"/>
                <w:szCs w:val="24"/>
                <w:lang w:eastAsia="ru-RU"/>
              </w:rPr>
              <w:t>Единая корпоративная система управления процессами мелких и срочных закупок товаров</w:t>
            </w:r>
            <w:r>
              <w:rPr>
                <w:rFonts w:ascii="Times New Roman" w:hAnsi="Times New Roman"/>
                <w:sz w:val="24"/>
                <w:szCs w:val="24"/>
                <w:lang w:eastAsia="ru-RU"/>
              </w:rPr>
              <w:t>, работ,</w:t>
            </w:r>
            <w:r w:rsidRPr="00C12B99">
              <w:rPr>
                <w:rFonts w:ascii="Times New Roman" w:hAnsi="Times New Roman"/>
                <w:sz w:val="24"/>
                <w:szCs w:val="24"/>
                <w:lang w:eastAsia="ru-RU"/>
              </w:rPr>
              <w:t xml:space="preserve"> услуг Группы «Интер РАО», расположенный в информационно-телекоммуникационной сети «Интернет»</w:t>
            </w:r>
          </w:p>
        </w:tc>
      </w:tr>
      <w:tr w:rsidR="00C05635" w:rsidRPr="00D34DEB" w14:paraId="24A35FE9" w14:textId="77777777" w:rsidTr="00C05635">
        <w:tc>
          <w:tcPr>
            <w:tcW w:w="3147" w:type="dxa"/>
          </w:tcPr>
          <w:p w14:paraId="5B72020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Конверт</w:t>
            </w:r>
          </w:p>
        </w:tc>
        <w:tc>
          <w:tcPr>
            <w:tcW w:w="6770" w:type="dxa"/>
          </w:tcPr>
          <w:p w14:paraId="3FC5DC5B" w14:textId="77777777" w:rsidR="00C05635" w:rsidRPr="001E1A4F" w:rsidRDefault="00C05635" w:rsidP="00C05635">
            <w:pPr>
              <w:spacing w:after="0" w:line="240" w:lineRule="auto"/>
              <w:ind w:right="-82"/>
              <w:jc w:val="both"/>
              <w:rPr>
                <w:rFonts w:ascii="Times New Roman" w:hAnsi="Times New Roman"/>
                <w:sz w:val="24"/>
                <w:szCs w:val="24"/>
                <w:lang w:eastAsia="ru-RU"/>
              </w:rPr>
            </w:pPr>
            <w:r w:rsidRPr="001E1A4F">
              <w:rPr>
                <w:rFonts w:ascii="Times New Roman" w:hAnsi="Times New Roman"/>
                <w:sz w:val="24"/>
                <w:szCs w:val="24"/>
                <w:lang w:eastAsia="ru-RU"/>
              </w:rPr>
              <w:t xml:space="preserve">Любая упаковка, надежно закрывающая содержимое (конверт, ящик, мешок, электронный конверт </w:t>
            </w:r>
            <w:r w:rsidRPr="001E1A4F">
              <w:rPr>
                <w:rFonts w:ascii="Times New Roman" w:hAnsi="Times New Roman"/>
                <w:i/>
                <w:sz w:val="24"/>
                <w:szCs w:val="24"/>
                <w:lang w:eastAsia="ru-RU"/>
              </w:rPr>
              <w:t>(для Закупок на электронных торговых площадках)</w:t>
            </w:r>
            <w:r w:rsidRPr="001E1A4F">
              <w:rPr>
                <w:rFonts w:ascii="Times New Roman" w:hAnsi="Times New Roman"/>
                <w:sz w:val="24"/>
                <w:szCs w:val="24"/>
                <w:lang w:eastAsia="ru-RU"/>
              </w:rPr>
              <w:t xml:space="preserve"> и т.д.)</w:t>
            </w:r>
          </w:p>
        </w:tc>
      </w:tr>
      <w:tr w:rsidR="00C05635" w:rsidRPr="00D34DEB" w14:paraId="691E5FC2" w14:textId="77777777" w:rsidTr="00C05635">
        <w:tc>
          <w:tcPr>
            <w:tcW w:w="3147" w:type="dxa"/>
          </w:tcPr>
          <w:p w14:paraId="2AA320B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Лот</w:t>
            </w:r>
          </w:p>
        </w:tc>
        <w:tc>
          <w:tcPr>
            <w:tcW w:w="6770" w:type="dxa"/>
          </w:tcPr>
          <w:p w14:paraId="4F2C1494"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w:t>
            </w:r>
            <w:r>
              <w:rPr>
                <w:rFonts w:ascii="Times New Roman" w:hAnsi="Times New Roman"/>
                <w:sz w:val="24"/>
                <w:szCs w:val="24"/>
                <w:lang w:eastAsia="ru-RU"/>
              </w:rPr>
              <w:t>ый</w:t>
            </w:r>
            <w:r w:rsidRPr="001E1A4F">
              <w:rPr>
                <w:rFonts w:ascii="Times New Roman" w:hAnsi="Times New Roman"/>
                <w:sz w:val="24"/>
                <w:szCs w:val="24"/>
                <w:lang w:eastAsia="ru-RU"/>
              </w:rPr>
              <w:t xml:space="preserve"> в рамках процедуры Закупки подается отдельное предложение и</w:t>
            </w:r>
            <w:r>
              <w:rPr>
                <w:rFonts w:ascii="Times New Roman" w:hAnsi="Times New Roman"/>
                <w:sz w:val="24"/>
                <w:szCs w:val="24"/>
                <w:lang w:eastAsia="ru-RU"/>
              </w:rPr>
              <w:t xml:space="preserve"> заключается договор (договоры)</w:t>
            </w:r>
          </w:p>
        </w:tc>
      </w:tr>
      <w:tr w:rsidR="00C05635" w:rsidRPr="00D34DEB" w14:paraId="1AC7142D" w14:textId="77777777" w:rsidTr="00C05635">
        <w:tc>
          <w:tcPr>
            <w:tcW w:w="3147" w:type="dxa"/>
          </w:tcPr>
          <w:p w14:paraId="4D4C8831"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 xml:space="preserve">Обеспечение Заявки на участие в </w:t>
            </w:r>
            <w:r>
              <w:rPr>
                <w:rFonts w:ascii="Times New Roman" w:hAnsi="Times New Roman"/>
                <w:sz w:val="24"/>
                <w:szCs w:val="24"/>
                <w:lang w:eastAsia="ru-RU"/>
              </w:rPr>
              <w:t>З</w:t>
            </w:r>
            <w:r w:rsidRPr="001E1A4F">
              <w:rPr>
                <w:rFonts w:ascii="Times New Roman" w:hAnsi="Times New Roman"/>
                <w:sz w:val="24"/>
                <w:szCs w:val="24"/>
                <w:lang w:eastAsia="ru-RU"/>
              </w:rPr>
              <w:t>акупке</w:t>
            </w:r>
          </w:p>
        </w:tc>
        <w:tc>
          <w:tcPr>
            <w:tcW w:w="6770" w:type="dxa"/>
          </w:tcPr>
          <w:p w14:paraId="0C119D2A" w14:textId="77777777" w:rsidR="00C05635" w:rsidRPr="001E1A4F" w:rsidDel="00B94011"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Обеспечение исполнения обязательств Участника закупки, связанных с подачей им Заявки на участие в Закупке</w:t>
            </w:r>
          </w:p>
        </w:tc>
      </w:tr>
      <w:tr w:rsidR="00C05635" w:rsidRPr="00D34DEB" w14:paraId="2D8B43EF" w14:textId="77777777" w:rsidTr="00C05635">
        <w:tc>
          <w:tcPr>
            <w:tcW w:w="3147" w:type="dxa"/>
          </w:tcPr>
          <w:p w14:paraId="625DB380"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 xml:space="preserve">Аналогичная/одноименная </w:t>
            </w:r>
            <w:r>
              <w:rPr>
                <w:rFonts w:ascii="Times New Roman" w:hAnsi="Times New Roman"/>
                <w:sz w:val="24"/>
                <w:szCs w:val="24"/>
                <w:lang w:eastAsia="ru-RU"/>
              </w:rPr>
              <w:t>П</w:t>
            </w:r>
            <w:r w:rsidRPr="001E1A4F">
              <w:rPr>
                <w:rFonts w:ascii="Times New Roman" w:hAnsi="Times New Roman"/>
                <w:sz w:val="24"/>
                <w:szCs w:val="24"/>
                <w:lang w:eastAsia="ru-RU"/>
              </w:rPr>
              <w:t>родукция</w:t>
            </w:r>
          </w:p>
        </w:tc>
        <w:tc>
          <w:tcPr>
            <w:tcW w:w="6770" w:type="dxa"/>
          </w:tcPr>
          <w:p w14:paraId="3FBC1555"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w:t>
            </w:r>
            <w:r>
              <w:rPr>
                <w:rFonts w:ascii="Times New Roman" w:hAnsi="Times New Roman"/>
                <w:sz w:val="24"/>
                <w:szCs w:val="24"/>
                <w:lang w:eastAsia="ru-RU"/>
              </w:rPr>
              <w:t>ю и может быть взаимозаменяемой</w:t>
            </w:r>
          </w:p>
        </w:tc>
      </w:tr>
      <w:tr w:rsidR="00C05635" w:rsidRPr="00D34DEB" w14:paraId="23AC233F" w14:textId="77777777" w:rsidTr="00C05635">
        <w:tc>
          <w:tcPr>
            <w:tcW w:w="3147" w:type="dxa"/>
          </w:tcPr>
          <w:p w14:paraId="52B9EA6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Оператор ЭТП</w:t>
            </w:r>
          </w:p>
        </w:tc>
        <w:tc>
          <w:tcPr>
            <w:tcW w:w="6770" w:type="dxa"/>
          </w:tcPr>
          <w:p w14:paraId="41639085"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rPr>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законод</w:t>
            </w:r>
            <w:r>
              <w:rPr>
                <w:rFonts w:ascii="Times New Roman" w:hAnsi="Times New Roman"/>
                <w:sz w:val="24"/>
                <w:szCs w:val="24"/>
              </w:rPr>
              <w:t>ательством Российской Федерации</w:t>
            </w:r>
          </w:p>
        </w:tc>
      </w:tr>
      <w:tr w:rsidR="00C05635" w:rsidRPr="00D34DEB" w14:paraId="2C7F5264" w14:textId="77777777" w:rsidTr="00C05635">
        <w:tc>
          <w:tcPr>
            <w:tcW w:w="3147" w:type="dxa"/>
          </w:tcPr>
          <w:p w14:paraId="1DD0F511"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Организатор закупки</w:t>
            </w:r>
          </w:p>
        </w:tc>
        <w:tc>
          <w:tcPr>
            <w:tcW w:w="6770" w:type="dxa"/>
          </w:tcPr>
          <w:p w14:paraId="74564418" w14:textId="77777777" w:rsidR="00C05635" w:rsidRPr="001E1A4F" w:rsidRDefault="00C05635" w:rsidP="00C05635">
            <w:pPr>
              <w:spacing w:after="0" w:line="240" w:lineRule="auto"/>
              <w:jc w:val="both"/>
              <w:rPr>
                <w:rFonts w:ascii="Times New Roman" w:hAnsi="Times New Roman"/>
                <w:sz w:val="24"/>
                <w:szCs w:val="24"/>
                <w:u w:val="single"/>
                <w:lang w:eastAsia="ru-RU"/>
              </w:rPr>
            </w:pPr>
            <w:r w:rsidRPr="001E1A4F">
              <w:rPr>
                <w:rFonts w:ascii="Times New Roman" w:hAnsi="Times New Roman"/>
                <w:sz w:val="24"/>
                <w:szCs w:val="24"/>
                <w:lang w:eastAsia="ru-RU"/>
              </w:rPr>
              <w:t>Общество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w:t>
            </w:r>
            <w:r>
              <w:rPr>
                <w:rFonts w:ascii="Times New Roman" w:hAnsi="Times New Roman"/>
                <w:sz w:val="24"/>
                <w:szCs w:val="24"/>
                <w:lang w:eastAsia="ru-RU"/>
              </w:rPr>
              <w:t>х настоящим Положением случаях</w:t>
            </w:r>
          </w:p>
        </w:tc>
      </w:tr>
      <w:tr w:rsidR="00C05635" w:rsidRPr="00D34DEB" w14:paraId="1008FB04" w14:textId="77777777" w:rsidTr="00C05635">
        <w:tc>
          <w:tcPr>
            <w:tcW w:w="3147" w:type="dxa"/>
          </w:tcPr>
          <w:p w14:paraId="2B88A1F8"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Открытые Закупочные процедуры</w:t>
            </w:r>
            <w:r w:rsidRPr="001E1A4F" w:rsidDel="00185978">
              <w:rPr>
                <w:rFonts w:ascii="Times New Roman" w:hAnsi="Times New Roman"/>
                <w:sz w:val="24"/>
                <w:szCs w:val="24"/>
              </w:rPr>
              <w:t xml:space="preserve"> </w:t>
            </w:r>
          </w:p>
        </w:tc>
        <w:tc>
          <w:tcPr>
            <w:tcW w:w="6770" w:type="dxa"/>
          </w:tcPr>
          <w:p w14:paraId="33BA6031"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rPr>
              <w:t>Процедуры, в которых может принять участие любое лицо в соответствии с требованиями настоящего Положения</w:t>
            </w:r>
            <w:r w:rsidRPr="001E1A4F" w:rsidDel="00185978">
              <w:rPr>
                <w:rFonts w:ascii="Times New Roman" w:hAnsi="Times New Roman"/>
                <w:sz w:val="24"/>
                <w:szCs w:val="24"/>
              </w:rPr>
              <w:t xml:space="preserve"> </w:t>
            </w:r>
          </w:p>
        </w:tc>
      </w:tr>
      <w:tr w:rsidR="00C05635" w:rsidRPr="00D34DEB" w14:paraId="12481692" w14:textId="77777777" w:rsidTr="00C05635">
        <w:tc>
          <w:tcPr>
            <w:tcW w:w="3147" w:type="dxa"/>
          </w:tcPr>
          <w:p w14:paraId="4392794E"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Переторжка</w:t>
            </w:r>
          </w:p>
        </w:tc>
        <w:tc>
          <w:tcPr>
            <w:tcW w:w="6770" w:type="dxa"/>
          </w:tcPr>
          <w:p w14:paraId="65448FA8"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 xml:space="preserve">Процедура, направленная на добровольное снижение цен Участниками закупки, указанных в их Заявках на участие в </w:t>
            </w:r>
            <w:r>
              <w:rPr>
                <w:rFonts w:ascii="Times New Roman" w:hAnsi="Times New Roman"/>
                <w:sz w:val="24"/>
                <w:szCs w:val="24"/>
                <w:lang w:eastAsia="ru-RU"/>
              </w:rPr>
              <w:t>З</w:t>
            </w:r>
            <w:r w:rsidRPr="001E1A4F">
              <w:rPr>
                <w:rFonts w:ascii="Times New Roman" w:hAnsi="Times New Roman"/>
                <w:sz w:val="24"/>
                <w:szCs w:val="24"/>
                <w:lang w:eastAsia="ru-RU"/>
              </w:rPr>
              <w:t>акупке, с целью повышения предпочтительности Заявки на участие в закупке для Заказчика, путем сопоставления дополнительных ценовых пре</w:t>
            </w:r>
            <w:r>
              <w:rPr>
                <w:rFonts w:ascii="Times New Roman" w:hAnsi="Times New Roman"/>
                <w:sz w:val="24"/>
                <w:szCs w:val="24"/>
                <w:lang w:eastAsia="ru-RU"/>
              </w:rPr>
              <w:t>дложений Участников закупки</w:t>
            </w:r>
          </w:p>
        </w:tc>
      </w:tr>
      <w:tr w:rsidR="00C05635" w:rsidRPr="00D34DEB" w14:paraId="42C4529E" w14:textId="77777777" w:rsidTr="00C05635">
        <w:tc>
          <w:tcPr>
            <w:tcW w:w="3147" w:type="dxa"/>
          </w:tcPr>
          <w:p w14:paraId="7296A026" w14:textId="77777777" w:rsidR="00C05635" w:rsidRPr="001E1A4F" w:rsidRDefault="00C05635" w:rsidP="00C05635">
            <w:pPr>
              <w:tabs>
                <w:tab w:val="left" w:pos="1640"/>
              </w:tabs>
              <w:spacing w:after="0" w:line="240" w:lineRule="auto"/>
              <w:rPr>
                <w:rFonts w:ascii="Times New Roman" w:hAnsi="Times New Roman"/>
                <w:sz w:val="24"/>
                <w:szCs w:val="24"/>
                <w:lang w:eastAsia="ru-RU"/>
              </w:rPr>
            </w:pPr>
            <w:r w:rsidRPr="001E1A4F">
              <w:rPr>
                <w:rFonts w:ascii="Times New Roman" w:hAnsi="Times New Roman"/>
                <w:sz w:val="24"/>
                <w:szCs w:val="24"/>
              </w:rPr>
              <w:t>Поставщик</w:t>
            </w:r>
          </w:p>
        </w:tc>
        <w:tc>
          <w:tcPr>
            <w:tcW w:w="6770" w:type="dxa"/>
          </w:tcPr>
          <w:p w14:paraId="178ACC17"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bCs/>
                <w:sz w:val="24"/>
                <w:szCs w:val="24"/>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C05635" w:rsidRPr="00D34DEB" w14:paraId="18C61A2F" w14:textId="77777777" w:rsidTr="00C05635">
        <w:tc>
          <w:tcPr>
            <w:tcW w:w="3147" w:type="dxa"/>
          </w:tcPr>
          <w:p w14:paraId="00A23D16"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Победитель</w:t>
            </w:r>
            <w:r w:rsidRPr="001E1A4F" w:rsidDel="009774B5">
              <w:rPr>
                <w:rFonts w:ascii="Times New Roman" w:hAnsi="Times New Roman"/>
                <w:sz w:val="24"/>
                <w:szCs w:val="24"/>
              </w:rPr>
              <w:t xml:space="preserve"> </w:t>
            </w:r>
          </w:p>
        </w:tc>
        <w:tc>
          <w:tcPr>
            <w:tcW w:w="6770" w:type="dxa"/>
          </w:tcPr>
          <w:p w14:paraId="6B0E259E"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bCs/>
                <w:sz w:val="24"/>
                <w:szCs w:val="24"/>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C05635" w:rsidRPr="00D34DEB" w14:paraId="1EA75BD0" w14:textId="77777777" w:rsidTr="00C05635">
        <w:tc>
          <w:tcPr>
            <w:tcW w:w="3147" w:type="dxa"/>
          </w:tcPr>
          <w:p w14:paraId="02E73ECA" w14:textId="77777777" w:rsidR="00C05635" w:rsidRPr="001E1A4F" w:rsidRDefault="00C05635" w:rsidP="00C05635">
            <w:pPr>
              <w:spacing w:after="0" w:line="240" w:lineRule="auto"/>
              <w:rPr>
                <w:rFonts w:ascii="Times New Roman" w:hAnsi="Times New Roman"/>
                <w:sz w:val="24"/>
                <w:szCs w:val="24"/>
              </w:rPr>
            </w:pPr>
            <w:r w:rsidRPr="001E1A4F">
              <w:rPr>
                <w:rFonts w:ascii="Times New Roman" w:hAnsi="Times New Roman"/>
                <w:sz w:val="24"/>
                <w:szCs w:val="24"/>
              </w:rPr>
              <w:t>Положение о закупках/Положение</w:t>
            </w:r>
          </w:p>
        </w:tc>
        <w:tc>
          <w:tcPr>
            <w:tcW w:w="6770" w:type="dxa"/>
          </w:tcPr>
          <w:p w14:paraId="7C608A52" w14:textId="70B4C7D2" w:rsidR="00C05635" w:rsidRPr="001E1A4F" w:rsidRDefault="00C05635" w:rsidP="00735DD7">
            <w:pPr>
              <w:spacing w:after="0" w:line="240" w:lineRule="auto"/>
              <w:jc w:val="both"/>
              <w:rPr>
                <w:rFonts w:ascii="Times New Roman" w:hAnsi="Times New Roman"/>
                <w:bCs/>
                <w:sz w:val="24"/>
                <w:szCs w:val="24"/>
              </w:rPr>
            </w:pPr>
            <w:r w:rsidRPr="00BF511E">
              <w:rPr>
                <w:rFonts w:ascii="Times New Roman" w:hAnsi="Times New Roman"/>
                <w:bCs/>
                <w:color w:val="FF0000"/>
                <w:sz w:val="24"/>
                <w:szCs w:val="24"/>
              </w:rPr>
              <w:t>Настоящее Положение о порядке проведения регламентированных закупок товаров, работ, услуг для</w:t>
            </w:r>
            <w:r w:rsidRPr="00BF511E">
              <w:rPr>
                <w:rFonts w:ascii="Times New Roman" w:hAnsi="Times New Roman"/>
                <w:bCs/>
                <w:i/>
                <w:color w:val="FF0000"/>
                <w:sz w:val="24"/>
                <w:szCs w:val="24"/>
                <w:lang w:eastAsia="ru-RU"/>
              </w:rPr>
              <w:t>______________ (указывается компания Группы, закупочная деятельность которой не подпадает под действие Федерального закона от 18.07.2011 № 223-ФЗ «О закупках товаров, работ, услуг отдельными видами юридических лиц»)</w:t>
            </w:r>
          </w:p>
        </w:tc>
      </w:tr>
      <w:tr w:rsidR="00C05635" w:rsidRPr="00D34DEB" w14:paraId="1C381833" w14:textId="77777777" w:rsidTr="00C05635">
        <w:tc>
          <w:tcPr>
            <w:tcW w:w="3147" w:type="dxa"/>
          </w:tcPr>
          <w:p w14:paraId="1579F3E3"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Преференция</w:t>
            </w:r>
          </w:p>
        </w:tc>
        <w:tc>
          <w:tcPr>
            <w:tcW w:w="6770" w:type="dxa"/>
          </w:tcPr>
          <w:p w14:paraId="028DFD39"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bCs/>
                <w:sz w:val="24"/>
                <w:szCs w:val="24"/>
              </w:rPr>
              <w:t>Преимущество, которое предоставляется определенным группам Участникам закупки при проведении Закупочной процедуры</w:t>
            </w:r>
          </w:p>
        </w:tc>
      </w:tr>
      <w:tr w:rsidR="00C05635" w:rsidRPr="00D34DEB" w14:paraId="31738743" w14:textId="77777777" w:rsidTr="00C05635">
        <w:tc>
          <w:tcPr>
            <w:tcW w:w="3147" w:type="dxa"/>
          </w:tcPr>
          <w:p w14:paraId="2F05219D"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Продукция</w:t>
            </w:r>
          </w:p>
        </w:tc>
        <w:tc>
          <w:tcPr>
            <w:tcW w:w="6770" w:type="dxa"/>
          </w:tcPr>
          <w:p w14:paraId="72E760A5"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C05635" w:rsidRPr="00D34DEB" w14:paraId="15829D1F" w14:textId="77777777" w:rsidTr="00C05635">
        <w:trPr>
          <w:trHeight w:val="689"/>
        </w:trPr>
        <w:tc>
          <w:tcPr>
            <w:tcW w:w="3147" w:type="dxa"/>
          </w:tcPr>
          <w:p w14:paraId="3818EFC7"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 xml:space="preserve">Потенциальный </w:t>
            </w:r>
            <w:r>
              <w:rPr>
                <w:rFonts w:ascii="Times New Roman" w:hAnsi="Times New Roman"/>
                <w:sz w:val="24"/>
                <w:szCs w:val="24"/>
                <w:lang w:eastAsia="ru-RU"/>
              </w:rPr>
              <w:t>у</w:t>
            </w:r>
            <w:r w:rsidRPr="001E1A4F">
              <w:rPr>
                <w:rFonts w:ascii="Times New Roman" w:hAnsi="Times New Roman"/>
                <w:sz w:val="24"/>
                <w:szCs w:val="24"/>
                <w:lang w:eastAsia="ru-RU"/>
              </w:rPr>
              <w:t>частник</w:t>
            </w:r>
          </w:p>
        </w:tc>
        <w:tc>
          <w:tcPr>
            <w:tcW w:w="6770" w:type="dxa"/>
          </w:tcPr>
          <w:p w14:paraId="2FB38859"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Любое заинтересованное лицо, претендующее</w:t>
            </w:r>
            <w:r w:rsidRPr="00D34DEB">
              <w:rPr>
                <w:rFonts w:ascii="Times New Roman" w:hAnsi="Times New Roman"/>
                <w:b/>
                <w:sz w:val="24"/>
                <w:szCs w:val="24"/>
              </w:rPr>
              <w:t xml:space="preserve"> </w:t>
            </w:r>
            <w:r w:rsidRPr="001E1A4F">
              <w:rPr>
                <w:rFonts w:ascii="Times New Roman" w:hAnsi="Times New Roman"/>
                <w:sz w:val="24"/>
                <w:szCs w:val="24"/>
                <w:lang w:eastAsia="ru-RU"/>
              </w:rPr>
              <w:t>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w:t>
            </w:r>
            <w:r>
              <w:rPr>
                <w:rFonts w:ascii="Times New Roman" w:hAnsi="Times New Roman"/>
                <w:sz w:val="24"/>
                <w:szCs w:val="24"/>
                <w:lang w:eastAsia="ru-RU"/>
              </w:rPr>
              <w:t>нными в закупочной документации</w:t>
            </w:r>
          </w:p>
        </w:tc>
      </w:tr>
      <w:tr w:rsidR="00C05635" w:rsidRPr="00D34DEB" w14:paraId="1E8D41D8" w14:textId="77777777" w:rsidTr="00C05635">
        <w:tc>
          <w:tcPr>
            <w:tcW w:w="3147" w:type="dxa"/>
          </w:tcPr>
          <w:p w14:paraId="4ED2591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ПДЗК</w:t>
            </w:r>
          </w:p>
        </w:tc>
        <w:tc>
          <w:tcPr>
            <w:tcW w:w="6770" w:type="dxa"/>
          </w:tcPr>
          <w:p w14:paraId="76B1D034"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Постоянно действующая Закупочная комиссия, формирование которой осуществляется в соответствии с требованиями настоящего Положения</w:t>
            </w:r>
          </w:p>
        </w:tc>
      </w:tr>
      <w:tr w:rsidR="00C05635" w:rsidRPr="00D34DEB" w14:paraId="17FA0285" w14:textId="77777777" w:rsidTr="00C05635">
        <w:tc>
          <w:tcPr>
            <w:tcW w:w="3147" w:type="dxa"/>
          </w:tcPr>
          <w:p w14:paraId="2C23C520" w14:textId="77777777" w:rsidR="00C05635" w:rsidRPr="001E1A4F" w:rsidRDefault="00C05635" w:rsidP="00C05635">
            <w:pPr>
              <w:spacing w:after="0" w:line="240" w:lineRule="auto"/>
              <w:rPr>
                <w:rFonts w:ascii="Times New Roman" w:hAnsi="Times New Roman"/>
                <w:sz w:val="24"/>
                <w:szCs w:val="24"/>
                <w:lang w:eastAsia="ru-RU"/>
              </w:rPr>
            </w:pPr>
            <w:r>
              <w:rPr>
                <w:rFonts w:ascii="Times New Roman" w:hAnsi="Times New Roman"/>
                <w:sz w:val="24"/>
                <w:szCs w:val="24"/>
                <w:lang w:eastAsia="ru-RU"/>
              </w:rPr>
              <w:t>Совместная закупка</w:t>
            </w:r>
          </w:p>
        </w:tc>
        <w:tc>
          <w:tcPr>
            <w:tcW w:w="6770" w:type="dxa"/>
          </w:tcPr>
          <w:p w14:paraId="734E254D" w14:textId="77777777" w:rsidR="00C05635" w:rsidRPr="001E1A4F" w:rsidRDefault="00C05635" w:rsidP="00C05635">
            <w:pPr>
              <w:spacing w:after="0" w:line="240" w:lineRule="auto"/>
              <w:jc w:val="both"/>
              <w:rPr>
                <w:rFonts w:ascii="Times New Roman" w:hAnsi="Times New Roman"/>
                <w:sz w:val="24"/>
                <w:szCs w:val="24"/>
                <w:lang w:eastAsia="ru-RU"/>
              </w:rPr>
            </w:pPr>
            <w:r w:rsidRPr="00C12B99">
              <w:rPr>
                <w:rFonts w:ascii="Times New Roman" w:hAnsi="Times New Roman"/>
                <w:sz w:val="24"/>
                <w:szCs w:val="24"/>
                <w:lang w:eastAsia="ru-RU"/>
              </w:rPr>
              <w:t>Закупка для двух и более Заказчиков Продукции определенного вида, аналогичной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Pr>
                <w:rFonts w:ascii="Times New Roman" w:hAnsi="Times New Roman"/>
                <w:sz w:val="24"/>
                <w:szCs w:val="24"/>
                <w:lang w:eastAsia="ru-RU"/>
              </w:rPr>
              <w:t xml:space="preserve"> При проведении совместной закупки для всех заказчиков выбирается единый Победитель (победители)</w:t>
            </w:r>
          </w:p>
        </w:tc>
      </w:tr>
      <w:tr w:rsidR="00C05635" w:rsidRPr="00D34DEB" w14:paraId="6DDE693D" w14:textId="77777777" w:rsidTr="00C05635">
        <w:tc>
          <w:tcPr>
            <w:tcW w:w="3147" w:type="dxa"/>
          </w:tcPr>
          <w:p w14:paraId="6D3F726B"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Специализированная закупочная организация/СЗО</w:t>
            </w:r>
            <w:r w:rsidRPr="001E1A4F" w:rsidDel="00B75FDA">
              <w:rPr>
                <w:rFonts w:ascii="Times New Roman" w:hAnsi="Times New Roman"/>
                <w:sz w:val="24"/>
                <w:szCs w:val="24"/>
                <w:lang w:eastAsia="ru-RU"/>
              </w:rPr>
              <w:t xml:space="preserve"> </w:t>
            </w:r>
          </w:p>
        </w:tc>
        <w:tc>
          <w:tcPr>
            <w:tcW w:w="6770" w:type="dxa"/>
          </w:tcPr>
          <w:p w14:paraId="3615655D"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w:t>
            </w:r>
          </w:p>
        </w:tc>
      </w:tr>
      <w:tr w:rsidR="00C05635" w:rsidRPr="00D34DEB" w14:paraId="600FB16C" w14:textId="77777777" w:rsidTr="00C05635">
        <w:tc>
          <w:tcPr>
            <w:tcW w:w="3147" w:type="dxa"/>
          </w:tcPr>
          <w:p w14:paraId="08783BCE" w14:textId="77777777" w:rsidR="00C05635" w:rsidRPr="001E1A4F" w:rsidRDefault="00C05635" w:rsidP="00C05635">
            <w:pPr>
              <w:spacing w:after="0" w:line="240" w:lineRule="auto"/>
              <w:rPr>
                <w:rFonts w:ascii="Times New Roman" w:hAnsi="Times New Roman"/>
                <w:sz w:val="24"/>
                <w:szCs w:val="24"/>
                <w:lang w:eastAsia="ru-RU"/>
              </w:rPr>
            </w:pPr>
            <w:r>
              <w:rPr>
                <w:rFonts w:ascii="Times New Roman" w:hAnsi="Times New Roman"/>
                <w:sz w:val="24"/>
                <w:szCs w:val="24"/>
                <w:lang w:eastAsia="ru-RU"/>
              </w:rPr>
              <w:t>Специализированная инжиниринговая организация</w:t>
            </w:r>
          </w:p>
        </w:tc>
        <w:tc>
          <w:tcPr>
            <w:tcW w:w="6770" w:type="dxa"/>
          </w:tcPr>
          <w:p w14:paraId="079AFE05" w14:textId="77777777" w:rsidR="00C05635" w:rsidRPr="001E1A4F" w:rsidRDefault="00C05635" w:rsidP="00C05635">
            <w:pPr>
              <w:spacing w:after="0" w:line="240" w:lineRule="auto"/>
              <w:jc w:val="both"/>
              <w:rPr>
                <w:rFonts w:ascii="Times New Roman" w:hAnsi="Times New Roman"/>
                <w:sz w:val="24"/>
                <w:szCs w:val="24"/>
                <w:lang w:eastAsia="ru-RU"/>
              </w:rPr>
            </w:pPr>
            <w:r w:rsidRPr="009070DF">
              <w:rPr>
                <w:rFonts w:ascii="Times New Roman" w:hAnsi="Times New Roman"/>
                <w:sz w:val="24"/>
                <w:szCs w:val="24"/>
                <w:lang w:eastAsia="ru-RU"/>
              </w:rPr>
              <w:t>ООО «Интер РАО – Инжиниринг», являющееся единым центром инжиниринговых компетенций Группы, ответственным за организацию инжиниринговой деятельности, в том числе за реализацию проектов капитального строительства, модернизации, ТПиР</w:t>
            </w:r>
          </w:p>
        </w:tc>
      </w:tr>
      <w:tr w:rsidR="00C05635" w:rsidRPr="00D34DEB" w14:paraId="61C28CC6" w14:textId="77777777" w:rsidTr="00C05635">
        <w:tc>
          <w:tcPr>
            <w:tcW w:w="3147" w:type="dxa"/>
          </w:tcPr>
          <w:p w14:paraId="5516717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Сложная продукция</w:t>
            </w:r>
          </w:p>
        </w:tc>
        <w:tc>
          <w:tcPr>
            <w:tcW w:w="6770" w:type="dxa"/>
          </w:tcPr>
          <w:p w14:paraId="590CF93D" w14:textId="77777777" w:rsidR="00C05635" w:rsidRPr="001E1A4F" w:rsidRDefault="00C05635" w:rsidP="00C05635">
            <w:pPr>
              <w:keepNext/>
              <w:spacing w:after="0" w:line="240" w:lineRule="auto"/>
              <w:jc w:val="both"/>
              <w:outlineLvl w:val="3"/>
              <w:rPr>
                <w:rFonts w:ascii="Times New Roman" w:hAnsi="Times New Roman"/>
                <w:sz w:val="24"/>
                <w:szCs w:val="24"/>
                <w:lang w:eastAsia="ru-RU"/>
              </w:rPr>
            </w:pPr>
            <w:r w:rsidRPr="001E1A4F">
              <w:rPr>
                <w:rFonts w:ascii="Times New Roman" w:hAnsi="Times New Roman"/>
                <w:sz w:val="24"/>
                <w:szCs w:val="24"/>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C05635" w:rsidRPr="00D34DEB" w14:paraId="605D406D" w14:textId="77777777" w:rsidTr="00C05635">
        <w:tc>
          <w:tcPr>
            <w:tcW w:w="3147" w:type="dxa"/>
          </w:tcPr>
          <w:p w14:paraId="7F9F6C2E"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Субъекты МСП</w:t>
            </w:r>
          </w:p>
        </w:tc>
        <w:tc>
          <w:tcPr>
            <w:tcW w:w="6770" w:type="dxa"/>
          </w:tcPr>
          <w:p w14:paraId="22062244"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C05635" w:rsidRPr="00D34DEB" w14:paraId="5B6EC8A8" w14:textId="77777777" w:rsidTr="00C05635">
        <w:tc>
          <w:tcPr>
            <w:tcW w:w="3147" w:type="dxa"/>
          </w:tcPr>
          <w:p w14:paraId="747D7880"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Торги</w:t>
            </w:r>
          </w:p>
        </w:tc>
        <w:tc>
          <w:tcPr>
            <w:tcW w:w="6770" w:type="dxa"/>
          </w:tcPr>
          <w:p w14:paraId="0C84BDB7"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 xml:space="preserve">Способ Закупки, проводимый в форме конкурса (открытого конкурса, конкурса в электронной форме, закрытого конкурса), аукциона (открытого аукциона, аукциона в электронной </w:t>
            </w:r>
            <w:r>
              <w:rPr>
                <w:rFonts w:ascii="Times New Roman" w:hAnsi="Times New Roman"/>
                <w:sz w:val="24"/>
                <w:szCs w:val="24"/>
                <w:lang w:eastAsia="ru-RU"/>
              </w:rPr>
              <w:t>форме, закрытого аукциона)</w:t>
            </w:r>
          </w:p>
        </w:tc>
      </w:tr>
      <w:tr w:rsidR="00C05635" w:rsidRPr="00D34DEB" w14:paraId="3D144F93" w14:textId="77777777" w:rsidTr="00C05635">
        <w:tc>
          <w:tcPr>
            <w:tcW w:w="3147" w:type="dxa"/>
          </w:tcPr>
          <w:p w14:paraId="4414B131" w14:textId="77777777" w:rsidR="00C05635" w:rsidRPr="001E1A4F" w:rsidRDefault="00C05635" w:rsidP="00C05635">
            <w:pPr>
              <w:spacing w:after="0" w:line="240" w:lineRule="auto"/>
              <w:rPr>
                <w:rFonts w:ascii="Times New Roman" w:hAnsi="Times New Roman"/>
                <w:sz w:val="24"/>
                <w:szCs w:val="24"/>
                <w:lang w:eastAsia="ru-RU"/>
              </w:rPr>
            </w:pPr>
            <w:r w:rsidRPr="008475CB">
              <w:rPr>
                <w:rFonts w:ascii="Times New Roman" w:hAnsi="Times New Roman"/>
                <w:sz w:val="24"/>
                <w:szCs w:val="24"/>
                <w:lang w:eastAsia="ru-RU"/>
              </w:rPr>
              <w:t>Уторговывание</w:t>
            </w:r>
          </w:p>
        </w:tc>
        <w:tc>
          <w:tcPr>
            <w:tcW w:w="6770" w:type="dxa"/>
          </w:tcPr>
          <w:p w14:paraId="68DE8EAC" w14:textId="77777777" w:rsidR="00C05635" w:rsidRPr="001E1A4F" w:rsidRDefault="00C05635" w:rsidP="00C05635">
            <w:pPr>
              <w:spacing w:after="0" w:line="240" w:lineRule="auto"/>
              <w:jc w:val="both"/>
              <w:rPr>
                <w:rFonts w:ascii="Times New Roman" w:hAnsi="Times New Roman"/>
                <w:sz w:val="24"/>
                <w:szCs w:val="24"/>
                <w:lang w:eastAsia="ru-RU"/>
              </w:rPr>
            </w:pPr>
            <w:r w:rsidRPr="008475CB">
              <w:rPr>
                <w:rFonts w:ascii="Times New Roman" w:hAnsi="Times New Roman"/>
                <w:sz w:val="24"/>
                <w:szCs w:val="24"/>
                <w:lang w:eastAsia="ru-RU"/>
              </w:rPr>
              <w:t>Процедура, проводимая после окончания срока подачи заявок на участие в закупке, до момента вскрытия конвертов с заявками, в форме торговой сессии, направленная на добровольное снижение цен Участниками закупки, указанных в их Заявках на участие в Закупке.</w:t>
            </w:r>
          </w:p>
        </w:tc>
      </w:tr>
      <w:tr w:rsidR="00C05635" w:rsidRPr="00D34DEB" w14:paraId="154B90D0" w14:textId="77777777" w:rsidTr="00C05635">
        <w:tc>
          <w:tcPr>
            <w:tcW w:w="3147" w:type="dxa"/>
          </w:tcPr>
          <w:p w14:paraId="4F3D943E"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Участник закупки</w:t>
            </w:r>
          </w:p>
          <w:p w14:paraId="086CE033" w14:textId="77777777" w:rsidR="00C05635" w:rsidRPr="001E1A4F" w:rsidRDefault="00C05635" w:rsidP="00C05635">
            <w:pPr>
              <w:spacing w:after="0" w:line="240" w:lineRule="auto"/>
              <w:rPr>
                <w:rFonts w:ascii="Times New Roman" w:hAnsi="Times New Roman"/>
                <w:i/>
                <w:sz w:val="24"/>
                <w:szCs w:val="24"/>
                <w:lang w:eastAsia="ru-RU"/>
              </w:rPr>
            </w:pPr>
          </w:p>
        </w:tc>
        <w:tc>
          <w:tcPr>
            <w:tcW w:w="6770" w:type="dxa"/>
          </w:tcPr>
          <w:p w14:paraId="53E1B78D"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Pr>
                <w:rFonts w:ascii="Times New Roman" w:hAnsi="Times New Roman"/>
                <w:sz w:val="24"/>
                <w:szCs w:val="24"/>
                <w:lang w:eastAsia="ru-RU"/>
              </w:rPr>
              <w:t>тороне одного Участника закупки</w:t>
            </w:r>
          </w:p>
        </w:tc>
      </w:tr>
      <w:tr w:rsidR="00C05635" w:rsidRPr="00D34DEB" w14:paraId="5D7EE24C" w14:textId="77777777" w:rsidTr="00C05635">
        <w:tc>
          <w:tcPr>
            <w:tcW w:w="3147" w:type="dxa"/>
          </w:tcPr>
          <w:p w14:paraId="0EFF4751"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Центральный Закупочный комитет /ЦЗК</w:t>
            </w:r>
          </w:p>
        </w:tc>
        <w:tc>
          <w:tcPr>
            <w:tcW w:w="6770" w:type="dxa"/>
          </w:tcPr>
          <w:p w14:paraId="725FBA66"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bCs/>
                <w:sz w:val="24"/>
                <w:szCs w:val="24"/>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внутренними нормативными документами Общества </w:t>
            </w:r>
          </w:p>
        </w:tc>
      </w:tr>
      <w:tr w:rsidR="00C05635" w:rsidRPr="00D34DEB" w14:paraId="38A4F0D7" w14:textId="77777777" w:rsidTr="00C05635">
        <w:tc>
          <w:tcPr>
            <w:tcW w:w="3147" w:type="dxa"/>
          </w:tcPr>
          <w:p w14:paraId="67BC7891"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rPr>
              <w:t>Электронная торговая площадка /ЭТП</w:t>
            </w:r>
          </w:p>
        </w:tc>
        <w:tc>
          <w:tcPr>
            <w:tcW w:w="6770" w:type="dxa"/>
          </w:tcPr>
          <w:p w14:paraId="446A2F4A" w14:textId="53693971" w:rsidR="00C05635" w:rsidRPr="001E1A4F" w:rsidRDefault="00C05635" w:rsidP="00C05635">
            <w:pPr>
              <w:spacing w:after="0" w:line="240" w:lineRule="auto"/>
              <w:jc w:val="both"/>
              <w:rPr>
                <w:rFonts w:ascii="Times New Roman" w:hAnsi="Times New Roman"/>
                <w:bCs/>
                <w:sz w:val="24"/>
                <w:szCs w:val="24"/>
                <w:lang w:eastAsia="ru-RU"/>
              </w:rPr>
            </w:pPr>
            <w:r w:rsidRPr="001E1A4F">
              <w:rPr>
                <w:rFonts w:ascii="Times New Roman" w:hAnsi="Times New Roman"/>
                <w:bCs/>
                <w:sz w:val="24"/>
                <w:szCs w:val="24"/>
              </w:rPr>
              <w:t xml:space="preserve">Программно-аппаратный комплекс, обеспечивающий проведение процедур закупок в электронной форме, т.е. с обменом между Участником закупки, </w:t>
            </w:r>
            <w:r>
              <w:rPr>
                <w:rFonts w:ascii="Times New Roman" w:hAnsi="Times New Roman"/>
                <w:bCs/>
                <w:sz w:val="24"/>
                <w:szCs w:val="24"/>
              </w:rPr>
              <w:t>З</w:t>
            </w:r>
            <w:r w:rsidRPr="001E1A4F">
              <w:rPr>
                <w:rFonts w:ascii="Times New Roman" w:hAnsi="Times New Roman"/>
                <w:bCs/>
                <w:sz w:val="24"/>
                <w:szCs w:val="24"/>
              </w:rPr>
              <w:t xml:space="preserve">аказчиком и оператором электронной площадки информацией </w:t>
            </w:r>
            <w:r w:rsidR="00735DD7">
              <w:rPr>
                <w:rFonts w:ascii="Times New Roman" w:hAnsi="Times New Roman"/>
                <w:bCs/>
                <w:sz w:val="24"/>
                <w:szCs w:val="24"/>
              </w:rPr>
              <w:t>в форме электронных документов.</w:t>
            </w:r>
            <w:r w:rsidRPr="001E1A4F">
              <w:rPr>
                <w:rFonts w:ascii="Times New Roman" w:hAnsi="Times New Roman"/>
                <w:bCs/>
                <w:sz w:val="24"/>
                <w:szCs w:val="24"/>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Pr>
                <w:rFonts w:ascii="Times New Roman" w:hAnsi="Times New Roman"/>
                <w:bCs/>
                <w:sz w:val="24"/>
                <w:szCs w:val="24"/>
              </w:rPr>
              <w:t>З</w:t>
            </w:r>
            <w:r w:rsidRPr="001E1A4F">
              <w:rPr>
                <w:rFonts w:ascii="Times New Roman" w:hAnsi="Times New Roman"/>
                <w:bCs/>
                <w:sz w:val="24"/>
                <w:szCs w:val="24"/>
              </w:rPr>
              <w:t>аказчиком и оператором электронной площадки, с учетом требований законо</w:t>
            </w:r>
            <w:r>
              <w:rPr>
                <w:rFonts w:ascii="Times New Roman" w:hAnsi="Times New Roman"/>
                <w:bCs/>
                <w:sz w:val="24"/>
                <w:szCs w:val="24"/>
              </w:rPr>
              <w:t>дательства Российской Федерации</w:t>
            </w:r>
          </w:p>
        </w:tc>
      </w:tr>
      <w:tr w:rsidR="00C05635" w:rsidRPr="00D34DEB" w14:paraId="5AAAE31D" w14:textId="77777777" w:rsidTr="00C05635">
        <w:tc>
          <w:tcPr>
            <w:tcW w:w="3147" w:type="dxa"/>
          </w:tcPr>
          <w:p w14:paraId="2AB84278" w14:textId="77777777" w:rsidR="00C05635" w:rsidRPr="001E1A4F" w:rsidRDefault="00C05635" w:rsidP="00C05635">
            <w:pPr>
              <w:spacing w:after="0" w:line="240" w:lineRule="auto"/>
              <w:rPr>
                <w:rFonts w:ascii="Times New Roman" w:hAnsi="Times New Roman"/>
                <w:sz w:val="24"/>
                <w:szCs w:val="24"/>
              </w:rPr>
            </w:pPr>
            <w:r w:rsidRPr="00C842C1">
              <w:rPr>
                <w:rFonts w:ascii="Times New Roman" w:hAnsi="Times New Roman"/>
                <w:sz w:val="24"/>
                <w:szCs w:val="24"/>
              </w:rPr>
              <w:t>MVP</w:t>
            </w:r>
          </w:p>
        </w:tc>
        <w:tc>
          <w:tcPr>
            <w:tcW w:w="6770" w:type="dxa"/>
          </w:tcPr>
          <w:p w14:paraId="79DAD1AD" w14:textId="77777777" w:rsidR="00C05635" w:rsidRPr="001E1A4F" w:rsidRDefault="00C05635" w:rsidP="00C05635">
            <w:pPr>
              <w:spacing w:after="0" w:line="240" w:lineRule="auto"/>
              <w:jc w:val="both"/>
              <w:rPr>
                <w:rFonts w:ascii="Times New Roman" w:hAnsi="Times New Roman"/>
                <w:bCs/>
                <w:sz w:val="24"/>
                <w:szCs w:val="24"/>
              </w:rPr>
            </w:pPr>
            <w:r w:rsidRPr="00C138FB">
              <w:rPr>
                <w:rFonts w:ascii="Times New Roman" w:hAnsi="Times New Roman"/>
                <w:sz w:val="24"/>
                <w:szCs w:val="24"/>
              </w:rPr>
              <w:t>Минимально жизнеспособный продукт (minimum viable product, MVP) — продукт, обладающий минимальными, но достаточными для удовлетворения первых потребителей функциями, позволяет получить первоначальную обратную связь от пользователей и провести пилотирование</w:t>
            </w:r>
          </w:p>
        </w:tc>
      </w:tr>
    </w:tbl>
    <w:p w14:paraId="68D7C6BE" w14:textId="77777777" w:rsidR="00C05635" w:rsidRPr="001E1A4F" w:rsidRDefault="00C05635" w:rsidP="00C05635">
      <w:pPr>
        <w:spacing w:after="0" w:line="240" w:lineRule="auto"/>
        <w:ind w:firstLine="709"/>
        <w:jc w:val="both"/>
        <w:rPr>
          <w:rFonts w:ascii="Times New Roman" w:hAnsi="Times New Roman"/>
          <w:sz w:val="24"/>
          <w:szCs w:val="24"/>
        </w:rPr>
      </w:pPr>
      <w:r w:rsidRPr="001E1A4F">
        <w:rPr>
          <w:rFonts w:ascii="Times New Roman" w:hAnsi="Times New Roman"/>
          <w:sz w:val="24"/>
          <w:szCs w:val="24"/>
        </w:rPr>
        <w:t xml:space="preserve">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 </w:t>
      </w:r>
    </w:p>
    <w:p w14:paraId="38F066DA" w14:textId="77777777" w:rsidR="00C05635" w:rsidRPr="001E1A4F" w:rsidRDefault="00C05635" w:rsidP="00C05635">
      <w:pPr>
        <w:spacing w:after="0" w:line="240" w:lineRule="auto"/>
        <w:jc w:val="both"/>
        <w:rPr>
          <w:rFonts w:ascii="Times New Roman" w:hAnsi="Times New Roman"/>
          <w:sz w:val="24"/>
          <w:szCs w:val="24"/>
        </w:rPr>
      </w:pPr>
    </w:p>
    <w:p w14:paraId="79A68E63"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32" w:name="_Toc428869155"/>
      <w:bookmarkStart w:id="333" w:name="_Toc428870108"/>
      <w:bookmarkStart w:id="334" w:name="_Toc428870300"/>
      <w:bookmarkStart w:id="335" w:name="_Toc443556100"/>
      <w:bookmarkStart w:id="336" w:name="_Toc137560026"/>
      <w:r w:rsidRPr="001E1A4F">
        <w:rPr>
          <w:rFonts w:ascii="Times New Roman" w:hAnsi="Times New Roman"/>
          <w:b/>
          <w:bCs/>
          <w:kern w:val="32"/>
          <w:sz w:val="24"/>
          <w:szCs w:val="24"/>
        </w:rPr>
        <w:t>Назначение и область применения настоящего Положения и исключения из не</w:t>
      </w:r>
      <w:bookmarkEnd w:id="332"/>
      <w:bookmarkEnd w:id="333"/>
      <w:bookmarkEnd w:id="334"/>
      <w:bookmarkEnd w:id="335"/>
      <w:r w:rsidRPr="001E1A4F">
        <w:rPr>
          <w:rFonts w:ascii="Times New Roman" w:hAnsi="Times New Roman"/>
          <w:b/>
          <w:bCs/>
          <w:kern w:val="32"/>
          <w:sz w:val="24"/>
          <w:szCs w:val="24"/>
        </w:rPr>
        <w:t>го</w:t>
      </w:r>
      <w:bookmarkEnd w:id="336"/>
    </w:p>
    <w:p w14:paraId="05B159F7"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Положение о порядке проведения регламентированных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14:paraId="7FD4FEB7"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Внутренние нормативные документы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14:paraId="293CB635"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D34DEB">
        <w:rPr>
          <w:rFonts w:ascii="Times New Roman" w:hAnsi="Times New Roman"/>
          <w:sz w:val="24"/>
          <w:szCs w:val="24"/>
        </w:rPr>
        <w:t xml:space="preserve"> </w:t>
      </w:r>
      <w:r w:rsidRPr="001E1A4F">
        <w:rPr>
          <w:rFonts w:ascii="Times New Roman" w:hAnsi="Times New Roman"/>
          <w:bCs/>
          <w:kern w:val="32"/>
          <w:sz w:val="24"/>
          <w:szCs w:val="24"/>
        </w:rPr>
        <w:t xml:space="preserve">за исключением: </w:t>
      </w:r>
    </w:p>
    <w:p w14:paraId="1926CF52" w14:textId="77777777" w:rsidR="00C05635" w:rsidRPr="001E1A4F" w:rsidRDefault="00C05635" w:rsidP="00C05635">
      <w:pPr>
        <w:numPr>
          <w:ilvl w:val="0"/>
          <w:numId w:val="82"/>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случаев, предусмотренных ч</w:t>
      </w:r>
      <w:r>
        <w:rPr>
          <w:rFonts w:ascii="Times New Roman" w:hAnsi="Times New Roman"/>
          <w:bCs/>
          <w:kern w:val="32"/>
          <w:sz w:val="24"/>
          <w:szCs w:val="24"/>
        </w:rPr>
        <w:t xml:space="preserve">астью </w:t>
      </w:r>
      <w:r w:rsidRPr="001E1A4F">
        <w:rPr>
          <w:rFonts w:ascii="Times New Roman" w:hAnsi="Times New Roman"/>
          <w:bCs/>
          <w:kern w:val="32"/>
          <w:sz w:val="24"/>
          <w:szCs w:val="24"/>
        </w:rPr>
        <w:t>4 ст</w:t>
      </w:r>
      <w:r>
        <w:rPr>
          <w:rFonts w:ascii="Times New Roman" w:hAnsi="Times New Roman"/>
          <w:bCs/>
          <w:kern w:val="32"/>
          <w:sz w:val="24"/>
          <w:szCs w:val="24"/>
        </w:rPr>
        <w:t>атьи</w:t>
      </w:r>
      <w:r w:rsidRPr="001E1A4F">
        <w:rPr>
          <w:rFonts w:ascii="Times New Roman" w:hAnsi="Times New Roman"/>
          <w:bCs/>
          <w:kern w:val="32"/>
          <w:sz w:val="24"/>
          <w:szCs w:val="24"/>
        </w:rPr>
        <w:t xml:space="preserve"> 1 Федерального закона от 18.07.2011 № 223-ФЗ «О закупках товаров, работ, услуг отдельными видами юридических лиц» (далее –</w:t>
      </w:r>
      <w:r w:rsidRPr="001E1A4F">
        <w:rPr>
          <w:rFonts w:ascii="Times New Roman" w:hAnsi="Times New Roman"/>
          <w:sz w:val="24"/>
          <w:szCs w:val="24"/>
        </w:rPr>
        <w:t xml:space="preserve"> </w:t>
      </w:r>
      <w:r w:rsidRPr="001E1A4F">
        <w:rPr>
          <w:rFonts w:ascii="Times New Roman" w:hAnsi="Times New Roman"/>
          <w:bCs/>
          <w:kern w:val="32"/>
          <w:sz w:val="24"/>
          <w:szCs w:val="24"/>
        </w:rPr>
        <w:t>Федеральный закон № 223</w:t>
      </w:r>
      <w:r>
        <w:rPr>
          <w:rFonts w:ascii="Times New Roman" w:hAnsi="Times New Roman"/>
          <w:bCs/>
          <w:kern w:val="32"/>
          <w:sz w:val="24"/>
          <w:szCs w:val="24"/>
        </w:rPr>
        <w:t>-</w:t>
      </w:r>
      <w:r w:rsidRPr="001E1A4F">
        <w:rPr>
          <w:rFonts w:ascii="Times New Roman" w:hAnsi="Times New Roman"/>
          <w:bCs/>
          <w:kern w:val="32"/>
          <w:sz w:val="24"/>
          <w:szCs w:val="24"/>
        </w:rPr>
        <w:t>ФЗ);</w:t>
      </w:r>
    </w:p>
    <w:p w14:paraId="00EC3BE2" w14:textId="77777777" w:rsidR="00C05635" w:rsidRPr="001E1A4F" w:rsidRDefault="00C05635" w:rsidP="00C05635">
      <w:pPr>
        <w:numPr>
          <w:ilvl w:val="0"/>
          <w:numId w:val="82"/>
        </w:numPr>
        <w:tabs>
          <w:tab w:val="left" w:pos="1276"/>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заключения гражданско-правового договора с физическим лицом</w:t>
      </w:r>
      <w:r w:rsidRPr="001E1A4F">
        <w:rPr>
          <w:rFonts w:ascii="Times New Roman" w:hAnsi="Times New Roman"/>
          <w:bCs/>
          <w:kern w:val="32"/>
          <w:sz w:val="24"/>
          <w:szCs w:val="24"/>
        </w:rPr>
        <w:t>, не являющимся индивидуальным предпринимателем</w:t>
      </w:r>
      <w:r w:rsidRPr="001E1A4F">
        <w:rPr>
          <w:rFonts w:ascii="Times New Roman" w:hAnsi="Times New Roman"/>
          <w:sz w:val="24"/>
          <w:szCs w:val="24"/>
        </w:rPr>
        <w:t xml:space="preserve"> на сумму не более, чем 150 000 рублей включительно в календарный месяц;</w:t>
      </w:r>
    </w:p>
    <w:p w14:paraId="01C1FE55" w14:textId="77777777" w:rsidR="00C05635" w:rsidRPr="001E1A4F" w:rsidRDefault="00C05635" w:rsidP="00C05635">
      <w:pPr>
        <w:numPr>
          <w:ilvl w:val="0"/>
          <w:numId w:val="82"/>
        </w:numPr>
        <w:tabs>
          <w:tab w:val="left" w:pos="1276"/>
        </w:tabs>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закупки нотариальных услуг;</w:t>
      </w:r>
    </w:p>
    <w:p w14:paraId="0A46C352" w14:textId="77777777" w:rsidR="00C05635" w:rsidRPr="001E1A4F" w:rsidRDefault="00C05635" w:rsidP="00C05635">
      <w:pPr>
        <w:numPr>
          <w:ilvl w:val="0"/>
          <w:numId w:val="82"/>
        </w:numPr>
        <w:tabs>
          <w:tab w:val="left" w:pos="1276"/>
        </w:tabs>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осуществление Обществом отбора аудиторской организации для проведения обязательного аудита бухгалтерской (финансовой) отчетности Общества в соответствии со статьей 5 Федерального закона от 30</w:t>
      </w:r>
      <w:r>
        <w:rPr>
          <w:rFonts w:ascii="Times New Roman" w:hAnsi="Times New Roman"/>
          <w:sz w:val="24"/>
          <w:szCs w:val="24"/>
        </w:rPr>
        <w:t>.12.</w:t>
      </w:r>
      <w:r w:rsidRPr="001E1A4F">
        <w:rPr>
          <w:rFonts w:ascii="Times New Roman" w:hAnsi="Times New Roman"/>
          <w:sz w:val="24"/>
          <w:szCs w:val="24"/>
        </w:rPr>
        <w:t>2008 № 307-ФЗ «Об аудиторской деятельности»;</w:t>
      </w:r>
    </w:p>
    <w:p w14:paraId="57BFE7DB" w14:textId="77777777" w:rsidR="00C05635" w:rsidRPr="001E1A4F" w:rsidRDefault="00C05635" w:rsidP="00C05635">
      <w:pPr>
        <w:numPr>
          <w:ilvl w:val="0"/>
          <w:numId w:val="8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sz w:val="24"/>
          <w:szCs w:val="24"/>
        </w:rPr>
        <w:t>в иных случаях, предусмотренных настоящим Положением.</w:t>
      </w:r>
    </w:p>
    <w:p w14:paraId="782E9D8F"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sz w:val="24"/>
          <w:szCs w:val="24"/>
          <w:lang w:eastAsia="ru-RU"/>
        </w:rPr>
        <w:t>Настоящее Положение применяется в части, не противоречащей специальному законодательству РФ</w:t>
      </w:r>
      <w:r w:rsidRPr="001E1A4F" w:rsidDel="00837E48">
        <w:rPr>
          <w:rFonts w:ascii="Times New Roman" w:hAnsi="Times New Roman"/>
          <w:sz w:val="24"/>
          <w:szCs w:val="24"/>
          <w:lang w:eastAsia="ru-RU"/>
        </w:rPr>
        <w:t xml:space="preserve"> </w:t>
      </w:r>
      <w:r w:rsidRPr="001E1A4F">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p>
    <w:p w14:paraId="2F5F785A" w14:textId="77777777" w:rsidR="00C05635" w:rsidRPr="001E1A4F" w:rsidRDefault="00C05635" w:rsidP="00C05635">
      <w:pPr>
        <w:numPr>
          <w:ilvl w:val="0"/>
          <w:numId w:val="66"/>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законодательством, регулирующим</w:t>
      </w:r>
      <w:r w:rsidRPr="00D34DEB">
        <w:rPr>
          <w:rFonts w:ascii="Times New Roman" w:hAnsi="Times New Roman"/>
          <w:sz w:val="24"/>
          <w:szCs w:val="24"/>
        </w:rPr>
        <w:t xml:space="preserve"> </w:t>
      </w:r>
      <w:r w:rsidRPr="001E1A4F">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14:paraId="7C98E2D8" w14:textId="77777777" w:rsidR="00C05635"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BD0126">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w:t>
      </w:r>
      <w:r>
        <w:rPr>
          <w:rFonts w:ascii="Times New Roman" w:hAnsi="Times New Roman"/>
          <w:bCs/>
          <w:kern w:val="32"/>
          <w:sz w:val="24"/>
          <w:szCs w:val="24"/>
        </w:rPr>
        <w:t>финансирующими</w:t>
      </w:r>
      <w:r w:rsidRPr="00BD0126">
        <w:rPr>
          <w:rFonts w:ascii="Times New Roman" w:hAnsi="Times New Roman"/>
          <w:bCs/>
          <w:kern w:val="32"/>
          <w:sz w:val="24"/>
          <w:szCs w:val="24"/>
        </w:rPr>
        <w:t xml:space="preserve"> либо софинансирующими организациями</w:t>
      </w:r>
      <w:r>
        <w:rPr>
          <w:rFonts w:ascii="Times New Roman" w:hAnsi="Times New Roman"/>
          <w:bCs/>
          <w:kern w:val="32"/>
          <w:sz w:val="24"/>
          <w:szCs w:val="24"/>
        </w:rPr>
        <w:t xml:space="preserve"> или институтами</w:t>
      </w:r>
      <w:r w:rsidRPr="00BD0126">
        <w:rPr>
          <w:rFonts w:ascii="Times New Roman" w:hAnsi="Times New Roman"/>
          <w:bCs/>
          <w:kern w:val="32"/>
          <w:sz w:val="24"/>
          <w:szCs w:val="24"/>
        </w:rPr>
        <w:t xml:space="preserve"> может быть предусмотрен особый порядок закупок продукции, приобретаемой (полностью либо частично) за счет </w:t>
      </w:r>
      <w:r>
        <w:rPr>
          <w:rFonts w:ascii="Times New Roman" w:hAnsi="Times New Roman"/>
          <w:bCs/>
          <w:kern w:val="32"/>
          <w:sz w:val="24"/>
          <w:szCs w:val="24"/>
        </w:rPr>
        <w:t>привлекаемых</w:t>
      </w:r>
      <w:r w:rsidRPr="00BD0126">
        <w:rPr>
          <w:rFonts w:ascii="Times New Roman" w:hAnsi="Times New Roman"/>
          <w:bCs/>
          <w:kern w:val="32"/>
          <w:sz w:val="24"/>
          <w:szCs w:val="24"/>
        </w:rPr>
        <w:t xml:space="preserve"> ресурсов (совместно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 xml:space="preserve">е, кредитные ресурсы, </w:t>
      </w:r>
      <w:r w:rsidRPr="00BD0126">
        <w:rPr>
          <w:rFonts w:ascii="Times New Roman" w:hAnsi="Times New Roman"/>
          <w:bCs/>
          <w:kern w:val="32"/>
          <w:sz w:val="24"/>
          <w:szCs w:val="24"/>
        </w:rPr>
        <w:t xml:space="preserve"> лизин</w:t>
      </w:r>
      <w:r>
        <w:rPr>
          <w:rFonts w:ascii="Times New Roman" w:hAnsi="Times New Roman"/>
          <w:bCs/>
          <w:kern w:val="32"/>
          <w:sz w:val="24"/>
          <w:szCs w:val="24"/>
        </w:rPr>
        <w:t>г</w:t>
      </w:r>
      <w:r w:rsidRPr="00BD0126">
        <w:rPr>
          <w:rFonts w:ascii="Times New Roman" w:hAnsi="Times New Roman"/>
          <w:bCs/>
          <w:kern w:val="32"/>
          <w:sz w:val="24"/>
          <w:szCs w:val="24"/>
        </w:rPr>
        <w:t>, бюджетно</w:t>
      </w:r>
      <w:r>
        <w:rPr>
          <w:rFonts w:ascii="Times New Roman" w:hAnsi="Times New Roman"/>
          <w:bCs/>
          <w:kern w:val="32"/>
          <w:sz w:val="24"/>
          <w:szCs w:val="24"/>
        </w:rPr>
        <w:t>е</w:t>
      </w:r>
      <w:r w:rsidRPr="00BD0126">
        <w:rPr>
          <w:rFonts w:ascii="Times New Roman" w:hAnsi="Times New Roman"/>
          <w:bCs/>
          <w:kern w:val="32"/>
          <w:sz w:val="24"/>
          <w:szCs w:val="24"/>
        </w:rPr>
        <w:t xml:space="preserve"> финансировани</w:t>
      </w:r>
      <w:r>
        <w:rPr>
          <w:rFonts w:ascii="Times New Roman" w:hAnsi="Times New Roman"/>
          <w:bCs/>
          <w:kern w:val="32"/>
          <w:sz w:val="24"/>
          <w:szCs w:val="24"/>
        </w:rPr>
        <w:t>е</w:t>
      </w:r>
      <w:r w:rsidRPr="00BD0126">
        <w:rPr>
          <w:rFonts w:ascii="Times New Roman" w:hAnsi="Times New Roman"/>
          <w:bCs/>
          <w:kern w:val="32"/>
          <w:sz w:val="24"/>
          <w:szCs w:val="24"/>
        </w:rPr>
        <w:t xml:space="preserve">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w:t>
      </w:r>
      <w:r w:rsidRPr="001E1A4F">
        <w:rPr>
          <w:rFonts w:ascii="Times New Roman" w:hAnsi="Times New Roman"/>
          <w:bCs/>
          <w:kern w:val="32"/>
          <w:sz w:val="24"/>
          <w:szCs w:val="24"/>
        </w:rPr>
        <w:t xml:space="preserve"> </w:t>
      </w:r>
    </w:p>
    <w:p w14:paraId="1043639F"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Pr>
          <w:rFonts w:ascii="Times New Roman" w:hAnsi="Times New Roman"/>
          <w:bCs/>
          <w:kern w:val="32"/>
          <w:sz w:val="24"/>
          <w:szCs w:val="24"/>
        </w:rPr>
        <w:t xml:space="preserve">Закупка финансовых услуг с использованием каких-либо мер государственной поддержки (привлечение льготного финансирования, кредитов/займов под гарантии государства и/или экспортных кредитных агентств, государственные кредиты и прочие) также может предусматривать </w:t>
      </w:r>
      <w:r w:rsidRPr="00BD0126">
        <w:rPr>
          <w:rFonts w:ascii="Times New Roman" w:hAnsi="Times New Roman"/>
          <w:bCs/>
          <w:kern w:val="32"/>
          <w:sz w:val="24"/>
          <w:szCs w:val="24"/>
        </w:rPr>
        <w:t>отклонения от настоящего Положения</w:t>
      </w:r>
      <w:r>
        <w:rPr>
          <w:rFonts w:ascii="Times New Roman" w:hAnsi="Times New Roman"/>
          <w:bCs/>
          <w:kern w:val="32"/>
          <w:sz w:val="24"/>
          <w:szCs w:val="24"/>
        </w:rPr>
        <w:t>.</w:t>
      </w:r>
    </w:p>
    <w:p w14:paraId="045174A7"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 за исключением:</w:t>
      </w:r>
    </w:p>
    <w:p w14:paraId="43F4CC63" w14:textId="77777777" w:rsidR="00C05635" w:rsidRPr="001E1A4F" w:rsidRDefault="00C05635" w:rsidP="00C05635">
      <w:pPr>
        <w:numPr>
          <w:ilvl w:val="0"/>
          <w:numId w:val="67"/>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 xml:space="preserve">закупки продукции </w:t>
      </w:r>
      <w:r>
        <w:rPr>
          <w:rFonts w:ascii="Times New Roman" w:hAnsi="Times New Roman"/>
          <w:sz w:val="24"/>
          <w:szCs w:val="24"/>
          <w:lang w:eastAsia="ru-RU"/>
        </w:rPr>
        <w:t xml:space="preserve">у </w:t>
      </w:r>
      <w:r w:rsidRPr="001E1A4F">
        <w:rPr>
          <w:rFonts w:ascii="Times New Roman" w:hAnsi="Times New Roman"/>
          <w:sz w:val="24"/>
          <w:szCs w:val="24"/>
          <w:lang w:eastAsia="ru-RU"/>
        </w:rPr>
        <w:t>специализированны</w:t>
      </w:r>
      <w:r>
        <w:rPr>
          <w:rFonts w:ascii="Times New Roman" w:hAnsi="Times New Roman"/>
          <w:sz w:val="24"/>
          <w:szCs w:val="24"/>
          <w:lang w:eastAsia="ru-RU"/>
        </w:rPr>
        <w:t>х</w:t>
      </w:r>
      <w:r w:rsidRPr="001E1A4F">
        <w:rPr>
          <w:rFonts w:ascii="Times New Roman" w:hAnsi="Times New Roman"/>
          <w:sz w:val="24"/>
          <w:szCs w:val="24"/>
          <w:lang w:eastAsia="ru-RU"/>
        </w:rPr>
        <w:t xml:space="preserve"> компани</w:t>
      </w:r>
      <w:r>
        <w:rPr>
          <w:rFonts w:ascii="Times New Roman" w:hAnsi="Times New Roman"/>
          <w:sz w:val="24"/>
          <w:szCs w:val="24"/>
          <w:lang w:eastAsia="ru-RU"/>
        </w:rPr>
        <w:t>й</w:t>
      </w:r>
      <w:r w:rsidRPr="001E1A4F">
        <w:rPr>
          <w:rFonts w:ascii="Times New Roman" w:hAnsi="Times New Roman"/>
          <w:sz w:val="24"/>
          <w:szCs w:val="24"/>
          <w:lang w:eastAsia="ru-RU"/>
        </w:rPr>
        <w:t xml:space="preserve"> Группы, являющи</w:t>
      </w:r>
      <w:r>
        <w:rPr>
          <w:rFonts w:ascii="Times New Roman" w:hAnsi="Times New Roman"/>
          <w:sz w:val="24"/>
          <w:szCs w:val="24"/>
          <w:lang w:eastAsia="ru-RU"/>
        </w:rPr>
        <w:t>х</w:t>
      </w:r>
      <w:r w:rsidRPr="001E1A4F">
        <w:rPr>
          <w:rFonts w:ascii="Times New Roman" w:hAnsi="Times New Roman"/>
          <w:sz w:val="24"/>
          <w:szCs w:val="24"/>
          <w:lang w:eastAsia="ru-RU"/>
        </w:rPr>
        <w:t>ся центром функциональной ответственности в Группе;</w:t>
      </w:r>
    </w:p>
    <w:p w14:paraId="2151C1C4" w14:textId="77777777" w:rsidR="00C05635" w:rsidRPr="001E1A4F" w:rsidRDefault="00C05635" w:rsidP="00C05635">
      <w:pPr>
        <w:numPr>
          <w:ilvl w:val="0"/>
          <w:numId w:val="67"/>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регулируемых видов деятельности в сфере теплоснабжения</w:t>
      </w:r>
      <w:r w:rsidRPr="001E1A4F">
        <w:rPr>
          <w:rFonts w:ascii="Times New Roman" w:hAnsi="Times New Roman"/>
          <w:sz w:val="24"/>
          <w:szCs w:val="24"/>
        </w:rPr>
        <w:t xml:space="preserve"> в соответствии с </w:t>
      </w:r>
      <w:r w:rsidRPr="001E1A4F">
        <w:rPr>
          <w:rFonts w:ascii="Times New Roman" w:hAnsi="Times New Roman"/>
          <w:sz w:val="24"/>
          <w:szCs w:val="24"/>
          <w:lang w:eastAsia="ru-RU"/>
        </w:rPr>
        <w:t xml:space="preserve">Федеральным законом от 27.07.2010 </w:t>
      </w:r>
      <w:r>
        <w:rPr>
          <w:rFonts w:ascii="Times New Roman" w:hAnsi="Times New Roman"/>
          <w:sz w:val="24"/>
          <w:szCs w:val="24"/>
          <w:lang w:eastAsia="ru-RU"/>
        </w:rPr>
        <w:t>№</w:t>
      </w:r>
      <w:r w:rsidRPr="001E1A4F">
        <w:rPr>
          <w:rFonts w:ascii="Times New Roman" w:hAnsi="Times New Roman"/>
          <w:sz w:val="24"/>
          <w:szCs w:val="24"/>
          <w:lang w:eastAsia="ru-RU"/>
        </w:rPr>
        <w:t xml:space="preserve"> 190-ФЗ </w:t>
      </w:r>
      <w:r>
        <w:rPr>
          <w:rFonts w:ascii="Times New Roman" w:hAnsi="Times New Roman"/>
          <w:sz w:val="24"/>
          <w:szCs w:val="24"/>
          <w:lang w:eastAsia="ru-RU"/>
        </w:rPr>
        <w:t>«</w:t>
      </w:r>
      <w:r w:rsidRPr="001E1A4F">
        <w:rPr>
          <w:rFonts w:ascii="Times New Roman" w:hAnsi="Times New Roman"/>
          <w:sz w:val="24"/>
          <w:szCs w:val="24"/>
          <w:lang w:eastAsia="ru-RU"/>
        </w:rPr>
        <w:t>О теплоснабжении</w:t>
      </w:r>
      <w:r>
        <w:rPr>
          <w:rFonts w:ascii="Times New Roman" w:hAnsi="Times New Roman"/>
          <w:sz w:val="24"/>
          <w:szCs w:val="24"/>
          <w:lang w:eastAsia="ru-RU"/>
        </w:rPr>
        <w:t>»</w:t>
      </w:r>
      <w:r w:rsidRPr="001E1A4F">
        <w:rPr>
          <w:rFonts w:ascii="Times New Roman" w:hAnsi="Times New Roman"/>
          <w:sz w:val="24"/>
          <w:szCs w:val="24"/>
          <w:lang w:eastAsia="ru-RU"/>
        </w:rPr>
        <w:t>.</w:t>
      </w:r>
    </w:p>
    <w:p w14:paraId="588340D6" w14:textId="78AC74A8"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 xml:space="preserve">Условия ограниченного применения настоящего Положения, установлены в Разделе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_Ref509749011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27</w:t>
      </w:r>
      <w:r w:rsidRPr="001E1A4F">
        <w:rPr>
          <w:rFonts w:ascii="Times New Roman" w:hAnsi="Times New Roman"/>
          <w:bCs/>
          <w:kern w:val="32"/>
          <w:sz w:val="24"/>
          <w:szCs w:val="24"/>
        </w:rPr>
        <w:fldChar w:fldCharType="end"/>
      </w:r>
      <w:r w:rsidRPr="00D34DEB">
        <w:rPr>
          <w:rFonts w:ascii="Times New Roman" w:hAnsi="Times New Roman"/>
          <w:bCs/>
          <w:kern w:val="32"/>
          <w:sz w:val="24"/>
          <w:szCs w:val="24"/>
        </w:rPr>
        <w:t xml:space="preserve"> «Проведение закрытых Закупочных процедур» настоящего Положения.</w:t>
      </w:r>
    </w:p>
    <w:p w14:paraId="3E5B3A4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ДО не попадающие под действие Федерального закона № 223-ФЗ могут присоединиться к настоящему Положению (со всеми его изменениями) путем оформления решения о присоединении органом управления, имеющим соответствующие полномочия, согласно законодательству Российской Федерации и уставом присоединяющегося общества.</w:t>
      </w:r>
    </w:p>
    <w:p w14:paraId="4CD72B7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Настоящее Положение не применяется в отношении договоров,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14:paraId="75AAD86E"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w:t>
      </w:r>
      <w:r>
        <w:rPr>
          <w:rFonts w:ascii="Times New Roman" w:hAnsi="Times New Roman"/>
          <w:color w:val="000000"/>
          <w:sz w:val="24"/>
          <w:szCs w:val="24"/>
          <w:lang w:eastAsia="ru-RU"/>
        </w:rPr>
        <w:t>З</w:t>
      </w:r>
      <w:r w:rsidRPr="001E1A4F">
        <w:rPr>
          <w:rFonts w:ascii="Times New Roman" w:hAnsi="Times New Roman"/>
          <w:color w:val="000000"/>
          <w:sz w:val="24"/>
          <w:szCs w:val="24"/>
          <w:lang w:eastAsia="ru-RU"/>
        </w:rPr>
        <w:t>аказчиками.</w:t>
      </w:r>
    </w:p>
    <w:p w14:paraId="363DE54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Pr>
          <w:rFonts w:ascii="Times New Roman" w:hAnsi="Times New Roman"/>
          <w:iCs/>
          <w:sz w:val="24"/>
          <w:szCs w:val="24"/>
          <w:lang w:eastAsia="ru-RU"/>
        </w:rPr>
        <w:t>При осуществлении закупочной деятельности, в</w:t>
      </w:r>
      <w:r w:rsidRPr="005D1F3D">
        <w:rPr>
          <w:rFonts w:ascii="Times New Roman" w:hAnsi="Times New Roman"/>
          <w:iCs/>
          <w:sz w:val="24"/>
          <w:szCs w:val="24"/>
          <w:lang w:eastAsia="ru-RU"/>
        </w:rPr>
        <w:t xml:space="preserve"> </w:t>
      </w:r>
      <w:r>
        <w:rPr>
          <w:rFonts w:ascii="Times New Roman" w:hAnsi="Times New Roman"/>
          <w:iCs/>
          <w:sz w:val="24"/>
          <w:szCs w:val="24"/>
          <w:lang w:eastAsia="ru-RU"/>
        </w:rPr>
        <w:t>Обществе</w:t>
      </w:r>
      <w:r w:rsidRPr="005D1F3D">
        <w:rPr>
          <w:rFonts w:ascii="Times New Roman" w:hAnsi="Times New Roman"/>
          <w:iCs/>
          <w:sz w:val="24"/>
          <w:szCs w:val="24"/>
          <w:lang w:eastAsia="ru-RU"/>
        </w:rPr>
        <w:t xml:space="preserve"> проводятся процедуры антико</w:t>
      </w:r>
      <w:r>
        <w:rPr>
          <w:rFonts w:ascii="Times New Roman" w:hAnsi="Times New Roman"/>
          <w:iCs/>
          <w:sz w:val="24"/>
          <w:szCs w:val="24"/>
          <w:lang w:eastAsia="ru-RU"/>
        </w:rPr>
        <w:t>р</w:t>
      </w:r>
      <w:r w:rsidRPr="005D1F3D">
        <w:rPr>
          <w:rFonts w:ascii="Times New Roman" w:hAnsi="Times New Roman"/>
          <w:iCs/>
          <w:sz w:val="24"/>
          <w:szCs w:val="24"/>
          <w:lang w:eastAsia="ru-RU"/>
        </w:rPr>
        <w:t>рупционного мониторинга и антимонопольного комплаенса в порядке, утвержденном внутренними нормативными документами Общества</w:t>
      </w:r>
      <w:r>
        <w:rPr>
          <w:rFonts w:ascii="Times New Roman" w:hAnsi="Times New Roman"/>
          <w:iCs/>
          <w:sz w:val="24"/>
          <w:szCs w:val="24"/>
          <w:lang w:eastAsia="ru-RU"/>
        </w:rPr>
        <w:t>.</w:t>
      </w:r>
    </w:p>
    <w:p w14:paraId="7F90BAA9"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color w:val="000000"/>
          <w:sz w:val="24"/>
          <w:szCs w:val="24"/>
          <w:lang w:eastAsia="ru-RU"/>
        </w:rPr>
      </w:pPr>
    </w:p>
    <w:p w14:paraId="6E55F39B"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37" w:name="_Toc428870109"/>
      <w:bookmarkStart w:id="338" w:name="_Toc428870301"/>
      <w:bookmarkStart w:id="339" w:name="_Toc443556101"/>
      <w:bookmarkStart w:id="340" w:name="_Toc137560027"/>
      <w:r w:rsidRPr="001E1A4F">
        <w:rPr>
          <w:rFonts w:ascii="Times New Roman" w:hAnsi="Times New Roman"/>
          <w:b/>
          <w:bCs/>
          <w:kern w:val="32"/>
          <w:sz w:val="24"/>
          <w:szCs w:val="24"/>
        </w:rPr>
        <w:t>Органы Общества, осуществляющие управление закупочной деятельностью, и субъекты процесса</w:t>
      </w:r>
      <w:bookmarkEnd w:id="337"/>
      <w:bookmarkEnd w:id="338"/>
      <w:bookmarkEnd w:id="339"/>
      <w:bookmarkEnd w:id="340"/>
      <w:r w:rsidRPr="001E1A4F">
        <w:rPr>
          <w:rFonts w:ascii="Times New Roman" w:hAnsi="Times New Roman"/>
          <w:b/>
          <w:bCs/>
          <w:kern w:val="32"/>
          <w:sz w:val="24"/>
          <w:szCs w:val="24"/>
        </w:rPr>
        <w:t xml:space="preserve"> </w:t>
      </w:r>
    </w:p>
    <w:p w14:paraId="726F783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Органами Общества, осуществляющими управление Закупочной деятельностью, являются:</w:t>
      </w:r>
    </w:p>
    <w:p w14:paraId="3963E060" w14:textId="77777777" w:rsidR="00C05635" w:rsidRPr="001E1A4F" w:rsidRDefault="00C05635" w:rsidP="00C05635">
      <w:pPr>
        <w:numPr>
          <w:ilvl w:val="0"/>
          <w:numId w:val="9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Совет директоров Общества (при наличии в Обществе);</w:t>
      </w:r>
    </w:p>
    <w:p w14:paraId="47A3893C" w14:textId="77777777" w:rsidR="00C05635" w:rsidRPr="001E1A4F" w:rsidRDefault="00C05635" w:rsidP="00C05635">
      <w:pPr>
        <w:numPr>
          <w:ilvl w:val="0"/>
          <w:numId w:val="9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Исполнительные органы Общества (Правление Общества – при наличии в </w:t>
      </w:r>
      <w:r>
        <w:rPr>
          <w:rFonts w:ascii="Times New Roman" w:hAnsi="Times New Roman"/>
          <w:color w:val="000000"/>
          <w:sz w:val="24"/>
          <w:szCs w:val="24"/>
          <w:lang w:eastAsia="ru-RU"/>
        </w:rPr>
        <w:t>О</w:t>
      </w:r>
      <w:r w:rsidRPr="001E1A4F">
        <w:rPr>
          <w:rFonts w:ascii="Times New Roman" w:hAnsi="Times New Roman"/>
          <w:color w:val="000000"/>
          <w:sz w:val="24"/>
          <w:szCs w:val="24"/>
          <w:lang w:eastAsia="ru-RU"/>
        </w:rPr>
        <w:t>бществе, Единоличный исполнительный орган Общества);</w:t>
      </w:r>
    </w:p>
    <w:p w14:paraId="67D48BC6" w14:textId="77777777" w:rsidR="00C05635" w:rsidRPr="001E1A4F" w:rsidRDefault="00C05635" w:rsidP="00C05635">
      <w:pPr>
        <w:numPr>
          <w:ilvl w:val="0"/>
          <w:numId w:val="9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Центральный закупочный комитет Общества.</w:t>
      </w:r>
    </w:p>
    <w:p w14:paraId="600327F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14:paraId="7421CE7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ab/>
        <w:t>Субъектами процесса являются:</w:t>
      </w:r>
    </w:p>
    <w:p w14:paraId="4FFA2529"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Заказчик;</w:t>
      </w:r>
    </w:p>
    <w:p w14:paraId="4A707AD3"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Организатор закупки;</w:t>
      </w:r>
    </w:p>
    <w:p w14:paraId="5824BDD4"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Закупочная комиссия;</w:t>
      </w:r>
    </w:p>
    <w:p w14:paraId="14934B4E"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Участник закупки</w:t>
      </w:r>
      <w:r w:rsidRPr="001E1A4F">
        <w:rPr>
          <w:rFonts w:ascii="Times New Roman" w:hAnsi="Times New Roman"/>
          <w:sz w:val="24"/>
          <w:szCs w:val="24"/>
          <w:lang w:val="en-US" w:eastAsia="ru-RU"/>
        </w:rPr>
        <w:t>;</w:t>
      </w:r>
    </w:p>
    <w:p w14:paraId="71BCA84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Победитель.</w:t>
      </w:r>
    </w:p>
    <w:p w14:paraId="6D90ADC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color w:val="000000"/>
          <w:sz w:val="24"/>
          <w:szCs w:val="24"/>
          <w:lang w:eastAsia="ru-RU"/>
        </w:rPr>
        <w:t xml:space="preserve"> </w:t>
      </w:r>
      <w:r w:rsidRPr="001E1A4F">
        <w:rPr>
          <w:rFonts w:ascii="Times New Roman" w:hAnsi="Times New Roman"/>
          <w:b/>
          <w:color w:val="000000"/>
          <w:sz w:val="24"/>
          <w:szCs w:val="24"/>
          <w:lang w:eastAsia="ru-RU"/>
        </w:rPr>
        <w:t xml:space="preserve">Заказчик: </w:t>
      </w:r>
    </w:p>
    <w:p w14:paraId="62682447"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Заказчик в порядке, установленном настоящим Положением и внутренними нормативными документами Общества, осуществляет следующие функции, связанные с приобретением Продукции:</w:t>
      </w:r>
    </w:p>
    <w:p w14:paraId="5044A869"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определение потребностей в Продукции;</w:t>
      </w:r>
    </w:p>
    <w:p w14:paraId="74FD9E3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определение начальной (максимальной) цены договора (цены лота);</w:t>
      </w:r>
    </w:p>
    <w:p w14:paraId="40AB3DD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заявки (поручения, задания) на проведение закупки;</w:t>
      </w:r>
    </w:p>
    <w:p w14:paraId="046FE17C"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определение способа закупки, если иное не предусмотрено настоящим Положением;</w:t>
      </w:r>
    </w:p>
    <w:p w14:paraId="532A0200"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Times New Roman" w:hAnsi="Times New Roman"/>
          <w:sz w:val="24"/>
          <w:szCs w:val="24"/>
          <w:lang w:eastAsia="ru-RU"/>
        </w:rPr>
        <w:t>З</w:t>
      </w:r>
      <w:r w:rsidRPr="001E1A4F">
        <w:rPr>
          <w:rFonts w:ascii="Times New Roman" w:hAnsi="Times New Roman"/>
          <w:sz w:val="24"/>
          <w:szCs w:val="24"/>
          <w:lang w:eastAsia="ru-RU"/>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sz w:val="24"/>
          <w:szCs w:val="24"/>
          <w:lang w:eastAsia="ru-RU"/>
        </w:rPr>
        <w:t>З</w:t>
      </w:r>
      <w:r w:rsidRPr="001E1A4F">
        <w:rPr>
          <w:rFonts w:ascii="Times New Roman" w:hAnsi="Times New Roman"/>
          <w:sz w:val="24"/>
          <w:szCs w:val="24"/>
          <w:lang w:eastAsia="ru-RU"/>
        </w:rPr>
        <w:t xml:space="preserve">аказчика. Если </w:t>
      </w:r>
      <w:r>
        <w:rPr>
          <w:rFonts w:ascii="Times New Roman" w:hAnsi="Times New Roman"/>
          <w:sz w:val="24"/>
          <w:szCs w:val="24"/>
          <w:lang w:eastAsia="ru-RU"/>
        </w:rPr>
        <w:t>З</w:t>
      </w:r>
      <w:r w:rsidRPr="001E1A4F">
        <w:rPr>
          <w:rFonts w:ascii="Times New Roman" w:hAnsi="Times New Roman"/>
          <w:sz w:val="24"/>
          <w:szCs w:val="24"/>
          <w:lang w:eastAsia="ru-RU"/>
        </w:rPr>
        <w:t xml:space="preserve">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sz w:val="24"/>
          <w:szCs w:val="24"/>
          <w:lang w:eastAsia="ru-RU"/>
        </w:rPr>
        <w:t>З</w:t>
      </w:r>
      <w:r w:rsidRPr="001E1A4F">
        <w:rPr>
          <w:rFonts w:ascii="Times New Roman" w:hAnsi="Times New Roman"/>
          <w:sz w:val="24"/>
          <w:szCs w:val="24"/>
          <w:lang w:eastAsia="ru-RU"/>
        </w:rPr>
        <w:t>аказчика;</w:t>
      </w:r>
    </w:p>
    <w:p w14:paraId="0D9B9D6F"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14:paraId="25F3603A"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формирование требований к Участникам закупки; </w:t>
      </w:r>
    </w:p>
    <w:p w14:paraId="04BF4DB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требований к условиям заключения и исполнения договора;</w:t>
      </w:r>
    </w:p>
    <w:p w14:paraId="3A1430C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14:paraId="339F317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14:paraId="7D392B12"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участие в работе Закупочных комиссий;</w:t>
      </w:r>
    </w:p>
    <w:p w14:paraId="15363C04"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14:paraId="5CA91D4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подготовка и предоставление</w:t>
      </w:r>
      <w:r>
        <w:rPr>
          <w:rFonts w:ascii="Times New Roman" w:hAnsi="Times New Roman"/>
          <w:sz w:val="24"/>
          <w:szCs w:val="24"/>
          <w:lang w:eastAsia="ru-RU"/>
        </w:rPr>
        <w:t>, в рамках участия представителей Заказчика в составе экспертной группы,</w:t>
      </w:r>
      <w:r w:rsidRPr="001E1A4F">
        <w:rPr>
          <w:rFonts w:ascii="Times New Roman" w:hAnsi="Times New Roman"/>
          <w:sz w:val="24"/>
          <w:szCs w:val="24"/>
          <w:lang w:eastAsia="ru-RU"/>
        </w:rPr>
        <w:t xml:space="preserve">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14:paraId="5ED4ECA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принятие решения об отмене Закупочной процедуры в соответствии с положениями настоящего Положения или об отмене Закупочной процедуры;</w:t>
      </w:r>
    </w:p>
    <w:p w14:paraId="2986D36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заключение договора по результатам Закупочных процедур и его исполнение;</w:t>
      </w:r>
    </w:p>
    <w:p w14:paraId="3468D403"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ведение реестра заключенных договоров в соответствии с внутренними нормативными документами Общества;</w:t>
      </w:r>
    </w:p>
    <w:p w14:paraId="349A3668"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14:paraId="1B25F9EB"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иные функции, предусмотренные настоящим Положением.</w:t>
      </w:r>
    </w:p>
    <w:p w14:paraId="1AF1607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14:paraId="390DD878"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Общества и в Закупочной документации. </w:t>
      </w:r>
    </w:p>
    <w:p w14:paraId="63365260" w14:textId="77777777" w:rsidR="00C05635"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14:paraId="36032476" w14:textId="0B044E8A"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63380F">
        <w:rPr>
          <w:rFonts w:ascii="Times New Roman" w:hAnsi="Times New Roman"/>
          <w:bCs/>
          <w:kern w:val="32"/>
          <w:sz w:val="24"/>
          <w:szCs w:val="24"/>
        </w:rPr>
        <w:t xml:space="preserve">Руководитель заказчика, член </w:t>
      </w:r>
      <w:r>
        <w:rPr>
          <w:rFonts w:ascii="Times New Roman" w:hAnsi="Times New Roman"/>
          <w:bCs/>
          <w:kern w:val="32"/>
          <w:sz w:val="24"/>
          <w:szCs w:val="24"/>
        </w:rPr>
        <w:t>Закупочной комиссии</w:t>
      </w:r>
      <w:r w:rsidRPr="0063380F">
        <w:rPr>
          <w:rFonts w:ascii="Times New Roman" w:hAnsi="Times New Roman"/>
          <w:bCs/>
          <w:kern w:val="32"/>
          <w:sz w:val="24"/>
          <w:szCs w:val="24"/>
        </w:rPr>
        <w:t xml:space="preserve"> обязаны при осуществлении закупок принимать меры по предотвращению и урегулированию конфликта интересов в соответствии с Федеральным </w:t>
      </w:r>
      <w:hyperlink r:id="rId15" w:history="1">
        <w:r w:rsidRPr="0063380F">
          <w:rPr>
            <w:rFonts w:ascii="Times New Roman" w:hAnsi="Times New Roman"/>
            <w:bCs/>
            <w:kern w:val="32"/>
            <w:sz w:val="24"/>
            <w:szCs w:val="24"/>
          </w:rPr>
          <w:t>законом</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w:t>
      </w:r>
      <w:r w:rsidRPr="0063380F">
        <w:rPr>
          <w:rFonts w:ascii="Times New Roman" w:hAnsi="Times New Roman"/>
          <w:bCs/>
          <w:kern w:val="32"/>
          <w:sz w:val="24"/>
          <w:szCs w:val="24"/>
        </w:rPr>
        <w:t xml:space="preserve"> </w:t>
      </w:r>
      <w:r>
        <w:rPr>
          <w:rFonts w:ascii="Times New Roman" w:hAnsi="Times New Roman"/>
          <w:bCs/>
          <w:kern w:val="32"/>
          <w:sz w:val="24"/>
          <w:szCs w:val="24"/>
        </w:rPr>
        <w:t>№</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p>
    <w:p w14:paraId="319A98D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b/>
          <w:color w:val="000000"/>
          <w:sz w:val="24"/>
          <w:szCs w:val="24"/>
          <w:lang w:eastAsia="ru-RU"/>
        </w:rPr>
        <w:t>Организатор закупки:</w:t>
      </w:r>
    </w:p>
    <w:p w14:paraId="12E52427"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Организатор закупки осуществляет функции по проведению и организационно-техническому сопровождению закупок Общества.</w:t>
      </w:r>
    </w:p>
    <w:p w14:paraId="7BA8B5A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В роли Организатора закупки может выступать Общество, Специализированная закупочная организация или сторонний организатор закупки.</w:t>
      </w:r>
    </w:p>
    <w:p w14:paraId="124E6898"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r>
        <w:rPr>
          <w:rFonts w:ascii="Times New Roman" w:hAnsi="Times New Roman"/>
          <w:color w:val="000000"/>
          <w:sz w:val="24"/>
          <w:szCs w:val="24"/>
          <w:lang w:eastAsia="ru-RU"/>
        </w:rPr>
        <w:t>.</w:t>
      </w:r>
    </w:p>
    <w:p w14:paraId="650F5247"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w:t>
      </w:r>
      <w:r>
        <w:rPr>
          <w:rFonts w:ascii="Times New Roman" w:hAnsi="Times New Roman"/>
          <w:color w:val="000000"/>
          <w:sz w:val="24"/>
          <w:szCs w:val="24"/>
          <w:lang w:eastAsia="ru-RU"/>
        </w:rPr>
        <w:t>Методикой</w:t>
      </w:r>
      <w:r w:rsidRPr="001E1A4F">
        <w:rPr>
          <w:rFonts w:ascii="Times New Roman" w:hAnsi="Times New Roman"/>
          <w:color w:val="000000"/>
          <w:sz w:val="24"/>
          <w:szCs w:val="24"/>
          <w:lang w:eastAsia="ru-RU"/>
        </w:rPr>
        <w:t xml:space="preserve"> проведения аккредитации поставщиков </w:t>
      </w:r>
      <w:r>
        <w:rPr>
          <w:rFonts w:ascii="Times New Roman" w:hAnsi="Times New Roman"/>
          <w:color w:val="000000"/>
          <w:sz w:val="24"/>
          <w:szCs w:val="24"/>
          <w:lang w:eastAsia="ru-RU"/>
        </w:rPr>
        <w:t>товаров, работ, услуг</w:t>
      </w:r>
      <w:r w:rsidRPr="001E1A4F">
        <w:rPr>
          <w:rFonts w:ascii="Times New Roman" w:hAnsi="Times New Roman"/>
          <w:color w:val="000000"/>
          <w:sz w:val="24"/>
          <w:szCs w:val="24"/>
          <w:lang w:eastAsia="ru-RU"/>
        </w:rPr>
        <w:t xml:space="preserve">. </w:t>
      </w:r>
    </w:p>
    <w:p w14:paraId="17D45D70"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Организатор закупки вправе осуществлять создание и ведение единого Реестра поставщиков продукции продукции для компаний Группы.</w:t>
      </w:r>
    </w:p>
    <w:p w14:paraId="49115DE4"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14:paraId="3A4BC34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b/>
          <w:color w:val="000000"/>
          <w:sz w:val="24"/>
          <w:szCs w:val="24"/>
          <w:lang w:eastAsia="ru-RU"/>
        </w:rPr>
        <w:t>Специализированная закупочная организация:</w:t>
      </w:r>
    </w:p>
    <w:p w14:paraId="078E5CC6"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В Обществе решение о возложении функций на СЗО по осуществлению централизованных закупок принимает Правление Общества (при отсутствии Правления Общества решение принимает ЕИО по предварительному согласованию c ЦЗК Общества).</w:t>
      </w:r>
    </w:p>
    <w:p w14:paraId="7B89C854"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внутренними нормативными документами Общества.</w:t>
      </w:r>
    </w:p>
    <w:p w14:paraId="6FD74BC1"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14:paraId="3182141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14:paraId="66497C43"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осуществления Закупочных процедур;</w:t>
      </w:r>
    </w:p>
    <w:p w14:paraId="2C31023D"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ответственность обеих сторон в процессе проведения Закупочных процедур;</w:t>
      </w:r>
    </w:p>
    <w:p w14:paraId="6F2FA73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способ определения состава Закупочной комиссии;</w:t>
      </w:r>
    </w:p>
    <w:p w14:paraId="122EC6A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пункт о том, что Организатор закупки действует от имени и за счет Общества;</w:t>
      </w:r>
    </w:p>
    <w:p w14:paraId="27875D84"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пункт о том, что Организатор закупки должен соблюдать нормы настоящего Положения;</w:t>
      </w:r>
    </w:p>
    <w:p w14:paraId="0F1B65ED"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14:paraId="2921E7D3"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14:paraId="14C7625F" w14:textId="16485303" w:rsidR="00C05635"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иные положения.</w:t>
      </w:r>
    </w:p>
    <w:p w14:paraId="6FA55CEC" w14:textId="77777777" w:rsidR="00207332" w:rsidRPr="001E1A4F" w:rsidRDefault="00207332" w:rsidP="00207332">
      <w:pPr>
        <w:tabs>
          <w:tab w:val="num" w:pos="1637"/>
        </w:tabs>
        <w:spacing w:after="0" w:line="240" w:lineRule="auto"/>
        <w:ind w:left="709"/>
        <w:jc w:val="both"/>
        <w:rPr>
          <w:rFonts w:ascii="Times New Roman" w:hAnsi="Times New Roman"/>
          <w:sz w:val="24"/>
          <w:szCs w:val="24"/>
          <w:lang w:eastAsia="ru-RU"/>
        </w:rPr>
      </w:pPr>
    </w:p>
    <w:p w14:paraId="40158C6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b/>
          <w:color w:val="000000"/>
          <w:sz w:val="24"/>
          <w:szCs w:val="24"/>
          <w:lang w:eastAsia="ru-RU"/>
        </w:rPr>
        <w:t>Закупочные комиссии:</w:t>
      </w:r>
    </w:p>
    <w:p w14:paraId="15B77C72"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Закупочные комиссии создаются Организатором закупки в целях принятия решений по существу конкретной закупки, в том числе решений о выборе Победителя.</w:t>
      </w:r>
    </w:p>
    <w:p w14:paraId="3B2DEA05"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14:paraId="6B779C07" w14:textId="72119CCA"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w:t>
      </w:r>
      <w:r>
        <w:rPr>
          <w:rFonts w:ascii="Times New Roman" w:hAnsi="Times New Roman"/>
          <w:color w:val="000000"/>
          <w:sz w:val="24"/>
          <w:szCs w:val="24"/>
          <w:lang w:eastAsia="ru-RU"/>
        </w:rPr>
        <w:fldChar w:fldCharType="begin"/>
      </w:r>
      <w:r>
        <w:rPr>
          <w:rFonts w:ascii="Times New Roman" w:hAnsi="Times New Roman"/>
          <w:color w:val="000000"/>
          <w:sz w:val="24"/>
          <w:szCs w:val="24"/>
          <w:lang w:eastAsia="ru-RU"/>
        </w:rPr>
        <w:instrText xml:space="preserve"> REF _Ref509903922 \r \h </w:instrText>
      </w:r>
      <w:r>
        <w:rPr>
          <w:rFonts w:ascii="Times New Roman" w:hAnsi="Times New Roman"/>
          <w:color w:val="000000"/>
          <w:sz w:val="24"/>
          <w:szCs w:val="24"/>
          <w:lang w:eastAsia="ru-RU"/>
        </w:rPr>
      </w:r>
      <w:r>
        <w:rPr>
          <w:rFonts w:ascii="Times New Roman" w:hAnsi="Times New Roman"/>
          <w:color w:val="000000"/>
          <w:sz w:val="24"/>
          <w:szCs w:val="24"/>
          <w:lang w:eastAsia="ru-RU"/>
        </w:rPr>
        <w:fldChar w:fldCharType="separate"/>
      </w:r>
      <w:r w:rsidR="00DD32D3">
        <w:rPr>
          <w:rFonts w:ascii="Times New Roman" w:hAnsi="Times New Roman"/>
          <w:color w:val="000000"/>
          <w:sz w:val="24"/>
          <w:szCs w:val="24"/>
          <w:lang w:eastAsia="ru-RU"/>
        </w:rPr>
        <w:t>48</w:t>
      </w:r>
      <w:r>
        <w:rPr>
          <w:rFonts w:ascii="Times New Roman" w:hAnsi="Times New Roman"/>
          <w:color w:val="000000"/>
          <w:sz w:val="24"/>
          <w:szCs w:val="24"/>
          <w:lang w:eastAsia="ru-RU"/>
        </w:rPr>
        <w:fldChar w:fldCharType="end"/>
      </w:r>
      <w:r w:rsidRPr="001E1A4F">
        <w:rPr>
          <w:rFonts w:ascii="Times New Roman" w:hAnsi="Times New Roman"/>
          <w:color w:val="000000"/>
          <w:sz w:val="24"/>
          <w:szCs w:val="24"/>
          <w:lang w:eastAsia="ru-RU"/>
        </w:rPr>
        <w:t xml:space="preserve"> «Разногласия при принятии решений в ходе проведения закупок (внутренние разногласия)» настоящего Положения. </w:t>
      </w:r>
    </w:p>
    <w:p w14:paraId="66A9AD0E" w14:textId="77777777" w:rsidR="00C05635"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Закупочная комиссия при принятии решений учитывает мнение экспертов, привлекаемых к оценке Заявок.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w:t>
      </w:r>
      <w:r>
        <w:rPr>
          <w:rFonts w:ascii="Times New Roman" w:hAnsi="Times New Roman"/>
          <w:color w:val="000000"/>
          <w:sz w:val="24"/>
          <w:szCs w:val="24"/>
          <w:lang w:eastAsia="ru-RU"/>
        </w:rPr>
        <w:t>,</w:t>
      </w:r>
      <w:r w:rsidRPr="001E1A4F">
        <w:rPr>
          <w:rFonts w:ascii="Times New Roman" w:hAnsi="Times New Roman"/>
          <w:color w:val="000000"/>
          <w:sz w:val="24"/>
          <w:szCs w:val="24"/>
          <w:lang w:eastAsia="ru-RU"/>
        </w:rPr>
        <w:t xml:space="preserve"> она вправе принимать любые (в т.ч. противоречащие мнениям экспертов) решения с приложением соответствующего обоснования</w:t>
      </w:r>
      <w:r>
        <w:rPr>
          <w:rFonts w:ascii="Times New Roman" w:hAnsi="Times New Roman"/>
          <w:color w:val="000000"/>
          <w:sz w:val="24"/>
          <w:szCs w:val="24"/>
          <w:lang w:eastAsia="ru-RU"/>
        </w:rPr>
        <w:t>,</w:t>
      </w:r>
      <w:r w:rsidRPr="001E1A4F">
        <w:rPr>
          <w:rFonts w:ascii="Times New Roman" w:hAnsi="Times New Roman"/>
          <w:color w:val="000000"/>
          <w:sz w:val="24"/>
          <w:szCs w:val="24"/>
          <w:lang w:eastAsia="ru-RU"/>
        </w:rPr>
        <w:t xml:space="preserve"> послужившего основанием для принятия такого решения.</w:t>
      </w:r>
    </w:p>
    <w:p w14:paraId="1660DD50" w14:textId="77777777" w:rsidR="00C05635" w:rsidRPr="00197F92"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bookmarkStart w:id="341" w:name="_Ref117157813"/>
      <w:bookmarkStart w:id="342" w:name="_Hlk117490618"/>
      <w:r w:rsidRPr="00197F92">
        <w:rPr>
          <w:rFonts w:ascii="Times New Roman" w:hAnsi="Times New Roman"/>
          <w:color w:val="000000"/>
          <w:sz w:val="24"/>
          <w:szCs w:val="24"/>
          <w:lang w:eastAsia="ru-RU"/>
        </w:rPr>
        <w:t>Членами Закупочной комиссии не могут быть:</w:t>
      </w:r>
      <w:bookmarkEnd w:id="341"/>
    </w:p>
    <w:p w14:paraId="1D16F6C5" w14:textId="28B8D45D" w:rsidR="00C05635" w:rsidRPr="0063380F" w:rsidRDefault="00C05635" w:rsidP="00C05635">
      <w:pPr>
        <w:numPr>
          <w:ilvl w:val="3"/>
          <w:numId w:val="105"/>
        </w:numPr>
        <w:tabs>
          <w:tab w:val="left" w:pos="1276"/>
          <w:tab w:val="left" w:pos="1418"/>
          <w:tab w:val="left" w:pos="1560"/>
        </w:tabs>
        <w:spacing w:after="0" w:line="240" w:lineRule="auto"/>
        <w:ind w:left="0" w:firstLine="709"/>
        <w:contextualSpacing/>
        <w:jc w:val="both"/>
        <w:rPr>
          <w:bCs/>
          <w:kern w:val="32"/>
        </w:rPr>
      </w:pPr>
      <w:r w:rsidRPr="0063380F">
        <w:rPr>
          <w:rFonts w:ascii="Times New Roman" w:hAnsi="Times New Roman"/>
          <w:bCs/>
          <w:kern w:val="32"/>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rFonts w:ascii="Times New Roman" w:hAnsi="Times New Roman"/>
          <w:bCs/>
          <w:kern w:val="32"/>
          <w:sz w:val="24"/>
          <w:szCs w:val="24"/>
        </w:rPr>
        <w:t>«</w:t>
      </w:r>
      <w:r w:rsidRPr="0063380F">
        <w:rPr>
          <w:rFonts w:ascii="Times New Roman" w:hAnsi="Times New Roman"/>
          <w:bCs/>
          <w:kern w:val="32"/>
          <w:sz w:val="24"/>
          <w:szCs w:val="24"/>
        </w:rPr>
        <w:t>личная заинтересованность</w:t>
      </w:r>
      <w:r>
        <w:rPr>
          <w:rFonts w:ascii="Times New Roman" w:hAnsi="Times New Roman"/>
          <w:bCs/>
          <w:kern w:val="32"/>
          <w:sz w:val="24"/>
          <w:szCs w:val="24"/>
        </w:rPr>
        <w:t>»</w:t>
      </w:r>
      <w:r w:rsidRPr="0063380F">
        <w:rPr>
          <w:rFonts w:ascii="Times New Roman" w:hAnsi="Times New Roman"/>
          <w:bCs/>
          <w:kern w:val="32"/>
          <w:sz w:val="24"/>
          <w:szCs w:val="24"/>
        </w:rPr>
        <w:t xml:space="preserve"> используется в значении, указанном в Федеральном </w:t>
      </w:r>
      <w:hyperlink r:id="rId16" w:history="1">
        <w:r w:rsidRPr="0063380F">
          <w:rPr>
            <w:rFonts w:ascii="Times New Roman" w:hAnsi="Times New Roman"/>
            <w:bCs/>
            <w:kern w:val="32"/>
            <w:sz w:val="24"/>
            <w:szCs w:val="24"/>
          </w:rPr>
          <w:t>законе</w:t>
        </w:r>
      </w:hyperlink>
      <w:r w:rsidRPr="0063380F">
        <w:rPr>
          <w:rFonts w:ascii="Times New Roman" w:hAnsi="Times New Roman"/>
          <w:bCs/>
          <w:kern w:val="32"/>
          <w:sz w:val="24"/>
          <w:szCs w:val="24"/>
        </w:rPr>
        <w:t xml:space="preserve"> от </w:t>
      </w:r>
      <w:r>
        <w:rPr>
          <w:rFonts w:ascii="Times New Roman" w:hAnsi="Times New Roman"/>
          <w:bCs/>
          <w:kern w:val="32"/>
          <w:sz w:val="24"/>
          <w:szCs w:val="24"/>
        </w:rPr>
        <w:t>25.12.2008 №</w:t>
      </w:r>
      <w:r w:rsidRPr="0063380F">
        <w:rPr>
          <w:rFonts w:ascii="Times New Roman" w:hAnsi="Times New Roman"/>
          <w:bCs/>
          <w:kern w:val="32"/>
          <w:sz w:val="24"/>
          <w:szCs w:val="24"/>
        </w:rPr>
        <w:t xml:space="preserve"> 273-ФЗ </w:t>
      </w:r>
      <w:r>
        <w:rPr>
          <w:rFonts w:ascii="Times New Roman" w:hAnsi="Times New Roman"/>
          <w:bCs/>
          <w:kern w:val="32"/>
          <w:sz w:val="24"/>
          <w:szCs w:val="24"/>
        </w:rPr>
        <w:t>«</w:t>
      </w:r>
      <w:r w:rsidRPr="0063380F">
        <w:rPr>
          <w:rFonts w:ascii="Times New Roman" w:hAnsi="Times New Roman"/>
          <w:bCs/>
          <w:kern w:val="32"/>
          <w:sz w:val="24"/>
          <w:szCs w:val="24"/>
        </w:rPr>
        <w:t>О противодействии коррупции</w:t>
      </w:r>
      <w:r>
        <w:rPr>
          <w:rFonts w:ascii="Times New Roman" w:hAnsi="Times New Roman"/>
          <w:bCs/>
          <w:kern w:val="32"/>
          <w:sz w:val="24"/>
          <w:szCs w:val="24"/>
        </w:rPr>
        <w:t>»</w:t>
      </w:r>
      <w:r w:rsidRPr="0063380F">
        <w:rPr>
          <w:rFonts w:ascii="Times New Roman" w:hAnsi="Times New Roman"/>
          <w:bCs/>
          <w:kern w:val="32"/>
          <w:sz w:val="24"/>
          <w:szCs w:val="24"/>
        </w:rPr>
        <w:t>;</w:t>
      </w:r>
    </w:p>
    <w:p w14:paraId="15059998" w14:textId="77777777" w:rsidR="00C05635" w:rsidRPr="00197F92" w:rsidRDefault="00C05635" w:rsidP="00C05635">
      <w:pPr>
        <w:numPr>
          <w:ilvl w:val="3"/>
          <w:numId w:val="105"/>
        </w:numPr>
        <w:tabs>
          <w:tab w:val="left" w:pos="1276"/>
          <w:tab w:val="left" w:pos="1418"/>
          <w:tab w:val="left" w:pos="1560"/>
        </w:tabs>
        <w:spacing w:after="0" w:line="240" w:lineRule="auto"/>
        <w:ind w:left="0" w:firstLine="709"/>
        <w:contextualSpacing/>
        <w:jc w:val="both"/>
        <w:rPr>
          <w:rFonts w:ascii="Times New Roman" w:hAnsi="Times New Roman"/>
          <w:bCs/>
          <w:kern w:val="32"/>
          <w:sz w:val="24"/>
          <w:szCs w:val="24"/>
        </w:rPr>
      </w:pPr>
      <w:r w:rsidRPr="0063380F">
        <w:rPr>
          <w:rFonts w:ascii="Times New Roman" w:hAnsi="Times New Roman"/>
          <w:bCs/>
          <w:kern w:val="32"/>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2E20E46" w14:textId="77777777" w:rsidR="00C05635" w:rsidRPr="00197F92" w:rsidRDefault="00C05635" w:rsidP="00C05635">
      <w:pPr>
        <w:numPr>
          <w:ilvl w:val="3"/>
          <w:numId w:val="105"/>
        </w:numPr>
        <w:tabs>
          <w:tab w:val="left" w:pos="1276"/>
          <w:tab w:val="left" w:pos="1418"/>
          <w:tab w:val="left" w:pos="1560"/>
        </w:tabs>
        <w:spacing w:after="0" w:line="240" w:lineRule="auto"/>
        <w:ind w:left="0" w:firstLine="709"/>
        <w:contextualSpacing/>
        <w:jc w:val="both"/>
        <w:rPr>
          <w:rFonts w:ascii="Times New Roman" w:hAnsi="Times New Roman"/>
          <w:bCs/>
          <w:kern w:val="32"/>
          <w:sz w:val="24"/>
          <w:szCs w:val="24"/>
        </w:rPr>
      </w:pPr>
      <w:r w:rsidRPr="0063380F">
        <w:rPr>
          <w:rFonts w:ascii="Times New Roman" w:hAnsi="Times New Roman"/>
          <w:bCs/>
          <w:kern w:val="32"/>
          <w:sz w:val="24"/>
          <w:szCs w:val="24"/>
        </w:rPr>
        <w:t xml:space="preserve">иные физические лица в случаях, определенных </w:t>
      </w:r>
      <w:r>
        <w:rPr>
          <w:rFonts w:ascii="Times New Roman" w:hAnsi="Times New Roman"/>
          <w:bCs/>
          <w:kern w:val="32"/>
          <w:sz w:val="24"/>
          <w:szCs w:val="24"/>
        </w:rPr>
        <w:t>настоящим Положением</w:t>
      </w:r>
      <w:r w:rsidRPr="0063380F">
        <w:rPr>
          <w:rFonts w:ascii="Times New Roman" w:hAnsi="Times New Roman"/>
          <w:bCs/>
          <w:kern w:val="32"/>
          <w:sz w:val="24"/>
          <w:szCs w:val="24"/>
        </w:rPr>
        <w:t>.</w:t>
      </w:r>
    </w:p>
    <w:p w14:paraId="054A53CC" w14:textId="07A320E0" w:rsidR="00C05635"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97F92">
        <w:rPr>
          <w:rFonts w:ascii="Times New Roman" w:hAnsi="Times New Roman"/>
          <w:color w:val="000000"/>
          <w:sz w:val="24"/>
          <w:szCs w:val="24"/>
          <w:lang w:eastAsia="ru-RU"/>
        </w:rPr>
        <w:t xml:space="preserve">Член Закупочной комиссии обязан незамедлительно сообщить Организатору закупки, принявшему решение о создании Закупочной комиссии, о возникновении обстоятельств, предусмотренных пунктом </w:t>
      </w:r>
      <w:r w:rsidRPr="00197F92">
        <w:rPr>
          <w:rFonts w:ascii="Times New Roman" w:hAnsi="Times New Roman"/>
          <w:color w:val="000000"/>
          <w:sz w:val="24"/>
          <w:szCs w:val="24"/>
          <w:lang w:eastAsia="ru-RU"/>
        </w:rPr>
        <w:fldChar w:fldCharType="begin"/>
      </w:r>
      <w:r w:rsidRPr="00197F92">
        <w:rPr>
          <w:rFonts w:ascii="Times New Roman" w:hAnsi="Times New Roman"/>
          <w:color w:val="000000"/>
          <w:sz w:val="24"/>
          <w:szCs w:val="24"/>
          <w:lang w:eastAsia="ru-RU"/>
        </w:rPr>
        <w:instrText xml:space="preserve"> REF _Ref117157813 \r \h </w:instrText>
      </w:r>
      <w:r>
        <w:rPr>
          <w:rFonts w:ascii="Times New Roman" w:hAnsi="Times New Roman"/>
          <w:color w:val="000000"/>
          <w:sz w:val="24"/>
          <w:szCs w:val="24"/>
          <w:lang w:eastAsia="ru-RU"/>
        </w:rPr>
        <w:instrText xml:space="preserve"> \* MERGEFORMAT </w:instrText>
      </w:r>
      <w:r w:rsidRPr="00197F92">
        <w:rPr>
          <w:rFonts w:ascii="Times New Roman" w:hAnsi="Times New Roman"/>
          <w:color w:val="000000"/>
          <w:sz w:val="24"/>
          <w:szCs w:val="24"/>
          <w:lang w:eastAsia="ru-RU"/>
        </w:rPr>
      </w:r>
      <w:r w:rsidRPr="00197F92">
        <w:rPr>
          <w:rFonts w:ascii="Times New Roman" w:hAnsi="Times New Roman"/>
          <w:color w:val="000000"/>
          <w:sz w:val="24"/>
          <w:szCs w:val="24"/>
          <w:lang w:eastAsia="ru-RU"/>
        </w:rPr>
        <w:fldChar w:fldCharType="separate"/>
      </w:r>
      <w:r w:rsidR="00DD32D3">
        <w:rPr>
          <w:rFonts w:ascii="Times New Roman" w:hAnsi="Times New Roman"/>
          <w:color w:val="000000"/>
          <w:sz w:val="24"/>
          <w:szCs w:val="24"/>
          <w:lang w:eastAsia="ru-RU"/>
        </w:rPr>
        <w:t>3.7.5</w:t>
      </w:r>
      <w:r w:rsidRPr="00197F92">
        <w:rPr>
          <w:rFonts w:ascii="Times New Roman" w:hAnsi="Times New Roman"/>
          <w:color w:val="000000"/>
          <w:sz w:val="24"/>
          <w:szCs w:val="24"/>
          <w:lang w:eastAsia="ru-RU"/>
        </w:rPr>
        <w:fldChar w:fldCharType="end"/>
      </w:r>
      <w:r w:rsidRPr="00197F92">
        <w:rPr>
          <w:rFonts w:ascii="Times New Roman" w:hAnsi="Times New Roman"/>
          <w:color w:val="000000"/>
          <w:sz w:val="24"/>
          <w:szCs w:val="24"/>
          <w:lang w:eastAsia="ru-RU"/>
        </w:rPr>
        <w:t xml:space="preserve"> настоящего Положения. В случае выявления в составе Закупочной комиссии физических лиц, указанных в пункте </w:t>
      </w:r>
      <w:r w:rsidRPr="00197F92">
        <w:rPr>
          <w:rFonts w:ascii="Times New Roman" w:hAnsi="Times New Roman"/>
          <w:color w:val="000000"/>
          <w:sz w:val="24"/>
          <w:szCs w:val="24"/>
          <w:lang w:eastAsia="ru-RU"/>
        </w:rPr>
        <w:fldChar w:fldCharType="begin"/>
      </w:r>
      <w:r w:rsidRPr="00197F92">
        <w:rPr>
          <w:rFonts w:ascii="Times New Roman" w:hAnsi="Times New Roman"/>
          <w:color w:val="000000"/>
          <w:sz w:val="24"/>
          <w:szCs w:val="24"/>
          <w:lang w:eastAsia="ru-RU"/>
        </w:rPr>
        <w:instrText xml:space="preserve"> REF _Ref117157813 \r \h </w:instrText>
      </w:r>
      <w:r>
        <w:rPr>
          <w:rFonts w:ascii="Times New Roman" w:hAnsi="Times New Roman"/>
          <w:color w:val="000000"/>
          <w:sz w:val="24"/>
          <w:szCs w:val="24"/>
          <w:lang w:eastAsia="ru-RU"/>
        </w:rPr>
        <w:instrText xml:space="preserve"> \* MERGEFORMAT </w:instrText>
      </w:r>
      <w:r w:rsidRPr="00197F92">
        <w:rPr>
          <w:rFonts w:ascii="Times New Roman" w:hAnsi="Times New Roman"/>
          <w:color w:val="000000"/>
          <w:sz w:val="24"/>
          <w:szCs w:val="24"/>
          <w:lang w:eastAsia="ru-RU"/>
        </w:rPr>
      </w:r>
      <w:r w:rsidRPr="00197F92">
        <w:rPr>
          <w:rFonts w:ascii="Times New Roman" w:hAnsi="Times New Roman"/>
          <w:color w:val="000000"/>
          <w:sz w:val="24"/>
          <w:szCs w:val="24"/>
          <w:lang w:eastAsia="ru-RU"/>
        </w:rPr>
        <w:fldChar w:fldCharType="separate"/>
      </w:r>
      <w:r w:rsidR="00DD32D3">
        <w:rPr>
          <w:rFonts w:ascii="Times New Roman" w:hAnsi="Times New Roman"/>
          <w:color w:val="000000"/>
          <w:sz w:val="24"/>
          <w:szCs w:val="24"/>
          <w:lang w:eastAsia="ru-RU"/>
        </w:rPr>
        <w:t>3.7.5</w:t>
      </w:r>
      <w:r w:rsidRPr="00197F92">
        <w:rPr>
          <w:rFonts w:ascii="Times New Roman" w:hAnsi="Times New Roman"/>
          <w:color w:val="000000"/>
          <w:sz w:val="24"/>
          <w:szCs w:val="24"/>
          <w:lang w:eastAsia="ru-RU"/>
        </w:rPr>
        <w:fldChar w:fldCharType="end"/>
      </w:r>
      <w:r w:rsidRPr="00197F92">
        <w:rPr>
          <w:rFonts w:ascii="Times New Roman" w:hAnsi="Times New Roman"/>
          <w:color w:val="000000"/>
          <w:sz w:val="24"/>
          <w:szCs w:val="24"/>
          <w:lang w:eastAsia="ru-RU"/>
        </w:rPr>
        <w:t xml:space="preserve"> настоящего Положения, Организатор закупки,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w:t>
      </w:r>
      <w:r w:rsidRPr="00197F92">
        <w:rPr>
          <w:rFonts w:ascii="Times New Roman" w:hAnsi="Times New Roman"/>
          <w:color w:val="000000"/>
          <w:sz w:val="24"/>
          <w:szCs w:val="24"/>
          <w:lang w:eastAsia="ru-RU"/>
        </w:rPr>
        <w:fldChar w:fldCharType="begin"/>
      </w:r>
      <w:r w:rsidRPr="00197F92">
        <w:rPr>
          <w:rFonts w:ascii="Times New Roman" w:hAnsi="Times New Roman"/>
          <w:color w:val="000000"/>
          <w:sz w:val="24"/>
          <w:szCs w:val="24"/>
          <w:lang w:eastAsia="ru-RU"/>
        </w:rPr>
        <w:instrText xml:space="preserve"> REF _Ref117157813 \r \h </w:instrText>
      </w:r>
      <w:r>
        <w:rPr>
          <w:rFonts w:ascii="Times New Roman" w:hAnsi="Times New Roman"/>
          <w:color w:val="000000"/>
          <w:sz w:val="24"/>
          <w:szCs w:val="24"/>
          <w:lang w:eastAsia="ru-RU"/>
        </w:rPr>
        <w:instrText xml:space="preserve"> \* MERGEFORMAT </w:instrText>
      </w:r>
      <w:r w:rsidRPr="00197F92">
        <w:rPr>
          <w:rFonts w:ascii="Times New Roman" w:hAnsi="Times New Roman"/>
          <w:color w:val="000000"/>
          <w:sz w:val="24"/>
          <w:szCs w:val="24"/>
          <w:lang w:eastAsia="ru-RU"/>
        </w:rPr>
      </w:r>
      <w:r w:rsidRPr="00197F92">
        <w:rPr>
          <w:rFonts w:ascii="Times New Roman" w:hAnsi="Times New Roman"/>
          <w:color w:val="000000"/>
          <w:sz w:val="24"/>
          <w:szCs w:val="24"/>
          <w:lang w:eastAsia="ru-RU"/>
        </w:rPr>
        <w:fldChar w:fldCharType="separate"/>
      </w:r>
      <w:r w:rsidR="00DD32D3">
        <w:rPr>
          <w:rFonts w:ascii="Times New Roman" w:hAnsi="Times New Roman"/>
          <w:color w:val="000000"/>
          <w:sz w:val="24"/>
          <w:szCs w:val="24"/>
          <w:lang w:eastAsia="ru-RU"/>
        </w:rPr>
        <w:t>3.7.5</w:t>
      </w:r>
      <w:r w:rsidRPr="00197F92">
        <w:rPr>
          <w:rFonts w:ascii="Times New Roman" w:hAnsi="Times New Roman"/>
          <w:color w:val="000000"/>
          <w:sz w:val="24"/>
          <w:szCs w:val="24"/>
          <w:lang w:eastAsia="ru-RU"/>
        </w:rPr>
        <w:fldChar w:fldCharType="end"/>
      </w:r>
      <w:r w:rsidRPr="00197F92">
        <w:rPr>
          <w:rFonts w:ascii="Times New Roman" w:hAnsi="Times New Roman"/>
          <w:color w:val="000000"/>
          <w:sz w:val="24"/>
          <w:szCs w:val="24"/>
          <w:lang w:eastAsia="ru-RU"/>
        </w:rPr>
        <w:t xml:space="preserve"> настоящего Положения.</w:t>
      </w:r>
    </w:p>
    <w:p w14:paraId="1830D99D" w14:textId="2254A954" w:rsidR="00207332" w:rsidRDefault="00207332" w:rsidP="00207332">
      <w:pPr>
        <w:tabs>
          <w:tab w:val="left" w:pos="1276"/>
        </w:tabs>
        <w:autoSpaceDE w:val="0"/>
        <w:autoSpaceDN w:val="0"/>
        <w:adjustRightInd w:val="0"/>
        <w:spacing w:after="0" w:line="240" w:lineRule="auto"/>
        <w:ind w:left="709"/>
        <w:jc w:val="both"/>
        <w:rPr>
          <w:rFonts w:ascii="Times New Roman" w:hAnsi="Times New Roman"/>
          <w:color w:val="000000"/>
          <w:sz w:val="24"/>
          <w:szCs w:val="24"/>
          <w:lang w:eastAsia="ru-RU"/>
        </w:rPr>
      </w:pPr>
    </w:p>
    <w:p w14:paraId="24F0B6F0" w14:textId="77777777" w:rsidR="00207332" w:rsidRPr="00197F92" w:rsidRDefault="00207332" w:rsidP="00207332">
      <w:pPr>
        <w:tabs>
          <w:tab w:val="left" w:pos="1276"/>
        </w:tabs>
        <w:autoSpaceDE w:val="0"/>
        <w:autoSpaceDN w:val="0"/>
        <w:adjustRightInd w:val="0"/>
        <w:spacing w:after="0" w:line="240" w:lineRule="auto"/>
        <w:ind w:left="709"/>
        <w:jc w:val="both"/>
        <w:rPr>
          <w:rFonts w:ascii="Times New Roman" w:hAnsi="Times New Roman"/>
          <w:color w:val="000000"/>
          <w:sz w:val="24"/>
          <w:szCs w:val="24"/>
          <w:lang w:eastAsia="ru-RU"/>
        </w:rPr>
      </w:pPr>
    </w:p>
    <w:bookmarkEnd w:id="342"/>
    <w:p w14:paraId="0F7D6DB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b/>
          <w:color w:val="000000"/>
          <w:sz w:val="24"/>
          <w:szCs w:val="24"/>
          <w:lang w:eastAsia="ru-RU"/>
        </w:rPr>
        <w:t xml:space="preserve">Потенциальный участник закупки/Участник закупки: </w:t>
      </w:r>
    </w:p>
    <w:p w14:paraId="59E6A639"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Права и обязанности Потенциального участника закупки/Участника закупки определяются законодательством РФ, настоящим Положением, а также Закупочной документацией.</w:t>
      </w:r>
    </w:p>
    <w:p w14:paraId="0083C10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Заявку на участие в открытой Закупочной процедуре вправе подать любое заинтересованное лицо, претендующее на заключение договора. </w:t>
      </w:r>
    </w:p>
    <w:p w14:paraId="59903D92"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Заявку на участие в закрытой Закупочной процедуре вправе подать исключительно лица, приглашенные к участию в Закупочной процедуре. </w:t>
      </w:r>
    </w:p>
    <w:p w14:paraId="0D96EDB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14:paraId="72299AEE"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14:paraId="4129916D"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14:paraId="72BCCAE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солидарная ответственность по обязательствам, связанным с участием в закупках, заключением и последующем исполнением договора;</w:t>
      </w:r>
    </w:p>
    <w:p w14:paraId="4FC0E49F" w14:textId="77777777" w:rsidR="00C05635" w:rsidRPr="001E1A4F" w:rsidRDefault="00C05635" w:rsidP="00C05635">
      <w:pPr>
        <w:numPr>
          <w:ilvl w:val="1"/>
          <w:numId w:val="16"/>
        </w:numPr>
        <w:tabs>
          <w:tab w:val="left" w:pos="1276"/>
          <w:tab w:val="num" w:pos="1418"/>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14:paraId="360F8666" w14:textId="77777777" w:rsidR="00C05635" w:rsidRPr="001E1A4F" w:rsidRDefault="00C05635" w:rsidP="00C05635">
      <w:pPr>
        <w:numPr>
          <w:ilvl w:val="1"/>
          <w:numId w:val="16"/>
        </w:numPr>
        <w:tabs>
          <w:tab w:val="left" w:pos="1276"/>
          <w:tab w:val="num" w:pos="1418"/>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иные положения, предусмотренные закупочной документацией.</w:t>
      </w:r>
    </w:p>
    <w:p w14:paraId="0CA3BA58"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14:paraId="003079C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14:paraId="5EBD2095"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w:t>
      </w:r>
      <w:r>
        <w:rPr>
          <w:rFonts w:ascii="Times New Roman" w:hAnsi="Times New Roman"/>
          <w:color w:val="000000"/>
          <w:sz w:val="24"/>
          <w:szCs w:val="24"/>
          <w:lang w:eastAsia="ru-RU"/>
        </w:rPr>
        <w:t>ю</w:t>
      </w:r>
      <w:r w:rsidRPr="001E1A4F">
        <w:rPr>
          <w:rFonts w:ascii="Times New Roman" w:hAnsi="Times New Roman"/>
          <w:color w:val="000000"/>
          <w:sz w:val="24"/>
          <w:szCs w:val="24"/>
          <w:lang w:eastAsia="ru-RU"/>
        </w:rPr>
        <w:t>тся в Закупочной документации.</w:t>
      </w:r>
    </w:p>
    <w:p w14:paraId="1897EB0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14:paraId="1720D0FA"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 xml:space="preserve">Потенциальный </w:t>
      </w:r>
      <w:r>
        <w:rPr>
          <w:rFonts w:ascii="Times New Roman" w:hAnsi="Times New Roman"/>
          <w:color w:val="000000"/>
          <w:sz w:val="24"/>
          <w:szCs w:val="24"/>
          <w:lang w:eastAsia="ru-RU"/>
        </w:rPr>
        <w:t>у</w:t>
      </w:r>
      <w:r w:rsidRPr="001E1A4F">
        <w:rPr>
          <w:rFonts w:ascii="Times New Roman" w:hAnsi="Times New Roman"/>
          <w:color w:val="000000"/>
          <w:sz w:val="24"/>
          <w:szCs w:val="24"/>
          <w:lang w:eastAsia="ru-RU"/>
        </w:rPr>
        <w:t>частник закупки имеет право обращаться к Организатору закупки с вопросами о разъяснении Закупочной документации.</w:t>
      </w:r>
    </w:p>
    <w:p w14:paraId="60FDC156"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Участник закупки имеет право:</w:t>
      </w:r>
    </w:p>
    <w:p w14:paraId="01EEFB2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14:paraId="4824D04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14:paraId="63FD266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
          <w:color w:val="000000"/>
          <w:sz w:val="24"/>
          <w:szCs w:val="24"/>
          <w:lang w:eastAsia="ru-RU"/>
        </w:rPr>
      </w:pPr>
      <w:r w:rsidRPr="001E1A4F">
        <w:rPr>
          <w:rFonts w:ascii="Times New Roman" w:hAnsi="Times New Roman"/>
          <w:b/>
          <w:color w:val="000000"/>
          <w:sz w:val="24"/>
          <w:szCs w:val="24"/>
          <w:lang w:eastAsia="ru-RU"/>
        </w:rPr>
        <w:t xml:space="preserve">Победитель закупки: </w:t>
      </w:r>
    </w:p>
    <w:p w14:paraId="01B846DF"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Объем прав и обязанностей, возникающих у Победителя закупки, определяется в Закупочной документации.</w:t>
      </w:r>
    </w:p>
    <w:p w14:paraId="1583849F"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D34DEB">
        <w:rPr>
          <w:rFonts w:ascii="Times New Roman" w:hAnsi="Times New Roman"/>
          <w:color w:val="000000"/>
          <w:sz w:val="24"/>
          <w:szCs w:val="24"/>
          <w:lang w:eastAsia="ru-RU"/>
        </w:rPr>
        <w:t>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14:paraId="718396A9"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№1 к настоящему Положению.</w:t>
      </w:r>
      <w:r w:rsidRPr="001E1A4F">
        <w:rPr>
          <w:rFonts w:ascii="Times New Roman" w:hAnsi="Times New Roman"/>
          <w:color w:val="000000"/>
          <w:sz w:val="24"/>
          <w:szCs w:val="24"/>
          <w:lang w:eastAsia="ru-RU"/>
        </w:rPr>
        <w:tab/>
        <w:t>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14:paraId="6037CC80"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color w:val="000000"/>
          <w:sz w:val="24"/>
          <w:szCs w:val="24"/>
          <w:lang w:eastAsia="ru-RU"/>
        </w:rPr>
      </w:pPr>
    </w:p>
    <w:p w14:paraId="57AD351F"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43" w:name="_Toc428869156"/>
      <w:bookmarkStart w:id="344" w:name="_Toc428870110"/>
      <w:bookmarkStart w:id="345" w:name="_Toc428870302"/>
      <w:bookmarkStart w:id="346" w:name="_Toc443556102"/>
      <w:bookmarkStart w:id="347" w:name="_Toc137560028"/>
      <w:r w:rsidRPr="001E1A4F">
        <w:rPr>
          <w:rFonts w:ascii="Times New Roman" w:hAnsi="Times New Roman"/>
          <w:b/>
          <w:bCs/>
          <w:kern w:val="32"/>
          <w:sz w:val="24"/>
          <w:szCs w:val="24"/>
        </w:rPr>
        <w:t>Права, обязанности и ответственность Закупающих работников</w:t>
      </w:r>
      <w:bookmarkEnd w:id="343"/>
      <w:bookmarkEnd w:id="344"/>
      <w:bookmarkEnd w:id="345"/>
      <w:bookmarkEnd w:id="346"/>
      <w:bookmarkEnd w:id="347"/>
    </w:p>
    <w:p w14:paraId="2ADBD24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sz w:val="24"/>
          <w:szCs w:val="24"/>
        </w:rPr>
        <w:tab/>
      </w:r>
      <w:bookmarkStart w:id="348" w:name="_Ref509751374"/>
      <w:r w:rsidRPr="001E1A4F">
        <w:rPr>
          <w:rFonts w:ascii="Times New Roman" w:hAnsi="Times New Roman"/>
          <w:color w:val="000000"/>
          <w:sz w:val="24"/>
          <w:szCs w:val="24"/>
          <w:lang w:eastAsia="ru-RU"/>
        </w:rPr>
        <w:t>Закупающие работники Общества вправе:</w:t>
      </w:r>
      <w:bookmarkEnd w:id="348"/>
    </w:p>
    <w:p w14:paraId="4E1FF7B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исходя из накопленного опыта, рекомендовать руководству внесение изменений в документы, регламентирующие Закупочную деятельность;</w:t>
      </w:r>
    </w:p>
    <w:p w14:paraId="3B6E16B8"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повышать свою квалификацию в области Закупочной деятельности самостоятельно либо на специализированных курсах.</w:t>
      </w:r>
    </w:p>
    <w:p w14:paraId="096A6D6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Закупающие работники Общества обязаны:</w:t>
      </w:r>
    </w:p>
    <w:p w14:paraId="52F3089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14:paraId="509D6757"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14:paraId="41925051"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
    <w:p w14:paraId="252019D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lang w:eastAsia="ru-RU"/>
        </w:rPr>
        <w:t>Закупающим работникам Общества запрещается:</w:t>
      </w:r>
    </w:p>
    <w:p w14:paraId="5B8CA5A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координировать деятельность Потенциальных участников/Участников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14:paraId="3DBBA8E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осуществлять или способствовать осуществлению информирования каким-либо образом (в том числе устно) Потенциальных участников/Участников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
    <w:p w14:paraId="634B3FFE"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получать какие-либо выгоды от проведения закупки, кроме официально предусмотренных Обществом или Организатором закупки;</w:t>
      </w:r>
    </w:p>
    <w:p w14:paraId="58E2D534" w14:textId="77777777" w:rsidR="00C05635"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14:paraId="111A153E" w14:textId="77777777" w:rsidR="00C05635" w:rsidRPr="00B65C40" w:rsidRDefault="00C05635" w:rsidP="00C05635">
      <w:pPr>
        <w:numPr>
          <w:ilvl w:val="1"/>
          <w:numId w:val="16"/>
        </w:numPr>
        <w:tabs>
          <w:tab w:val="left" w:pos="1276"/>
          <w:tab w:val="num" w:pos="1418"/>
        </w:tabs>
        <w:spacing w:after="0" w:line="240" w:lineRule="auto"/>
        <w:ind w:left="0" w:firstLine="709"/>
        <w:jc w:val="both"/>
      </w:pPr>
      <w:bookmarkStart w:id="349" w:name="_Hlk117491082"/>
      <w:r w:rsidRPr="00B65C40">
        <w:rPr>
          <w:rFonts w:ascii="Times New Roman" w:hAnsi="Times New Roman"/>
          <w:sz w:val="24"/>
          <w:szCs w:val="24"/>
          <w:lang w:eastAsia="ru-RU"/>
        </w:rPr>
        <w:t>участвовать в закупочных процедурах, проводимых Заказчиком/Организатором закупки;</w:t>
      </w:r>
    </w:p>
    <w:bookmarkEnd w:id="349"/>
    <w:p w14:paraId="30ADADD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принимать решения и осуществлять действия, не соответствующие интересам Общества.</w:t>
      </w:r>
    </w:p>
    <w:p w14:paraId="11F2BB1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350" w:name="_Ref509751380"/>
      <w:r w:rsidRPr="001E1A4F">
        <w:rPr>
          <w:rFonts w:ascii="Times New Roman" w:hAnsi="Times New Roman"/>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bookmarkEnd w:id="350"/>
    </w:p>
    <w:p w14:paraId="27FF4A3A" w14:textId="3D3C4189"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Нормы пунктов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_Ref509751374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4.1</w:t>
      </w:r>
      <w:r w:rsidRPr="001E1A4F">
        <w:rPr>
          <w:rFonts w:ascii="Times New Roman" w:hAnsi="Times New Roman"/>
          <w:sz w:val="24"/>
          <w:szCs w:val="24"/>
        </w:rPr>
        <w:fldChar w:fldCharType="end"/>
      </w:r>
      <w:r w:rsidRPr="001E1A4F">
        <w:rPr>
          <w:rFonts w:ascii="Times New Roman" w:hAnsi="Times New Roman"/>
          <w:sz w:val="24"/>
          <w:szCs w:val="24"/>
        </w:rPr>
        <w:t xml:space="preserve">–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_Ref509751380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4.4</w:t>
      </w:r>
      <w:r w:rsidRPr="001E1A4F">
        <w:rPr>
          <w:rFonts w:ascii="Times New Roman" w:hAnsi="Times New Roman"/>
          <w:sz w:val="24"/>
          <w:szCs w:val="24"/>
        </w:rPr>
        <w:fldChar w:fldCharType="end"/>
      </w:r>
      <w:r>
        <w:rPr>
          <w:rFonts w:ascii="Times New Roman" w:hAnsi="Times New Roman"/>
          <w:sz w:val="24"/>
          <w:szCs w:val="24"/>
        </w:rPr>
        <w:t xml:space="preserve"> </w:t>
      </w:r>
      <w:r w:rsidRPr="001E1A4F">
        <w:rPr>
          <w:rFonts w:ascii="Times New Roman" w:hAnsi="Times New Roman"/>
          <w:sz w:val="24"/>
          <w:szCs w:val="24"/>
        </w:rPr>
        <w:t>являются обязательными для стороннего Организатора закупки.</w:t>
      </w:r>
    </w:p>
    <w:p w14:paraId="07CF5EC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внутренних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внутренними нормативными документами Общества.</w:t>
      </w:r>
    </w:p>
    <w:p w14:paraId="3972B0C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внутренних нормативных документов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14:paraId="7FF3E77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внутренних нормативных документов Общества (в том числе – должен быть проведен анализ причин и последствий такого нарушения). </w:t>
      </w:r>
    </w:p>
    <w:p w14:paraId="4B042DD4"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A5EF741"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51" w:name="_Toc428869157"/>
      <w:bookmarkStart w:id="352" w:name="_Toc428870111"/>
      <w:bookmarkStart w:id="353" w:name="_Toc428870303"/>
      <w:bookmarkStart w:id="354" w:name="_Toc443556103"/>
      <w:bookmarkStart w:id="355" w:name="_Toc137560029"/>
      <w:r w:rsidRPr="001E1A4F">
        <w:rPr>
          <w:rFonts w:ascii="Times New Roman" w:hAnsi="Times New Roman"/>
          <w:b/>
          <w:bCs/>
          <w:kern w:val="32"/>
          <w:sz w:val="24"/>
          <w:szCs w:val="24"/>
        </w:rPr>
        <w:t>Требования к закупаемой Продукции</w:t>
      </w:r>
      <w:bookmarkEnd w:id="351"/>
      <w:bookmarkEnd w:id="352"/>
      <w:bookmarkEnd w:id="353"/>
      <w:bookmarkEnd w:id="354"/>
      <w:bookmarkEnd w:id="355"/>
    </w:p>
    <w:p w14:paraId="28405F4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целях закупки Продукции Заказчик должен установить требования к Продукции, поставляемой в рамках исполнения договора, заключаемого по результатам Закупочной процедуры.</w:t>
      </w:r>
    </w:p>
    <w:p w14:paraId="489387D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356" w:name="_Ref509753277"/>
      <w:r w:rsidRPr="001E1A4F">
        <w:rPr>
          <w:rFonts w:ascii="Times New Roman" w:hAnsi="Times New Roman"/>
          <w:sz w:val="24"/>
          <w:szCs w:val="24"/>
        </w:rPr>
        <w:t>При формировании требований к закупаемой Продукции Заказчик должен руководствоваться следующими правилами:</w:t>
      </w:r>
      <w:bookmarkEnd w:id="356"/>
    </w:p>
    <w:p w14:paraId="5ECF68FF"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устанавливаемые требования к Продукции должны быть понятными и полными, обеспечивать четкое и однозначное изложение требований к качеству и иным показателям Продукции;</w:t>
      </w:r>
    </w:p>
    <w:p w14:paraId="55FBDE52"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14:paraId="3A8CC7E8"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требования к закупаемой Продукции должны быть ориентированы на приобретение качественной Продукции, имеющей необходимые Заказчику потребительские свойства и технические характеристики, характеристики экологической и промышленной безопасности;</w:t>
      </w:r>
    </w:p>
    <w:p w14:paraId="45DDDA22"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устанавливаемые требования к предмету закупки должны, по возможности, обеспечивать предоставление Потенциальными </w:t>
      </w:r>
      <w:r>
        <w:rPr>
          <w:rFonts w:ascii="Times New Roman" w:hAnsi="Times New Roman"/>
          <w:sz w:val="24"/>
          <w:szCs w:val="24"/>
          <w:lang w:eastAsia="ru-RU"/>
        </w:rPr>
        <w:t>у</w:t>
      </w:r>
      <w:r w:rsidRPr="001E1A4F">
        <w:rPr>
          <w:rFonts w:ascii="Times New Roman" w:hAnsi="Times New Roman"/>
          <w:sz w:val="24"/>
          <w:szCs w:val="24"/>
          <w:lang w:eastAsia="ru-RU"/>
        </w:rPr>
        <w:t>частниками закупки предложений о поставке инновационной Продукции и энергосберегающих технологий.</w:t>
      </w:r>
    </w:p>
    <w:p w14:paraId="6B0635C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14:paraId="684ABF1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p>
    <w:p w14:paraId="169158BB" w14:textId="4BAB043A"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357" w:name="_Ref509751453"/>
      <w:r w:rsidRPr="001E1A4F">
        <w:rPr>
          <w:rFonts w:ascii="Times New Roman" w:hAnsi="Times New Roman"/>
          <w:sz w:val="24"/>
          <w:szCs w:val="24"/>
        </w:rPr>
        <w:t>При формировании требований к закупке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Заказчик должен указать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w:t>
      </w:r>
      <w:hyperlink r:id="rId17" w:history="1">
        <w:r w:rsidRPr="001E1A4F">
          <w:rPr>
            <w:rFonts w:ascii="Times New Roman" w:hAnsi="Times New Roman"/>
            <w:sz w:val="24"/>
            <w:szCs w:val="24"/>
          </w:rPr>
          <w:t>https://reestr.minsvyaz.ru/reestr/</w:t>
        </w:r>
      </w:hyperlink>
      <w:r w:rsidRPr="001E1A4F">
        <w:rPr>
          <w:rFonts w:ascii="Times New Roman" w:hAnsi="Times New Roman"/>
          <w:sz w:val="24"/>
          <w:szCs w:val="24"/>
        </w:rPr>
        <w:t>), за исключением следующих случаев:</w:t>
      </w:r>
      <w:bookmarkEnd w:id="357"/>
      <w:r w:rsidRPr="001E1A4F">
        <w:rPr>
          <w:rFonts w:ascii="Times New Roman" w:hAnsi="Times New Roman"/>
          <w:sz w:val="24"/>
          <w:szCs w:val="24"/>
        </w:rPr>
        <w:t xml:space="preserve"> </w:t>
      </w:r>
    </w:p>
    <w:p w14:paraId="6105B814" w14:textId="77777777" w:rsidR="00C05635" w:rsidRPr="001E1A4F" w:rsidRDefault="00C05635" w:rsidP="00C05635">
      <w:pPr>
        <w:pStyle w:val="af3"/>
        <w:numPr>
          <w:ilvl w:val="0"/>
          <w:numId w:val="132"/>
        </w:numPr>
        <w:tabs>
          <w:tab w:val="left" w:pos="1276"/>
        </w:tabs>
        <w:autoSpaceDE w:val="0"/>
        <w:autoSpaceDN w:val="0"/>
        <w:adjustRightInd w:val="0"/>
        <w:ind w:left="0" w:firstLine="709"/>
        <w:jc w:val="both"/>
      </w:pPr>
      <w:r w:rsidRPr="001E1A4F">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3373AF4F" w14:textId="77777777" w:rsidR="00C05635" w:rsidRPr="001E1A4F" w:rsidRDefault="00C05635" w:rsidP="00C05635">
      <w:pPr>
        <w:pStyle w:val="af3"/>
        <w:numPr>
          <w:ilvl w:val="0"/>
          <w:numId w:val="132"/>
        </w:numPr>
        <w:tabs>
          <w:tab w:val="left" w:pos="1276"/>
        </w:tabs>
        <w:autoSpaceDE w:val="0"/>
        <w:autoSpaceDN w:val="0"/>
        <w:adjustRightInd w:val="0"/>
        <w:ind w:left="0" w:firstLine="709"/>
        <w:jc w:val="both"/>
      </w:pPr>
      <w:r w:rsidRPr="001E1A4F">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w:t>
      </w:r>
      <w:r>
        <w:t>З</w:t>
      </w:r>
      <w:r w:rsidRPr="001E1A4F">
        <w:t>аказчиком требованиям к планируемому к закупке программному обеспечению).</w:t>
      </w:r>
    </w:p>
    <w:p w14:paraId="78192D95" w14:textId="77777777" w:rsidR="00C05635" w:rsidRPr="00D34DEB" w:rsidRDefault="00C05635" w:rsidP="00C05635">
      <w:pPr>
        <w:tabs>
          <w:tab w:val="left" w:pos="1276"/>
        </w:tabs>
        <w:spacing w:after="0" w:line="240" w:lineRule="auto"/>
        <w:ind w:firstLine="709"/>
        <w:jc w:val="both"/>
        <w:rPr>
          <w:rFonts w:ascii="Times New Roman" w:hAnsi="Times New Roman"/>
          <w:sz w:val="24"/>
          <w:szCs w:val="24"/>
        </w:rPr>
      </w:pPr>
      <w:r w:rsidRPr="001E1A4F">
        <w:rPr>
          <w:rFonts w:ascii="Times New Roman" w:hAnsi="Times New Roman"/>
          <w:bCs/>
          <w:kern w:val="32"/>
          <w:sz w:val="24"/>
          <w:szCs w:val="24"/>
        </w:rPr>
        <w:t>Соответствие класса, а также функциональных, технических и (или) эксплуатационных характеристик программного обеспечения, планируемого к закупке, программному обеспечению сведения о котором включены в единый реестр российских программ для электронных вычислительных машин и баз данных, о</w:t>
      </w:r>
      <w:r>
        <w:rPr>
          <w:rFonts w:ascii="Times New Roman" w:hAnsi="Times New Roman"/>
          <w:bCs/>
          <w:kern w:val="32"/>
          <w:sz w:val="24"/>
          <w:szCs w:val="24"/>
        </w:rPr>
        <w:t>пределяется в соответствии с ВНД</w:t>
      </w:r>
      <w:r w:rsidRPr="001E1A4F">
        <w:rPr>
          <w:rFonts w:ascii="Times New Roman" w:hAnsi="Times New Roman"/>
          <w:bCs/>
          <w:kern w:val="32"/>
          <w:sz w:val="24"/>
          <w:szCs w:val="24"/>
        </w:rPr>
        <w:t xml:space="preserve"> Общества.</w:t>
      </w:r>
    </w:p>
    <w:p w14:paraId="78F69CB2" w14:textId="2484F111"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В отношении каждой закупки, к которой применены исключения, указанные в пункте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_Ref509751453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5.5</w:t>
      </w:r>
      <w:r w:rsidRPr="001E1A4F">
        <w:rPr>
          <w:rFonts w:ascii="Times New Roman" w:hAnsi="Times New Roman"/>
          <w:sz w:val="24"/>
          <w:szCs w:val="24"/>
        </w:rPr>
        <w:fldChar w:fldCharType="end"/>
      </w:r>
      <w:r w:rsidRPr="001E1A4F">
        <w:rPr>
          <w:rFonts w:ascii="Times New Roman" w:hAnsi="Times New Roman"/>
          <w:sz w:val="24"/>
          <w:szCs w:val="24"/>
        </w:rPr>
        <w:t>, публиковать 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Заказчика либо Электронной торговой площадке, используемых Заказчиком для осуществления закупок.</w:t>
      </w:r>
    </w:p>
    <w:p w14:paraId="27E64456"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47D871D5"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58" w:name="_Toc428869158"/>
      <w:bookmarkStart w:id="359" w:name="_Toc428870112"/>
      <w:bookmarkStart w:id="360" w:name="_Toc428870304"/>
      <w:bookmarkStart w:id="361" w:name="_Toc443556104"/>
      <w:bookmarkStart w:id="362" w:name="_Toc137560030"/>
      <w:r w:rsidRPr="001E1A4F">
        <w:rPr>
          <w:rFonts w:ascii="Times New Roman" w:hAnsi="Times New Roman"/>
          <w:b/>
          <w:bCs/>
          <w:kern w:val="32"/>
          <w:sz w:val="24"/>
          <w:szCs w:val="24"/>
        </w:rPr>
        <w:t>Подтверждение соответствия (сертификация)</w:t>
      </w:r>
      <w:bookmarkEnd w:id="358"/>
      <w:bookmarkEnd w:id="359"/>
      <w:bookmarkEnd w:id="360"/>
      <w:bookmarkEnd w:id="361"/>
      <w:bookmarkEnd w:id="362"/>
    </w:p>
    <w:p w14:paraId="5593C30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14:paraId="20ACFA4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14:paraId="2709FB0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Добровольное подтверждение показателей качества Продукции, а также компетентности и надежности Потенциальных </w:t>
      </w:r>
      <w:r>
        <w:rPr>
          <w:rFonts w:ascii="Times New Roman" w:hAnsi="Times New Roman"/>
          <w:sz w:val="24"/>
          <w:szCs w:val="24"/>
        </w:rPr>
        <w:t>у</w:t>
      </w:r>
      <w:r w:rsidRPr="001E1A4F">
        <w:rPr>
          <w:rFonts w:ascii="Times New Roman" w:hAnsi="Times New Roman"/>
          <w:sz w:val="24"/>
          <w:szCs w:val="24"/>
        </w:rPr>
        <w:t>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14:paraId="44F07D8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14:paraId="590CAE8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14:paraId="568FA4D7"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5FB3B05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63" w:name="_Toc428869159"/>
      <w:bookmarkStart w:id="364" w:name="_Toc428870113"/>
      <w:bookmarkStart w:id="365" w:name="_Toc428870305"/>
      <w:bookmarkStart w:id="366" w:name="_Toc443556105"/>
      <w:bookmarkStart w:id="367" w:name="_Toc137560031"/>
      <w:r w:rsidRPr="001E1A4F">
        <w:rPr>
          <w:rFonts w:ascii="Times New Roman" w:hAnsi="Times New Roman"/>
          <w:b/>
          <w:bCs/>
          <w:kern w:val="32"/>
          <w:sz w:val="24"/>
          <w:szCs w:val="24"/>
        </w:rPr>
        <w:t>Требования к консультантам по вопросам закупок</w:t>
      </w:r>
      <w:bookmarkEnd w:id="363"/>
      <w:bookmarkEnd w:id="364"/>
      <w:bookmarkEnd w:id="365"/>
      <w:bookmarkEnd w:id="366"/>
      <w:bookmarkEnd w:id="367"/>
      <w:r w:rsidRPr="001E1A4F">
        <w:rPr>
          <w:rFonts w:ascii="Times New Roman" w:hAnsi="Times New Roman"/>
          <w:b/>
          <w:bCs/>
          <w:kern w:val="32"/>
          <w:sz w:val="24"/>
          <w:szCs w:val="24"/>
        </w:rPr>
        <w:t xml:space="preserve"> </w:t>
      </w:r>
    </w:p>
    <w:p w14:paraId="0B81949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Консультанты могут привлекаться Обществом для разработки проектов внутренних нормативных документов,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14:paraId="052F00B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Консультанты привлекаются на основании гражданско-правовых договоров.</w:t>
      </w:r>
    </w:p>
    <w:p w14:paraId="773A158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Лица, привлекаемые в качестве консультантов</w:t>
      </w:r>
      <w:r>
        <w:rPr>
          <w:rFonts w:ascii="Times New Roman" w:hAnsi="Times New Roman"/>
          <w:sz w:val="24"/>
          <w:szCs w:val="24"/>
        </w:rPr>
        <w:t>,</w:t>
      </w:r>
      <w:r w:rsidRPr="001E1A4F">
        <w:rPr>
          <w:rFonts w:ascii="Times New Roman" w:hAnsi="Times New Roman"/>
          <w:sz w:val="24"/>
          <w:szCs w:val="24"/>
        </w:rPr>
        <w:t xml:space="preserve">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14:paraId="0A581790"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08CA230"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68" w:name="_Toc428869160"/>
      <w:bookmarkStart w:id="369" w:name="_Toc428870114"/>
      <w:bookmarkStart w:id="370" w:name="_Toc428870306"/>
      <w:bookmarkStart w:id="371" w:name="_Toc443556106"/>
      <w:bookmarkStart w:id="372" w:name="_Toc137560032"/>
      <w:r w:rsidRPr="001E1A4F">
        <w:rPr>
          <w:rFonts w:ascii="Times New Roman" w:hAnsi="Times New Roman"/>
          <w:b/>
          <w:bCs/>
          <w:kern w:val="32"/>
          <w:sz w:val="24"/>
          <w:szCs w:val="24"/>
        </w:rPr>
        <w:t>Эксперты, привлекаемые к оценке заявок Участников закупки</w:t>
      </w:r>
      <w:bookmarkEnd w:id="368"/>
      <w:bookmarkEnd w:id="369"/>
      <w:bookmarkEnd w:id="370"/>
      <w:bookmarkEnd w:id="371"/>
      <w:bookmarkEnd w:id="372"/>
    </w:p>
    <w:p w14:paraId="5E36F21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14:paraId="7CF2307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14:paraId="723B77A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Лица, не состоящие с Обществом и аффилированными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14:paraId="6E6A949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14:paraId="09D34AF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Экспертами, входящими в состав постояннодействующей Экспертной группы, могут выступать работники Общества и аффилированных лиц Общества.</w:t>
      </w:r>
    </w:p>
    <w:p w14:paraId="09F06F34"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67E6E692" w14:textId="77777777" w:rsidR="00C05635" w:rsidRPr="001E1A4F" w:rsidRDefault="00C05635" w:rsidP="00C05635">
      <w:pPr>
        <w:tabs>
          <w:tab w:val="left" w:pos="426"/>
          <w:tab w:val="left" w:pos="1276"/>
          <w:tab w:val="left" w:pos="9498"/>
          <w:tab w:val="left" w:pos="17577"/>
        </w:tabs>
        <w:spacing w:after="0" w:line="240" w:lineRule="auto"/>
        <w:ind w:right="282" w:firstLine="709"/>
        <w:jc w:val="both"/>
        <w:outlineLvl w:val="0"/>
        <w:rPr>
          <w:rFonts w:ascii="Times New Roman" w:hAnsi="Times New Roman"/>
          <w:b/>
          <w:snapToGrid w:val="0"/>
          <w:sz w:val="24"/>
          <w:szCs w:val="24"/>
          <w:lang w:eastAsia="ru-RU"/>
        </w:rPr>
      </w:pPr>
      <w:bookmarkStart w:id="373" w:name="_Toc428869161"/>
      <w:bookmarkStart w:id="374" w:name="_Toc428870115"/>
      <w:bookmarkStart w:id="375" w:name="_Toc428870307"/>
      <w:bookmarkStart w:id="376" w:name="_Toc443556107"/>
      <w:bookmarkStart w:id="377" w:name="_Toc137560033"/>
      <w:r w:rsidRPr="001E1A4F">
        <w:rPr>
          <w:rFonts w:ascii="Times New Roman" w:hAnsi="Times New Roman"/>
          <w:b/>
          <w:bCs/>
          <w:snapToGrid w:val="0"/>
          <w:sz w:val="24"/>
          <w:szCs w:val="24"/>
          <w:lang w:eastAsia="ru-RU"/>
        </w:rPr>
        <w:t>Глава II. Общие положения Закупочной деятельности</w:t>
      </w:r>
      <w:bookmarkEnd w:id="373"/>
      <w:bookmarkEnd w:id="374"/>
      <w:bookmarkEnd w:id="375"/>
      <w:bookmarkEnd w:id="376"/>
      <w:bookmarkEnd w:id="377"/>
    </w:p>
    <w:p w14:paraId="20285039"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78" w:name="_Toc428869162"/>
      <w:bookmarkStart w:id="379" w:name="_Toc428870116"/>
      <w:bookmarkStart w:id="380" w:name="_Toc428870308"/>
      <w:bookmarkStart w:id="381" w:name="_Toc443556108"/>
      <w:bookmarkStart w:id="382" w:name="_Ref509753551"/>
      <w:bookmarkStart w:id="383" w:name="_Ref509753681"/>
      <w:bookmarkStart w:id="384" w:name="_Ref509754013"/>
      <w:bookmarkStart w:id="385" w:name="_Ref509754604"/>
      <w:bookmarkStart w:id="386" w:name="_Ref509754990"/>
      <w:bookmarkStart w:id="387" w:name="_Ref509760934"/>
      <w:bookmarkStart w:id="388" w:name="_Ref509761089"/>
      <w:bookmarkStart w:id="389" w:name="_Toc137560034"/>
      <w:r w:rsidRPr="001E1A4F">
        <w:rPr>
          <w:rFonts w:ascii="Times New Roman" w:hAnsi="Times New Roman"/>
          <w:b/>
          <w:bCs/>
          <w:kern w:val="32"/>
          <w:sz w:val="24"/>
          <w:szCs w:val="24"/>
        </w:rPr>
        <w:t>Информационное обеспечение закупок</w:t>
      </w:r>
      <w:bookmarkEnd w:id="378"/>
      <w:bookmarkEnd w:id="379"/>
      <w:bookmarkEnd w:id="380"/>
      <w:bookmarkEnd w:id="381"/>
      <w:bookmarkEnd w:id="382"/>
      <w:bookmarkEnd w:id="383"/>
      <w:bookmarkEnd w:id="384"/>
      <w:bookmarkEnd w:id="385"/>
      <w:bookmarkEnd w:id="386"/>
      <w:bookmarkEnd w:id="387"/>
      <w:bookmarkEnd w:id="388"/>
      <w:bookmarkEnd w:id="389"/>
    </w:p>
    <w:p w14:paraId="459A64B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С целью информирования общественности, а также </w:t>
      </w:r>
      <w:r>
        <w:rPr>
          <w:rFonts w:ascii="Times New Roman" w:hAnsi="Times New Roman"/>
          <w:sz w:val="24"/>
          <w:szCs w:val="24"/>
        </w:rPr>
        <w:t>Потенциальных у</w:t>
      </w:r>
      <w:r w:rsidRPr="001E1A4F">
        <w:rPr>
          <w:rFonts w:ascii="Times New Roman" w:hAnsi="Times New Roman"/>
          <w:sz w:val="24"/>
          <w:szCs w:val="24"/>
        </w:rPr>
        <w:t>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обязательных Интернет-ресурсах для размещения информации о закупках.</w:t>
      </w:r>
    </w:p>
    <w:p w14:paraId="4F176BD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Настоящее Положение, изменения, вносимые в него, подлежат размещению на обязательных Интернет-ресурсах для размещения информации о закупках не позднее чем в течение 15 (пятнадцати) дней со дня его утверждения.</w:t>
      </w:r>
    </w:p>
    <w:p w14:paraId="509023D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14:paraId="44BCC78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Протоколы, составляемые в ходе закупки, в т.ч. в графическом виде, размещаются на Интернет-ресурсах для размещения информации о закупках </w:t>
      </w:r>
      <w:r w:rsidRPr="00D34DEB">
        <w:rPr>
          <w:rFonts w:ascii="Times New Roman" w:hAnsi="Times New Roman"/>
          <w:sz w:val="24"/>
          <w:szCs w:val="24"/>
        </w:rPr>
        <w:t>не позднее чем через 3 (три) дня со дня подписания таких протоколов</w:t>
      </w:r>
      <w:r w:rsidRPr="001E1A4F">
        <w:rPr>
          <w:rFonts w:ascii="Times New Roman" w:hAnsi="Times New Roman"/>
          <w:sz w:val="24"/>
          <w:szCs w:val="24"/>
        </w:rPr>
        <w:t>.</w:t>
      </w:r>
      <w:r>
        <w:rPr>
          <w:rFonts w:ascii="Times New Roman" w:hAnsi="Times New Roman"/>
          <w:sz w:val="24"/>
          <w:szCs w:val="24"/>
        </w:rPr>
        <w:t xml:space="preserve"> </w:t>
      </w:r>
      <w:bookmarkStart w:id="390" w:name="_Hlk54618716"/>
      <w:r w:rsidRPr="00BF511E">
        <w:rPr>
          <w:rFonts w:ascii="Times New Roman" w:hAnsi="Times New Roman"/>
          <w:sz w:val="24"/>
          <w:szCs w:val="24"/>
        </w:rPr>
        <w:t>Организатор закупки вправе внести изменения в Протокол, составленный в ходе закупки, Протокол, составленный по итогам закупки, в случае выявления каких-либо ошибок. Измененный протокол подлежит размещению, не позднее чем через 3 (три) дня со дня его подписания.</w:t>
      </w:r>
      <w:bookmarkEnd w:id="390"/>
    </w:p>
    <w:p w14:paraId="1940462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Все изменения в извещение о закупке и Закупочную документацию, разъяснения положений такой документации размещаются Организатором закупки в соответствии с настоящим пунктом не позднее чем в течение 3 (трех) дней со дня принятия решения о внесении указанных изменений, предоставления указанных разъяснений. </w:t>
      </w:r>
    </w:p>
    <w:p w14:paraId="51CF855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Информация, обязательная к размещению в соответствии с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14:paraId="213BC95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Не подлежит размещению на Интернет-ресурсах информация, содержащая сведения, составляющие государственную тайну или коммерческую тайну, а также иная информация, установленная настоящим Положением.</w:t>
      </w:r>
    </w:p>
    <w:p w14:paraId="0DA76A1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проведении закупок на электронных торговых площадках вся информация о закупке публикуется на таких площадках.</w:t>
      </w:r>
    </w:p>
    <w:p w14:paraId="6A9EC921"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6896D4B9"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91" w:name="_Toc428869163"/>
      <w:bookmarkStart w:id="392" w:name="_Toc428870117"/>
      <w:bookmarkStart w:id="393" w:name="_Toc428870309"/>
      <w:bookmarkStart w:id="394" w:name="_Toc443556109"/>
      <w:bookmarkStart w:id="395" w:name="_Toc137560035"/>
      <w:r w:rsidRPr="001E1A4F">
        <w:rPr>
          <w:rFonts w:ascii="Times New Roman" w:hAnsi="Times New Roman"/>
          <w:b/>
          <w:bCs/>
          <w:kern w:val="32"/>
          <w:sz w:val="24"/>
          <w:szCs w:val="24"/>
        </w:rPr>
        <w:t>Закупки в электронной форме.</w:t>
      </w:r>
      <w:bookmarkEnd w:id="391"/>
      <w:bookmarkEnd w:id="392"/>
      <w:bookmarkEnd w:id="393"/>
      <w:bookmarkEnd w:id="394"/>
      <w:bookmarkEnd w:id="395"/>
    </w:p>
    <w:p w14:paraId="7D6B9FF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Закупочные процедуры любым из способов закупки (за исключением закупк</w:t>
      </w:r>
      <w:r>
        <w:rPr>
          <w:rFonts w:ascii="Times New Roman" w:hAnsi="Times New Roman"/>
          <w:sz w:val="24"/>
          <w:szCs w:val="24"/>
        </w:rPr>
        <w:t>и</w:t>
      </w:r>
      <w:r w:rsidRPr="001E1A4F">
        <w:rPr>
          <w:rFonts w:ascii="Times New Roman" w:hAnsi="Times New Roman"/>
          <w:sz w:val="24"/>
          <w:szCs w:val="24"/>
        </w:rPr>
        <w:t xml:space="preserve"> «у единственного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14:paraId="24E489A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14:paraId="6E813A5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подписи для всех документов, составляющихся в ходе закупки.</w:t>
      </w:r>
    </w:p>
    <w:p w14:paraId="6EA8B6D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14:paraId="597AFA4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14:paraId="5DE1054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14:paraId="1C93920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64565409" w14:textId="77777777" w:rsidR="00C05635" w:rsidRPr="001E1A4F" w:rsidRDefault="00C05635" w:rsidP="00C05635">
      <w:pPr>
        <w:numPr>
          <w:ilvl w:val="0"/>
          <w:numId w:val="7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14:paraId="5EE2C545" w14:textId="77777777" w:rsidR="00C05635" w:rsidRPr="001E1A4F" w:rsidRDefault="00C05635" w:rsidP="00C05635">
      <w:pPr>
        <w:numPr>
          <w:ilvl w:val="0"/>
          <w:numId w:val="7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проходить на основании правил и регламентов, действующих на данных площадках;</w:t>
      </w:r>
    </w:p>
    <w:p w14:paraId="3CB6C667" w14:textId="77777777" w:rsidR="00C05635" w:rsidRPr="001E1A4F" w:rsidRDefault="00C05635" w:rsidP="00C05635">
      <w:pPr>
        <w:numPr>
          <w:ilvl w:val="0"/>
          <w:numId w:val="7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обеспечивать возможность экономически эффективного проведения закупки.</w:t>
      </w:r>
    </w:p>
    <w:p w14:paraId="4AE62B31" w14:textId="77777777" w:rsidR="00C05635" w:rsidRPr="001E1A4F" w:rsidRDefault="00C05635" w:rsidP="00C05635">
      <w:pPr>
        <w:tabs>
          <w:tab w:val="left" w:pos="1276"/>
        </w:tabs>
        <w:spacing w:after="0" w:line="240" w:lineRule="auto"/>
        <w:ind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w:t>
      </w:r>
      <w:r>
        <w:rPr>
          <w:rFonts w:ascii="Times New Roman" w:hAnsi="Times New Roman"/>
          <w:sz w:val="24"/>
          <w:szCs w:val="24"/>
          <w:lang w:eastAsia="ru-RU"/>
        </w:rPr>
        <w:t>Организатор закупки</w:t>
      </w:r>
      <w:r w:rsidRPr="001E1A4F">
        <w:rPr>
          <w:rFonts w:ascii="Times New Roman" w:hAnsi="Times New Roman"/>
          <w:sz w:val="24"/>
          <w:szCs w:val="24"/>
          <w:lang w:eastAsia="ru-RU"/>
        </w:rPr>
        <w:t>) вправе принять решение о замене такой электронной торговой площадки на другую.</w:t>
      </w:r>
    </w:p>
    <w:p w14:paraId="7B13E577" w14:textId="77777777" w:rsidR="00C05635" w:rsidRPr="001E1A4F" w:rsidRDefault="00C05635" w:rsidP="00C05635">
      <w:pPr>
        <w:tabs>
          <w:tab w:val="left" w:pos="1276"/>
        </w:tabs>
        <w:spacing w:after="0" w:line="240" w:lineRule="auto"/>
        <w:ind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14:paraId="4557114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электронной торговой площадки.</w:t>
      </w:r>
    </w:p>
    <w:p w14:paraId="383F6F3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Аккредитация Потенциальных участников закупки на электронной торговой площадке осуществляется в соответствии с регламентом электронной торговой площадки.</w:t>
      </w:r>
    </w:p>
    <w:p w14:paraId="749B872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РФ порядке.</w:t>
      </w:r>
    </w:p>
    <w:p w14:paraId="0D9D812C"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6E7134E5"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396" w:name="_Toc428869164"/>
      <w:bookmarkStart w:id="397" w:name="_Toc428870118"/>
      <w:bookmarkStart w:id="398" w:name="_Toc428870310"/>
      <w:bookmarkStart w:id="399" w:name="_Toc443556110"/>
      <w:bookmarkStart w:id="400" w:name="_Toc137560036"/>
      <w:r w:rsidRPr="001E1A4F">
        <w:rPr>
          <w:rFonts w:ascii="Times New Roman" w:hAnsi="Times New Roman"/>
          <w:b/>
          <w:bCs/>
          <w:kern w:val="32"/>
          <w:sz w:val="24"/>
          <w:szCs w:val="24"/>
        </w:rPr>
        <w:t>Планирование закупок</w:t>
      </w:r>
      <w:bookmarkEnd w:id="396"/>
      <w:bookmarkEnd w:id="397"/>
      <w:bookmarkEnd w:id="398"/>
      <w:bookmarkEnd w:id="399"/>
      <w:bookmarkEnd w:id="400"/>
    </w:p>
    <w:p w14:paraId="0807331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Планирование закупок Общества, включая определение способа проведения закупок, осуществляется путем формирования и утверждения ГКПЗ в порядке, предусмотренном Регламентом процесса «Формирование, корректировка и контроль исполнения ГКПЗ», а также иными внутренними нормативными документами Общества, утвержденными в соответствии с нормами настоящего Положения.</w:t>
      </w:r>
    </w:p>
    <w:p w14:paraId="173F196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ABD379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14:paraId="7809784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ГКПЗ утверждается ЕИО Общества при условии ее одобрения (согласования) ЦЗК Общества в соответствии и в порядке, предусмотренном внутренними нормативными документами Общества.</w:t>
      </w:r>
    </w:p>
    <w:p w14:paraId="1E5874B8" w14:textId="77777777" w:rsidR="00C05635" w:rsidRPr="00CD57E9"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rPr>
        <w:t>Изменение ГКПЗ осуществляется в случа</w:t>
      </w:r>
      <w:r>
        <w:rPr>
          <w:rFonts w:ascii="Times New Roman" w:hAnsi="Times New Roman"/>
          <w:sz w:val="24"/>
          <w:szCs w:val="24"/>
          <w:lang w:eastAsia="ru-RU"/>
        </w:rPr>
        <w:t xml:space="preserve">е </w:t>
      </w:r>
      <w:r w:rsidRPr="00EB53AA">
        <w:rPr>
          <w:rFonts w:ascii="Times New Roman" w:hAnsi="Times New Roman"/>
          <w:sz w:val="24"/>
          <w:szCs w:val="24"/>
          <w:lang w:eastAsia="ru-RU"/>
        </w:rPr>
        <w:t>корректировки Бизнес-плана</w:t>
      </w:r>
      <w:r>
        <w:rPr>
          <w:rFonts w:ascii="Times New Roman" w:hAnsi="Times New Roman"/>
          <w:sz w:val="24"/>
          <w:szCs w:val="24"/>
          <w:lang w:eastAsia="ru-RU"/>
        </w:rPr>
        <w:t>.</w:t>
      </w:r>
    </w:p>
    <w:p w14:paraId="4282756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401" w:name="_Ref509752889"/>
      <w:r w:rsidRPr="001E1A4F">
        <w:rPr>
          <w:rFonts w:ascii="Times New Roman" w:hAnsi="Times New Roman"/>
          <w:sz w:val="24"/>
          <w:szCs w:val="24"/>
        </w:rPr>
        <w:t>Внесение изменений в ГКПЗ в части включения закупок/исключения закупок, корректировки параметров закупок:</w:t>
      </w:r>
      <w:bookmarkEnd w:id="401"/>
      <w:r w:rsidRPr="001E1A4F">
        <w:rPr>
          <w:rFonts w:ascii="Times New Roman" w:hAnsi="Times New Roman"/>
          <w:sz w:val="24"/>
          <w:szCs w:val="24"/>
        </w:rPr>
        <w:t xml:space="preserve"> </w:t>
      </w:r>
    </w:p>
    <w:p w14:paraId="21DF0A5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402" w:name="_Ref509760984"/>
      <w:r w:rsidRPr="001E1A4F">
        <w:rPr>
          <w:rFonts w:ascii="Times New Roman" w:hAnsi="Times New Roman"/>
          <w:sz w:val="24"/>
          <w:szCs w:val="24"/>
        </w:rPr>
        <w:t>Осуществляются на основании решения ЕИО Общества:</w:t>
      </w:r>
      <w:bookmarkEnd w:id="402"/>
    </w:p>
    <w:p w14:paraId="049BC914" w14:textId="77777777"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Стоимостью до 500 000 (пятисот тысяч) рублей включительно (без учета НДС);</w:t>
      </w:r>
    </w:p>
    <w:p w14:paraId="677DBD36" w14:textId="77777777"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14:paraId="5DD09C41" w14:textId="56DBD75F"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при закупках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_Ref509691688 \r \h </w:instrText>
      </w:r>
      <w:r>
        <w:rPr>
          <w:rFonts w:ascii="Times New Roman" w:hAnsi="Times New Roman"/>
          <w:sz w:val="24"/>
          <w:szCs w:val="24"/>
        </w:rPr>
      </w:r>
      <w:r>
        <w:rPr>
          <w:rFonts w:ascii="Times New Roman" w:hAnsi="Times New Roman"/>
          <w:sz w:val="24"/>
          <w:szCs w:val="24"/>
        </w:rPr>
        <w:fldChar w:fldCharType="separate"/>
      </w:r>
      <w:r w:rsidR="00DD32D3">
        <w:rPr>
          <w:rFonts w:ascii="Times New Roman" w:hAnsi="Times New Roman"/>
          <w:sz w:val="24"/>
          <w:szCs w:val="24"/>
        </w:rPr>
        <w:t>46.1.2</w:t>
      </w:r>
      <w:r>
        <w:rPr>
          <w:rFonts w:ascii="Times New Roman" w:hAnsi="Times New Roman"/>
          <w:sz w:val="24"/>
          <w:szCs w:val="24"/>
        </w:rPr>
        <w:fldChar w:fldCharType="end"/>
      </w:r>
      <w:r w:rsidRPr="001E1A4F">
        <w:rPr>
          <w:rFonts w:ascii="Times New Roman" w:hAnsi="Times New Roman"/>
          <w:sz w:val="24"/>
          <w:szCs w:val="24"/>
        </w:rPr>
        <w:t xml:space="preserve"> Положения;</w:t>
      </w:r>
    </w:p>
    <w:p w14:paraId="27074913" w14:textId="77777777"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1E1A4F">
        <w:rPr>
          <w:rFonts w:ascii="Times New Roman" w:hAnsi="Times New Roman"/>
          <w:sz w:val="24"/>
          <w:szCs w:val="24"/>
        </w:rPr>
        <w:t>ри корректировке начальной (максимальной) цены лота (без корректировки объема) для проведения повторной закупочной процедуры в случае признания закупки несостоявшейся по причине отклонения всех заявок Участников, поданных с превышением начальной (максимальной) цены закупки.</w:t>
      </w:r>
    </w:p>
    <w:p w14:paraId="5D8B211D" w14:textId="77777777" w:rsidR="00C05635" w:rsidRPr="001E1A4F" w:rsidRDefault="00C05635" w:rsidP="00207332">
      <w:pPr>
        <w:numPr>
          <w:ilvl w:val="2"/>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Осуществляются ЕИО Общества после предварительного одобрения ЦЗК:</w:t>
      </w:r>
    </w:p>
    <w:p w14:paraId="3D822CC1" w14:textId="77777777"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1E1A4F">
        <w:rPr>
          <w:rFonts w:ascii="Times New Roman" w:hAnsi="Times New Roman"/>
          <w:sz w:val="24"/>
          <w:szCs w:val="24"/>
        </w:rPr>
        <w:br/>
        <w:t>10 % и одновременно превышает 550 000 рублей (без учета НДС);</w:t>
      </w:r>
    </w:p>
    <w:p w14:paraId="45FBAC13" w14:textId="77777777" w:rsidR="00C05635" w:rsidRPr="001E1A4F" w:rsidRDefault="00C05635" w:rsidP="00207332">
      <w:pPr>
        <w:numPr>
          <w:ilvl w:val="3"/>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Стоимостью свыше 500 000 (пятисот тысяч) рублей (без учета НДС) в случаях:</w:t>
      </w:r>
    </w:p>
    <w:p w14:paraId="63052513" w14:textId="77777777" w:rsidR="00C05635" w:rsidRPr="001E1A4F" w:rsidRDefault="00C05635" w:rsidP="00207332">
      <w:pPr>
        <w:numPr>
          <w:ilvl w:val="4"/>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Включения закупок;</w:t>
      </w:r>
    </w:p>
    <w:p w14:paraId="576C3161" w14:textId="77777777" w:rsidR="00C05635" w:rsidRPr="001E1A4F" w:rsidRDefault="00C05635" w:rsidP="00207332">
      <w:pPr>
        <w:numPr>
          <w:ilvl w:val="4"/>
          <w:numId w:val="105"/>
        </w:numPr>
        <w:tabs>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Корректировки параметров лотов в части:</w:t>
      </w:r>
    </w:p>
    <w:p w14:paraId="6CAF2A28"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w:t>
      </w:r>
      <w:r w:rsidRPr="001E1A4F">
        <w:rPr>
          <w:rFonts w:ascii="Times New Roman" w:hAnsi="Times New Roman"/>
          <w:bCs/>
          <w:kern w:val="32"/>
          <w:sz w:val="24"/>
          <w:szCs w:val="24"/>
        </w:rPr>
        <w:tab/>
        <w:t>способа и/или формы осуществления закупки;</w:t>
      </w:r>
    </w:p>
    <w:p w14:paraId="16F12B28"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w:t>
      </w:r>
      <w:r w:rsidRPr="001E1A4F">
        <w:rPr>
          <w:rFonts w:ascii="Times New Roman" w:hAnsi="Times New Roman"/>
          <w:bCs/>
          <w:kern w:val="32"/>
          <w:sz w:val="24"/>
          <w:szCs w:val="24"/>
        </w:rPr>
        <w:tab/>
        <w:t>Организатора закупки;</w:t>
      </w:r>
    </w:p>
    <w:p w14:paraId="3D11634A"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w:t>
      </w:r>
      <w:r w:rsidRPr="001E1A4F">
        <w:rPr>
          <w:rFonts w:ascii="Times New Roman" w:hAnsi="Times New Roman"/>
          <w:bCs/>
          <w:kern w:val="32"/>
          <w:sz w:val="24"/>
          <w:szCs w:val="24"/>
        </w:rPr>
        <w:tab/>
        <w:t>увеличения более чем на 10 (десять) процентов стоимости планируемой к приобретению Продукции, выявленного в результате подготовки к процедуре;</w:t>
      </w:r>
    </w:p>
    <w:p w14:paraId="5F1AEBD7"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w:t>
      </w:r>
      <w:r w:rsidRPr="001E1A4F">
        <w:rPr>
          <w:rFonts w:ascii="Times New Roman" w:hAnsi="Times New Roman"/>
          <w:bCs/>
          <w:kern w:val="32"/>
          <w:sz w:val="24"/>
          <w:szCs w:val="24"/>
        </w:rPr>
        <w:tab/>
        <w:t xml:space="preserve">первичной фиксации планируемой стоимости закупки в иностранной валюте. </w:t>
      </w:r>
    </w:p>
    <w:p w14:paraId="26D68EC5" w14:textId="621EE048"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Иные изменения ГКПЗ, не предусмотренные пунктом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_Ref509752889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11.6</w:t>
      </w:r>
      <w:r w:rsidRPr="001E1A4F">
        <w:rPr>
          <w:rFonts w:ascii="Times New Roman" w:hAnsi="Times New Roman"/>
          <w:sz w:val="24"/>
          <w:szCs w:val="24"/>
        </w:rPr>
        <w:fldChar w:fldCharType="end"/>
      </w:r>
      <w:r w:rsidRPr="001E1A4F">
        <w:rPr>
          <w:rFonts w:ascii="Times New Roman" w:hAnsi="Times New Roman"/>
          <w:sz w:val="24"/>
          <w:szCs w:val="24"/>
        </w:rPr>
        <w:t xml:space="preserve">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 </w:t>
      </w:r>
    </w:p>
    <w:p w14:paraId="102FD21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403" w:name="_Ref509761043"/>
      <w:r w:rsidRPr="001E1A4F">
        <w:rPr>
          <w:rFonts w:ascii="Times New Roman" w:hAnsi="Times New Roman"/>
          <w:sz w:val="24"/>
          <w:szCs w:val="24"/>
        </w:rPr>
        <w:t>Проведение закупок стоимостью до 500 000 (пятисот тысяч) рублей включительно (без учета НДС) возможно любым способом, предусмотренным настоящим Положением, так и иным способом, предусмотренным законодательством РФ.</w:t>
      </w:r>
      <w:bookmarkEnd w:id="403"/>
    </w:p>
    <w:p w14:paraId="159C855E"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30B53107"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04" w:name="_Toc428869165"/>
      <w:bookmarkStart w:id="405" w:name="_Toc428870119"/>
      <w:bookmarkStart w:id="406" w:name="_Toc428870311"/>
      <w:bookmarkStart w:id="407" w:name="_Toc443556111"/>
      <w:bookmarkStart w:id="408" w:name="_Toc137560037"/>
      <w:r w:rsidRPr="001E1A4F">
        <w:rPr>
          <w:rFonts w:ascii="Times New Roman" w:hAnsi="Times New Roman"/>
          <w:b/>
          <w:bCs/>
          <w:kern w:val="32"/>
          <w:sz w:val="24"/>
          <w:szCs w:val="24"/>
        </w:rPr>
        <w:t>Контроль исполнения ГКПЗ</w:t>
      </w:r>
      <w:bookmarkEnd w:id="404"/>
      <w:bookmarkEnd w:id="405"/>
      <w:bookmarkEnd w:id="406"/>
      <w:bookmarkEnd w:id="407"/>
      <w:bookmarkEnd w:id="408"/>
      <w:r w:rsidRPr="001E1A4F">
        <w:rPr>
          <w:rFonts w:ascii="Times New Roman" w:hAnsi="Times New Roman"/>
          <w:b/>
          <w:bCs/>
          <w:kern w:val="32"/>
          <w:sz w:val="24"/>
          <w:szCs w:val="24"/>
        </w:rPr>
        <w:t xml:space="preserve"> </w:t>
      </w:r>
    </w:p>
    <w:p w14:paraId="3226B72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w:t>
      </w:r>
      <w:bookmarkStart w:id="409" w:name="_Hlk117491321"/>
      <w:r w:rsidRPr="00197F92">
        <w:rPr>
          <w:rFonts w:ascii="Times New Roman" w:hAnsi="Times New Roman"/>
          <w:sz w:val="24"/>
          <w:szCs w:val="24"/>
        </w:rPr>
        <w:t>органами управления Общества (в соответствии с их компетенцией, установленной уставом Общества)</w:t>
      </w:r>
      <w:bookmarkEnd w:id="409"/>
      <w:r w:rsidRPr="001E1A4F">
        <w:rPr>
          <w:rFonts w:ascii="Times New Roman" w:hAnsi="Times New Roman"/>
          <w:sz w:val="24"/>
          <w:szCs w:val="24"/>
        </w:rPr>
        <w:t>, а также иными специально созданными контрольными органами (при их наличии) в соответствии с их компетенцией и полномочиями.</w:t>
      </w:r>
    </w:p>
    <w:p w14:paraId="124C41C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Общество не реже одного раза в год формирует и направляет на рассмотрение соответствующему органу управления Общества (</w:t>
      </w:r>
      <w:r>
        <w:rPr>
          <w:rFonts w:ascii="Times New Roman" w:hAnsi="Times New Roman"/>
          <w:sz w:val="24"/>
          <w:szCs w:val="24"/>
        </w:rPr>
        <w:t xml:space="preserve">по компетенции </w:t>
      </w:r>
      <w:r w:rsidRPr="001E1A4F">
        <w:rPr>
          <w:rFonts w:ascii="Times New Roman" w:hAnsi="Times New Roman"/>
          <w:sz w:val="24"/>
          <w:szCs w:val="24"/>
        </w:rPr>
        <w:t xml:space="preserve">в соответствии с уставом Общества) </w:t>
      </w:r>
      <w:r>
        <w:rPr>
          <w:rFonts w:ascii="Times New Roman" w:hAnsi="Times New Roman"/>
          <w:sz w:val="24"/>
          <w:szCs w:val="24"/>
        </w:rPr>
        <w:t>о</w:t>
      </w:r>
      <w:r w:rsidRPr="001E1A4F">
        <w:rPr>
          <w:rFonts w:ascii="Times New Roman" w:hAnsi="Times New Roman"/>
          <w:sz w:val="24"/>
          <w:szCs w:val="24"/>
        </w:rPr>
        <w:t>тчет об итогах Закупочной деятельности Общества после предварительного его согласования ЦЗК Общества.</w:t>
      </w:r>
    </w:p>
    <w:p w14:paraId="12856D5B"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23C0F6A8"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10" w:name="_Toc428869166"/>
      <w:bookmarkStart w:id="411" w:name="_Toc428870120"/>
      <w:bookmarkStart w:id="412" w:name="_Toc428870312"/>
      <w:bookmarkStart w:id="413" w:name="_Toc443556112"/>
      <w:bookmarkStart w:id="414" w:name="_Toc137560038"/>
      <w:r w:rsidRPr="001E1A4F">
        <w:rPr>
          <w:rFonts w:ascii="Times New Roman" w:hAnsi="Times New Roman"/>
          <w:b/>
          <w:bCs/>
          <w:kern w:val="32"/>
          <w:sz w:val="24"/>
          <w:szCs w:val="24"/>
        </w:rPr>
        <w:t>Общий порядок проведения закупок</w:t>
      </w:r>
      <w:bookmarkEnd w:id="410"/>
      <w:bookmarkEnd w:id="411"/>
      <w:bookmarkEnd w:id="412"/>
      <w:bookmarkEnd w:id="413"/>
      <w:bookmarkEnd w:id="414"/>
    </w:p>
    <w:p w14:paraId="3CC3402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целях закупки Продукции необходимо:</w:t>
      </w:r>
    </w:p>
    <w:p w14:paraId="2981100E"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14:paraId="5751B48A"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в случае получения от Потенциальных </w:t>
      </w:r>
      <w:r>
        <w:rPr>
          <w:rFonts w:ascii="Times New Roman" w:hAnsi="Times New Roman"/>
          <w:sz w:val="24"/>
          <w:szCs w:val="24"/>
          <w:lang w:eastAsia="ru-RU"/>
        </w:rPr>
        <w:t>у</w:t>
      </w:r>
      <w:r w:rsidRPr="001E1A4F">
        <w:rPr>
          <w:rFonts w:ascii="Times New Roman" w:hAnsi="Times New Roman"/>
          <w:sz w:val="24"/>
          <w:szCs w:val="24"/>
          <w:lang w:eastAsia="ru-RU"/>
        </w:rPr>
        <w:t>частников/Участников закупки запроса на разъяснение положений Закупочной документации, предоставлять необходимые разъяснения в сроки и в порядке</w:t>
      </w:r>
      <w:r>
        <w:rPr>
          <w:rFonts w:ascii="Times New Roman" w:hAnsi="Times New Roman"/>
          <w:sz w:val="24"/>
          <w:szCs w:val="24"/>
          <w:lang w:eastAsia="ru-RU"/>
        </w:rPr>
        <w:t>,</w:t>
      </w:r>
      <w:r w:rsidRPr="001E1A4F">
        <w:rPr>
          <w:rFonts w:ascii="Times New Roman" w:hAnsi="Times New Roman"/>
          <w:sz w:val="24"/>
          <w:szCs w:val="24"/>
          <w:lang w:eastAsia="ru-RU"/>
        </w:rPr>
        <w:t xml:space="preserve"> определенном Закупочной документацией;</w:t>
      </w:r>
    </w:p>
    <w:p w14:paraId="7487E899"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необходимости вносить изменения в Закупочную документацию в сроки и в порядке</w:t>
      </w:r>
      <w:r>
        <w:rPr>
          <w:rFonts w:ascii="Times New Roman" w:hAnsi="Times New Roman"/>
          <w:sz w:val="24"/>
          <w:szCs w:val="24"/>
          <w:lang w:eastAsia="ru-RU"/>
        </w:rPr>
        <w:t>,</w:t>
      </w:r>
      <w:r w:rsidRPr="001E1A4F">
        <w:rPr>
          <w:rFonts w:ascii="Times New Roman" w:hAnsi="Times New Roman"/>
          <w:sz w:val="24"/>
          <w:szCs w:val="24"/>
          <w:lang w:eastAsia="ru-RU"/>
        </w:rPr>
        <w:t xml:space="preserve"> определенном Закупочной документацией;</w:t>
      </w:r>
    </w:p>
    <w:p w14:paraId="1CF326F3"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14:paraId="372A0B60"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14:paraId="63032635"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14:paraId="0ADDB24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оценить и сопоставить Заявки в целях определения Победителя;</w:t>
      </w:r>
    </w:p>
    <w:p w14:paraId="760CD3EF"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14:paraId="652B73FA"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14:paraId="4F0D3D4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Не допускается взимание с Потенциальных </w:t>
      </w:r>
      <w:r>
        <w:rPr>
          <w:rFonts w:ascii="Times New Roman" w:hAnsi="Times New Roman"/>
          <w:sz w:val="24"/>
          <w:szCs w:val="24"/>
        </w:rPr>
        <w:t>у</w:t>
      </w:r>
      <w:r w:rsidRPr="001E1A4F">
        <w:rPr>
          <w:rFonts w:ascii="Times New Roman" w:hAnsi="Times New Roman"/>
          <w:sz w:val="24"/>
          <w:szCs w:val="24"/>
        </w:rPr>
        <w:t>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w:t>
      </w:r>
    </w:p>
    <w:p w14:paraId="49F47F25"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43BE8AAE"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15" w:name="_Toc428869167"/>
      <w:bookmarkStart w:id="416" w:name="_Toc428870121"/>
      <w:bookmarkStart w:id="417" w:name="_Toc428870313"/>
      <w:bookmarkStart w:id="418" w:name="_Toc443556113"/>
      <w:bookmarkStart w:id="419" w:name="_Toc137560039"/>
      <w:r w:rsidRPr="001E1A4F">
        <w:rPr>
          <w:rFonts w:ascii="Times New Roman" w:hAnsi="Times New Roman"/>
          <w:b/>
          <w:bCs/>
          <w:kern w:val="32"/>
          <w:sz w:val="24"/>
          <w:szCs w:val="24"/>
        </w:rPr>
        <w:t>Подготовка к проведению закупки</w:t>
      </w:r>
      <w:bookmarkEnd w:id="415"/>
      <w:bookmarkEnd w:id="416"/>
      <w:bookmarkEnd w:id="417"/>
      <w:bookmarkEnd w:id="418"/>
      <w:bookmarkEnd w:id="419"/>
    </w:p>
    <w:p w14:paraId="7FDAFFB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Проведение Закупочных процедур осуществляется на основе требований законодательства РФ, Политики снабжения Общества, требований настоящего Положения, решений органов управления Общества и ЦЗК Общества, Закупочной документацией.</w:t>
      </w:r>
    </w:p>
    <w:p w14:paraId="0F8FF1E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p>
    <w:p w14:paraId="20402B9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p>
    <w:p w14:paraId="58D4552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14:paraId="64D3C68E"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2B752C6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20" w:name="_Toc428869168"/>
      <w:bookmarkStart w:id="421" w:name="_Toc428870122"/>
      <w:bookmarkStart w:id="422" w:name="_Toc428870314"/>
      <w:bookmarkStart w:id="423" w:name="_Toc443556114"/>
      <w:bookmarkStart w:id="424" w:name="_Ref509755007"/>
      <w:bookmarkStart w:id="425" w:name="_Ref509758921"/>
      <w:bookmarkStart w:id="426" w:name="_Toc137560040"/>
      <w:r w:rsidRPr="001E1A4F">
        <w:rPr>
          <w:rFonts w:ascii="Times New Roman" w:hAnsi="Times New Roman"/>
          <w:b/>
          <w:bCs/>
          <w:kern w:val="32"/>
          <w:sz w:val="24"/>
          <w:szCs w:val="24"/>
        </w:rPr>
        <w:t>Подготовка, согласование и утверждение Закупочной документации для проведения закупки</w:t>
      </w:r>
      <w:bookmarkEnd w:id="420"/>
      <w:bookmarkEnd w:id="421"/>
      <w:bookmarkEnd w:id="422"/>
      <w:bookmarkEnd w:id="423"/>
      <w:bookmarkEnd w:id="424"/>
      <w:bookmarkEnd w:id="425"/>
      <w:bookmarkEnd w:id="426"/>
    </w:p>
    <w:p w14:paraId="4936083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14:paraId="38E6362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Проект договора, включаемый в состав Закупочной документации</w:t>
      </w:r>
      <w:r>
        <w:rPr>
          <w:rFonts w:ascii="Times New Roman" w:hAnsi="Times New Roman"/>
          <w:sz w:val="24"/>
          <w:szCs w:val="24"/>
        </w:rPr>
        <w:t>,</w:t>
      </w:r>
      <w:r w:rsidRPr="001E1A4F">
        <w:rPr>
          <w:rFonts w:ascii="Times New Roman" w:hAnsi="Times New Roman"/>
          <w:sz w:val="24"/>
          <w:szCs w:val="24"/>
        </w:rPr>
        <w:t xml:space="preserve">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14:paraId="72B7EF3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14:paraId="1560557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предусматривают условия оплаты, включая наличие аванса и его размер, в соответствии с требованиями, установленными внутренними нормативными документами Заказчика.</w:t>
      </w:r>
    </w:p>
    <w:p w14:paraId="2BBC6DD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14:paraId="76CF556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14:paraId="0B0C516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Закупочная документация утверждается Председателем Закупочной комиссии. </w:t>
      </w:r>
      <w:r>
        <w:rPr>
          <w:rFonts w:ascii="Times New Roman" w:hAnsi="Times New Roman"/>
          <w:sz w:val="24"/>
          <w:szCs w:val="24"/>
        </w:rPr>
        <w:t>Порядок утверждения Закупочной документации определяется внутренними нормативными документами Общества.</w:t>
      </w:r>
    </w:p>
    <w:p w14:paraId="729A743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проведении закупки иным сторонним Организатором закупки (не СЗО</w:t>
      </w:r>
      <w:r>
        <w:rPr>
          <w:rFonts w:ascii="Times New Roman" w:hAnsi="Times New Roman"/>
          <w:sz w:val="24"/>
          <w:szCs w:val="24"/>
        </w:rPr>
        <w:t xml:space="preserve"> и не ВЗО</w:t>
      </w:r>
      <w:r w:rsidRPr="001E1A4F">
        <w:rPr>
          <w:rFonts w:ascii="Times New Roman" w:hAnsi="Times New Roman"/>
          <w:sz w:val="24"/>
          <w:szCs w:val="24"/>
        </w:rPr>
        <w:t>) перед утверждением Председателем Закупочной комиссии Закупочная документация должна пройти согласование с Заказчиком.</w:t>
      </w:r>
    </w:p>
    <w:p w14:paraId="2A693F7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должна содержать:</w:t>
      </w:r>
    </w:p>
    <w:p w14:paraId="22B592A0" w14:textId="77777777" w:rsidR="00C05635" w:rsidRPr="00D34DEB"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извещение о закупке</w:t>
      </w:r>
      <w:r w:rsidRPr="001E1A4F">
        <w:rPr>
          <w:rFonts w:ascii="Times New Roman" w:hAnsi="Times New Roman"/>
          <w:sz w:val="24"/>
          <w:szCs w:val="24"/>
          <w:lang w:val="en-US" w:eastAsia="ru-RU"/>
        </w:rPr>
        <w:t>;</w:t>
      </w:r>
    </w:p>
    <w:p w14:paraId="2AC6D367"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D34DEB">
        <w:rPr>
          <w:rFonts w:ascii="Times New Roman" w:hAnsi="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Times New Roman" w:hAnsi="Times New Roman"/>
          <w:sz w:val="24"/>
          <w:szCs w:val="24"/>
          <w:lang w:eastAsia="ru-RU"/>
        </w:rPr>
        <w:t>З</w:t>
      </w:r>
      <w:r w:rsidRPr="00D34DEB">
        <w:rPr>
          <w:rFonts w:ascii="Times New Roman" w:hAnsi="Times New Roman"/>
          <w:sz w:val="24"/>
          <w:szCs w:val="24"/>
          <w:lang w:eastAsia="ru-RU"/>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sz w:val="24"/>
          <w:szCs w:val="24"/>
          <w:lang w:eastAsia="ru-RU"/>
        </w:rPr>
        <w:t>З</w:t>
      </w:r>
      <w:r w:rsidRPr="00D34DEB">
        <w:rPr>
          <w:rFonts w:ascii="Times New Roman" w:hAnsi="Times New Roman"/>
          <w:sz w:val="24"/>
          <w:szCs w:val="24"/>
          <w:lang w:eastAsia="ru-RU"/>
        </w:rPr>
        <w:t xml:space="preserve">аказчика. Если </w:t>
      </w:r>
      <w:r>
        <w:rPr>
          <w:rFonts w:ascii="Times New Roman" w:hAnsi="Times New Roman"/>
          <w:sz w:val="24"/>
          <w:szCs w:val="24"/>
          <w:lang w:eastAsia="ru-RU"/>
        </w:rPr>
        <w:t>З</w:t>
      </w:r>
      <w:r w:rsidRPr="00D34DEB">
        <w:rPr>
          <w:rFonts w:ascii="Times New Roman" w:hAnsi="Times New Roman"/>
          <w:sz w:val="24"/>
          <w:szCs w:val="24"/>
          <w:lang w:eastAsia="ru-RU"/>
        </w:rPr>
        <w:t xml:space="preserve">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sz w:val="24"/>
          <w:szCs w:val="24"/>
          <w:lang w:eastAsia="ru-RU"/>
        </w:rPr>
        <w:t>З</w:t>
      </w:r>
      <w:r w:rsidRPr="00D34DEB">
        <w:rPr>
          <w:rFonts w:ascii="Times New Roman" w:hAnsi="Times New Roman"/>
          <w:sz w:val="24"/>
          <w:szCs w:val="24"/>
          <w:lang w:eastAsia="ru-RU"/>
        </w:rPr>
        <w:t>аказчика;</w:t>
      </w:r>
    </w:p>
    <w:p w14:paraId="28A8D0A4"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bookmarkStart w:id="427" w:name="_Hlk117492042"/>
      <w:r w:rsidRPr="00197F92">
        <w:rPr>
          <w:rFonts w:ascii="Times New Roman" w:hAnsi="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bookmarkEnd w:id="427"/>
    </w:p>
    <w:p w14:paraId="6F58DC39"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D34DEB">
        <w:rPr>
          <w:rFonts w:ascii="Times New Roman" w:hAnsi="Times New Roman"/>
          <w:sz w:val="24"/>
          <w:szCs w:val="24"/>
          <w:lang w:eastAsia="ru-RU"/>
        </w:rPr>
        <w:t>место, условия и сроки (периоды) поставки Продукции;</w:t>
      </w:r>
    </w:p>
    <w:p w14:paraId="3F055CD6"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w:t>
      </w:r>
    </w:p>
    <w:p w14:paraId="4BC74765"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требования к содержанию, форме, оформлению и составу Заявки;</w:t>
      </w:r>
    </w:p>
    <w:p w14:paraId="370ADCBC"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сведения о начальной (максимальной) цене договора (цене лота)</w:t>
      </w:r>
      <w:r w:rsidRPr="00D34DEB">
        <w:rPr>
          <w:rFonts w:ascii="Times New Roman" w:hAnsi="Times New Roman"/>
          <w:sz w:val="24"/>
          <w:szCs w:val="24"/>
          <w:lang w:eastAsia="ru-RU"/>
        </w:rPr>
        <w:t>, либо формула цены и максимальное значение цены договора, либо цена единицы товара, работы, услуги и максимальное значение цены договора. При этом в</w:t>
      </w:r>
      <w:r w:rsidRPr="001E1A4F">
        <w:rPr>
          <w:rFonts w:ascii="Times New Roman" w:hAnsi="Times New Roman"/>
          <w:sz w:val="24"/>
          <w:szCs w:val="24"/>
          <w:lang w:eastAsia="ru-RU"/>
        </w:rPr>
        <w:t xml:space="preserve">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14:paraId="36C2F97B"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форма, сроки и порядок оплаты Продукции;</w:t>
      </w:r>
    </w:p>
    <w:p w14:paraId="70E9ADB6"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FBA0AA3"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порядок, место, дата начала и дата и время окончания сроков подачи заявок на участие в закупке;</w:t>
      </w:r>
    </w:p>
    <w:p w14:paraId="2F37023B"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 xml:space="preserve">требования к Участникам закупки </w:t>
      </w:r>
      <w:r w:rsidRPr="00D34DEB">
        <w:rPr>
          <w:rFonts w:ascii="Times New Roman" w:hAnsi="Times New Roman"/>
          <w:sz w:val="24"/>
          <w:szCs w:val="24"/>
          <w:lang w:eastAsia="ru-RU"/>
        </w:rPr>
        <w:t>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1E1A4F">
        <w:rPr>
          <w:rFonts w:ascii="Times New Roman" w:hAnsi="Times New Roman"/>
          <w:sz w:val="24"/>
          <w:szCs w:val="24"/>
          <w:lang w:eastAsia="ru-RU"/>
        </w:rPr>
        <w:t>;</w:t>
      </w:r>
    </w:p>
    <w:p w14:paraId="6C5D644D"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формы, порядок, дата начала и дата окончания срока предоставления Участникам закупки разъяснений положений Закупочной документации;</w:t>
      </w:r>
    </w:p>
    <w:p w14:paraId="55DDDA21"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дата рассмотрения предложений Участников закупки и подведения итогов Закупочной процедуры;</w:t>
      </w:r>
    </w:p>
    <w:p w14:paraId="3B05FD14"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критерии оценки и сопоставления заявок на участие в закупке;</w:t>
      </w:r>
    </w:p>
    <w:p w14:paraId="6FCAC0FA"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порядок оценки и сопоставления заявок на участие в закупке;</w:t>
      </w:r>
    </w:p>
    <w:p w14:paraId="505A396B" w14:textId="77777777" w:rsidR="00C05635"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описание предмета закупки;</w:t>
      </w:r>
    </w:p>
    <w:p w14:paraId="3059AECA" w14:textId="77777777" w:rsidR="00C05635" w:rsidRPr="00197F92"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bookmarkStart w:id="428" w:name="_Hlk117492932"/>
      <w:r w:rsidRPr="00CD63DD">
        <w:rPr>
          <w:rFonts w:ascii="Times New Roman" w:hAnsi="Times New Roman"/>
          <w:sz w:val="24"/>
          <w:szCs w:val="24"/>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B934AF4" w14:textId="77777777" w:rsidR="00C05635" w:rsidRPr="00197F92"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CD63DD">
        <w:rPr>
          <w:rFonts w:ascii="Times New Roman" w:hAnsi="Times New Roman"/>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bookmarkEnd w:id="428"/>
    <w:p w14:paraId="5CAF6F18"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проект договора;</w:t>
      </w:r>
    </w:p>
    <w:p w14:paraId="5145E0AE" w14:textId="6B009AA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D34DEB">
        <w:rPr>
          <w:rFonts w:ascii="Times New Roman" w:hAnsi="Times New Roman"/>
          <w:sz w:val="24"/>
          <w:szCs w:val="24"/>
          <w:lang w:eastAsia="ru-RU"/>
        </w:rPr>
        <w:t xml:space="preserve">описание закупаемой Продукции в соответствии с пунктом </w:t>
      </w:r>
      <w:r w:rsidRPr="001E1A4F">
        <w:rPr>
          <w:rFonts w:ascii="Times New Roman" w:hAnsi="Times New Roman"/>
          <w:sz w:val="24"/>
          <w:szCs w:val="24"/>
          <w:lang w:eastAsia="ru-RU"/>
        </w:rPr>
        <w:fldChar w:fldCharType="begin"/>
      </w:r>
      <w:r w:rsidRPr="001E1A4F">
        <w:rPr>
          <w:rFonts w:ascii="Times New Roman" w:hAnsi="Times New Roman"/>
          <w:sz w:val="24"/>
          <w:szCs w:val="24"/>
          <w:lang w:eastAsia="ru-RU"/>
        </w:rPr>
        <w:instrText xml:space="preserve"> REF _Ref509753277 \r \h </w:instrText>
      </w:r>
      <w:r>
        <w:rPr>
          <w:rFonts w:ascii="Times New Roman" w:hAnsi="Times New Roman"/>
          <w:sz w:val="24"/>
          <w:szCs w:val="24"/>
          <w:lang w:eastAsia="ru-RU"/>
        </w:rPr>
        <w:instrText xml:space="preserve"> \* MERGEFORMAT </w:instrText>
      </w:r>
      <w:r w:rsidRPr="001E1A4F">
        <w:rPr>
          <w:rFonts w:ascii="Times New Roman" w:hAnsi="Times New Roman"/>
          <w:sz w:val="24"/>
          <w:szCs w:val="24"/>
          <w:lang w:eastAsia="ru-RU"/>
        </w:rPr>
      </w:r>
      <w:r w:rsidRPr="001E1A4F">
        <w:rPr>
          <w:rFonts w:ascii="Times New Roman" w:hAnsi="Times New Roman"/>
          <w:sz w:val="24"/>
          <w:szCs w:val="24"/>
          <w:lang w:eastAsia="ru-RU"/>
        </w:rPr>
        <w:fldChar w:fldCharType="separate"/>
      </w:r>
      <w:r w:rsidR="00DD32D3">
        <w:rPr>
          <w:rFonts w:ascii="Times New Roman" w:hAnsi="Times New Roman"/>
          <w:sz w:val="24"/>
          <w:szCs w:val="24"/>
          <w:lang w:eastAsia="ru-RU"/>
        </w:rPr>
        <w:t>5.2</w:t>
      </w:r>
      <w:r w:rsidRPr="001E1A4F">
        <w:rPr>
          <w:rFonts w:ascii="Times New Roman" w:hAnsi="Times New Roman"/>
          <w:sz w:val="24"/>
          <w:szCs w:val="24"/>
          <w:lang w:eastAsia="ru-RU"/>
        </w:rPr>
        <w:fldChar w:fldCharType="end"/>
      </w:r>
      <w:r w:rsidRPr="00D34DEB">
        <w:rPr>
          <w:rFonts w:ascii="Times New Roman" w:hAnsi="Times New Roman"/>
          <w:sz w:val="24"/>
          <w:szCs w:val="24"/>
          <w:lang w:eastAsia="ru-RU"/>
        </w:rPr>
        <w:t xml:space="preserve"> настоящего Положения;</w:t>
      </w:r>
    </w:p>
    <w:p w14:paraId="00C961CF" w14:textId="77777777" w:rsidR="00C05635" w:rsidRPr="001E1A4F" w:rsidRDefault="00C05635" w:rsidP="00C05635">
      <w:pPr>
        <w:numPr>
          <w:ilvl w:val="0"/>
          <w:numId w:val="65"/>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иные требования, установленные законодательством РФ, настоящим Положением и/или Закупочной документацией.</w:t>
      </w:r>
    </w:p>
    <w:p w14:paraId="48B9F99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14:paraId="21A838CC"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способ </w:t>
      </w:r>
      <w:r>
        <w:rPr>
          <w:rFonts w:ascii="Times New Roman" w:hAnsi="Times New Roman"/>
          <w:bCs/>
          <w:kern w:val="32"/>
          <w:sz w:val="24"/>
          <w:szCs w:val="24"/>
        </w:rPr>
        <w:t xml:space="preserve">осуществления </w:t>
      </w:r>
      <w:r w:rsidRPr="001E1A4F">
        <w:rPr>
          <w:rFonts w:ascii="Times New Roman" w:hAnsi="Times New Roman"/>
          <w:bCs/>
          <w:kern w:val="32"/>
          <w:sz w:val="24"/>
          <w:szCs w:val="24"/>
        </w:rPr>
        <w:t>закупки;</w:t>
      </w:r>
    </w:p>
    <w:p w14:paraId="4D97B87C"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14:paraId="508D46BC" w14:textId="72FFCEF4"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предмет договора с указанием количества/объема поставляемой Продукции,</w:t>
      </w:r>
      <w:r w:rsidRPr="00D34DEB">
        <w:rPr>
          <w:rFonts w:ascii="Times New Roman" w:hAnsi="Times New Roman"/>
          <w:bCs/>
          <w:kern w:val="32"/>
          <w:sz w:val="24"/>
          <w:szCs w:val="24"/>
        </w:rPr>
        <w:t xml:space="preserve"> а также краткое описание предмета закупки в соответствии с пунктом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_Ref509753277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5.2</w:t>
      </w:r>
      <w:r w:rsidRPr="001E1A4F">
        <w:rPr>
          <w:rFonts w:ascii="Times New Roman" w:hAnsi="Times New Roman"/>
          <w:bCs/>
          <w:kern w:val="32"/>
          <w:sz w:val="24"/>
          <w:szCs w:val="24"/>
        </w:rPr>
        <w:fldChar w:fldCharType="end"/>
      </w:r>
      <w:r w:rsidRPr="00D34DEB">
        <w:rPr>
          <w:rFonts w:ascii="Times New Roman" w:hAnsi="Times New Roman"/>
          <w:bCs/>
          <w:kern w:val="32"/>
          <w:sz w:val="24"/>
          <w:szCs w:val="24"/>
        </w:rPr>
        <w:t xml:space="preserve"> настоящего Положения</w:t>
      </w:r>
      <w:r w:rsidRPr="001E1A4F">
        <w:rPr>
          <w:rFonts w:ascii="Times New Roman" w:hAnsi="Times New Roman"/>
          <w:bCs/>
          <w:kern w:val="32"/>
          <w:sz w:val="24"/>
          <w:szCs w:val="24"/>
        </w:rPr>
        <w:t>,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14:paraId="56DF8465"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место поставки Продукции;</w:t>
      </w:r>
    </w:p>
    <w:p w14:paraId="57E6F852"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сведения о начальной (максимальной) цене договора (цене лота)</w:t>
      </w:r>
      <w:r w:rsidRPr="00D34DEB">
        <w:rPr>
          <w:rFonts w:ascii="Times New Roman" w:hAnsi="Times New Roman"/>
          <w:bCs/>
          <w:kern w:val="32"/>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r w:rsidRPr="001E1A4F">
        <w:rPr>
          <w:rFonts w:ascii="Times New Roman" w:hAnsi="Times New Roman"/>
          <w:bCs/>
          <w:kern w:val="32"/>
          <w:sz w:val="24"/>
          <w:szCs w:val="24"/>
        </w:rPr>
        <w:t>;</w:t>
      </w:r>
    </w:p>
    <w:p w14:paraId="52D155A1"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14:paraId="43CED449"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порядок, дата начала, дата и время окончания срока подачи заявок на участие в закупке и порядок подведения итогов закупки;</w:t>
      </w:r>
    </w:p>
    <w:p w14:paraId="70B2C357"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адрес электронной площадки в информационно-телекоммуникационной сети «Интернет» (при осуществлении закупки в электронной форме);</w:t>
      </w:r>
    </w:p>
    <w:p w14:paraId="14FCE41C" w14:textId="2CABBE9A" w:rsidR="00C05635"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w:t>
      </w:r>
      <w:r>
        <w:rPr>
          <w:rFonts w:ascii="Times New Roman" w:hAnsi="Times New Roman"/>
          <w:bCs/>
          <w:kern w:val="32"/>
          <w:sz w:val="24"/>
          <w:szCs w:val="24"/>
        </w:rPr>
        <w:t>Р</w:t>
      </w:r>
      <w:r w:rsidRPr="001E1A4F">
        <w:rPr>
          <w:rFonts w:ascii="Times New Roman" w:hAnsi="Times New Roman"/>
          <w:bCs/>
          <w:kern w:val="32"/>
          <w:sz w:val="24"/>
          <w:szCs w:val="24"/>
        </w:rPr>
        <w:t xml:space="preserve">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_Ref509753452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26</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«Преференции» настоящего Положения;</w:t>
      </w:r>
    </w:p>
    <w:p w14:paraId="44C7B141" w14:textId="77777777" w:rsidR="00C05635" w:rsidRPr="00197F92"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7452">
        <w:rPr>
          <w:rFonts w:ascii="Times New Roman" w:hAnsi="Times New Roman"/>
          <w:bCs/>
          <w:kern w:val="32"/>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BE7F576" w14:textId="77777777" w:rsidR="00C05635" w:rsidRPr="00197F92"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1E7452">
        <w:rPr>
          <w:rFonts w:ascii="Times New Roman" w:hAnsi="Times New Roman"/>
          <w:bCs/>
          <w:kern w:val="32"/>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CC08A74" w14:textId="77777777" w:rsidR="00C05635" w:rsidRPr="001E1A4F" w:rsidRDefault="00C05635" w:rsidP="00C05635">
      <w:pPr>
        <w:numPr>
          <w:ilvl w:val="0"/>
          <w:numId w:val="6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иные сведения, установленные законодательством РФ, настоящим Положением и/или Закупочной документацией</w:t>
      </w:r>
      <w:r w:rsidRPr="001E1A4F">
        <w:rPr>
          <w:rFonts w:ascii="Times New Roman" w:hAnsi="Times New Roman"/>
          <w:bCs/>
          <w:kern w:val="32"/>
          <w:sz w:val="24"/>
          <w:szCs w:val="24"/>
        </w:rPr>
        <w:t>.</w:t>
      </w:r>
    </w:p>
    <w:p w14:paraId="118C752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наилучшее предложение.</w:t>
      </w:r>
    </w:p>
    <w:p w14:paraId="54766FE5"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5EAF7629"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29" w:name="_Toc428869169"/>
      <w:bookmarkStart w:id="430" w:name="_Toc428870123"/>
      <w:bookmarkStart w:id="431" w:name="_Toc428870315"/>
      <w:bookmarkStart w:id="432" w:name="_Toc443556115"/>
      <w:bookmarkStart w:id="433" w:name="_Toc137560041"/>
      <w:r w:rsidRPr="001E1A4F">
        <w:rPr>
          <w:rFonts w:ascii="Times New Roman" w:hAnsi="Times New Roman"/>
          <w:b/>
          <w:bCs/>
          <w:kern w:val="32"/>
          <w:sz w:val="24"/>
          <w:szCs w:val="24"/>
        </w:rPr>
        <w:t>Объявление о проведении закупки</w:t>
      </w:r>
      <w:bookmarkEnd w:id="429"/>
      <w:bookmarkEnd w:id="430"/>
      <w:bookmarkEnd w:id="431"/>
      <w:bookmarkEnd w:id="432"/>
      <w:bookmarkEnd w:id="433"/>
    </w:p>
    <w:p w14:paraId="0C54F829" w14:textId="6C3C5AEC"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Начало процедур любой закупки должно быть официально объявлено, если иное не предусмотрено настоящим Положением. Информация о закупке должна быть доступна неограниченному кругу лиц в соответствии с требованиями Раздела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_Ref509753551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9</w:t>
      </w:r>
      <w:r w:rsidRPr="001E1A4F">
        <w:rPr>
          <w:rFonts w:ascii="Times New Roman" w:hAnsi="Times New Roman"/>
          <w:sz w:val="24"/>
          <w:szCs w:val="24"/>
        </w:rPr>
        <w:fldChar w:fldCharType="end"/>
      </w:r>
      <w:r w:rsidRPr="001E1A4F">
        <w:rPr>
          <w:rFonts w:ascii="Times New Roman" w:hAnsi="Times New Roman"/>
          <w:sz w:val="24"/>
          <w:szCs w:val="24"/>
        </w:rPr>
        <w:t xml:space="preserve">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w:t>
      </w:r>
      <w:r>
        <w:rPr>
          <w:rFonts w:ascii="Times New Roman" w:hAnsi="Times New Roman"/>
          <w:sz w:val="24"/>
          <w:szCs w:val="24"/>
        </w:rPr>
        <w:t>у</w:t>
      </w:r>
      <w:r w:rsidRPr="001E1A4F">
        <w:rPr>
          <w:rFonts w:ascii="Times New Roman" w:hAnsi="Times New Roman"/>
          <w:sz w:val="24"/>
          <w:szCs w:val="24"/>
        </w:rPr>
        <w:t xml:space="preserve">частникам закупки. </w:t>
      </w:r>
    </w:p>
    <w:p w14:paraId="32C0FAA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Срок между размещением информации о проведении закупки и окончательным сроком подачи заявок на участие в закупке может быть изменен по решению ЕИО Общества при условии предварительного согласования ЦЗК Общества.</w:t>
      </w:r>
    </w:p>
    <w:p w14:paraId="305C0C78"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5657157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34" w:name="_Toc428869170"/>
      <w:bookmarkStart w:id="435" w:name="_Toc428870124"/>
      <w:bookmarkStart w:id="436" w:name="_Toc428870316"/>
      <w:bookmarkStart w:id="437" w:name="_Toc443556116"/>
      <w:bookmarkStart w:id="438" w:name="_Ref509755168"/>
      <w:bookmarkStart w:id="439" w:name="_Ref509755971"/>
      <w:bookmarkStart w:id="440" w:name="_Ref509755977"/>
      <w:bookmarkStart w:id="441" w:name="_Ref509758902"/>
      <w:bookmarkStart w:id="442" w:name="_Ref509760002"/>
      <w:bookmarkStart w:id="443" w:name="_Ref509760142"/>
      <w:bookmarkStart w:id="444" w:name="_Ref509760204"/>
      <w:bookmarkStart w:id="445" w:name="_Ref509760210"/>
      <w:bookmarkStart w:id="446" w:name="_Toc137560042"/>
      <w:r w:rsidRPr="001E1A4F">
        <w:rPr>
          <w:rFonts w:ascii="Times New Roman" w:hAnsi="Times New Roman"/>
          <w:b/>
          <w:bCs/>
          <w:kern w:val="32"/>
          <w:sz w:val="24"/>
          <w:szCs w:val="24"/>
        </w:rPr>
        <w:t>Внесение изменений в Закупочную документацию</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65E0113C" w14:textId="798E50D0"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447" w:name="_Ref509753515"/>
      <w:r>
        <w:rPr>
          <w:rFonts w:ascii="Times New Roman" w:hAnsi="Times New Roman"/>
          <w:sz w:val="24"/>
          <w:szCs w:val="24"/>
        </w:rPr>
        <w:t xml:space="preserve">Заказчик, </w:t>
      </w:r>
      <w:r w:rsidRPr="001E1A4F">
        <w:rPr>
          <w:rFonts w:ascii="Times New Roman" w:hAnsi="Times New Roman"/>
          <w:sz w:val="24"/>
          <w:szCs w:val="24"/>
        </w:rPr>
        <w:t xml:space="preserve">Организатор закупки по согласованию с Заказчиком вправе принять решение о внесении изменений Закупочную документацию в сроки, установленные Закупочной документацией, за исключением изменений, предусмотренных пунктом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_Ref509753498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17.2</w:t>
      </w:r>
      <w:r w:rsidRPr="001E1A4F">
        <w:rPr>
          <w:rFonts w:ascii="Times New Roman" w:hAnsi="Times New Roman"/>
          <w:sz w:val="24"/>
          <w:szCs w:val="24"/>
        </w:rPr>
        <w:fldChar w:fldCharType="end"/>
      </w:r>
      <w:r w:rsidRPr="001E1A4F">
        <w:rPr>
          <w:rFonts w:ascii="Times New Roman" w:hAnsi="Times New Roman"/>
          <w:sz w:val="24"/>
          <w:szCs w:val="24"/>
        </w:rPr>
        <w:t>настоящего Положения. При этом изменение предмета закупки не допускается.</w:t>
      </w:r>
      <w:bookmarkEnd w:id="447"/>
      <w:r w:rsidRPr="001E1A4F">
        <w:rPr>
          <w:rFonts w:ascii="Times New Roman" w:hAnsi="Times New Roman"/>
          <w:sz w:val="24"/>
          <w:szCs w:val="24"/>
        </w:rPr>
        <w:t xml:space="preserve"> </w:t>
      </w:r>
    </w:p>
    <w:p w14:paraId="600206CF" w14:textId="3A8FBE16"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448" w:name="_Ref509753498"/>
      <w:r w:rsidRPr="001E1A4F">
        <w:rPr>
          <w:rFonts w:ascii="Times New Roman" w:hAnsi="Times New Roman"/>
          <w:sz w:val="24"/>
          <w:szCs w:val="24"/>
        </w:rPr>
        <w:t xml:space="preserve">Организатор закупки по согласованию с Заказчиком,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_Ref509753515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17.1</w:t>
      </w:r>
      <w:r w:rsidRPr="001E1A4F">
        <w:rPr>
          <w:rFonts w:ascii="Times New Roman" w:hAnsi="Times New Roman"/>
          <w:sz w:val="24"/>
          <w:szCs w:val="24"/>
        </w:rPr>
        <w:fldChar w:fldCharType="end"/>
      </w:r>
      <w:r w:rsidRPr="001E1A4F">
        <w:rPr>
          <w:rFonts w:ascii="Times New Roman" w:hAnsi="Times New Roman"/>
          <w:sz w:val="24"/>
          <w:szCs w:val="24"/>
        </w:rPr>
        <w:t xml:space="preserve"> настоящего Положения не применяются.</w:t>
      </w:r>
      <w:bookmarkEnd w:id="448"/>
    </w:p>
    <w:p w14:paraId="48CC0F23" w14:textId="77777777" w:rsidR="00C05635" w:rsidRPr="001E1A4F" w:rsidRDefault="00C05635" w:rsidP="00C05635">
      <w:pPr>
        <w:numPr>
          <w:ilvl w:val="2"/>
          <w:numId w:val="12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sz w:val="24"/>
          <w:szCs w:val="24"/>
        </w:rPr>
        <w:t>Организатор закупки по согласованию с Заказчиком вправе продлить установленный закупочной документацией срок подведения итогов закупки в любое время до заключения договора по итогам закупки. Такое продление оформляется решением председателя закупочной комиссии, не является внесением изменений в Закупочную документацию и не влечет обязанности продления сроков подачи заявок на участие в закупке.</w:t>
      </w:r>
    </w:p>
    <w:p w14:paraId="576D86A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Изменения в Закупочную документацию размещаются Организатором закупки в соответствии с требованиями настоящего Положения и Закупочной документации. </w:t>
      </w:r>
    </w:p>
    <w:p w14:paraId="1FD4C0A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закупка осуществляется путем проведения торгов (конкурс или аукцион) и изменения в Закупочную документацию внесены позднее, чем за 30 (тридцать)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Закупочную документацию изменений до даты окончания подачи заявок на участие в закупке составлял не менее чем 30 (тридцать) дней.</w:t>
      </w:r>
    </w:p>
    <w:p w14:paraId="3FF01279" w14:textId="2E2632A4"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Уведомление о внесении изменений в Закупочную документацию перед его подписанием должно пройти согласование и утверждение, за исключением изменений, предусмотренных пунктом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_Ref509753498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17.2</w:t>
      </w:r>
      <w:r w:rsidRPr="001E1A4F">
        <w:rPr>
          <w:rFonts w:ascii="Times New Roman" w:hAnsi="Times New Roman"/>
          <w:sz w:val="24"/>
          <w:szCs w:val="24"/>
        </w:rPr>
        <w:fldChar w:fldCharType="end"/>
      </w:r>
      <w:r w:rsidRPr="001E1A4F">
        <w:rPr>
          <w:rFonts w:ascii="Times New Roman" w:hAnsi="Times New Roman"/>
          <w:sz w:val="24"/>
          <w:szCs w:val="24"/>
        </w:rPr>
        <w:t xml:space="preserve"> настоящего Положения. Все изменения в Закупочную документацию оформляются в виде письменного уведомления в срок, определенный в самой Закупочной документации.</w:t>
      </w:r>
    </w:p>
    <w:p w14:paraId="7801883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14:paraId="6DD2B0A4"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46CF72B2"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49" w:name="_Toc428869171"/>
      <w:bookmarkStart w:id="450" w:name="_Toc428870125"/>
      <w:bookmarkStart w:id="451" w:name="_Toc428870317"/>
      <w:bookmarkStart w:id="452" w:name="_Toc443556117"/>
      <w:bookmarkStart w:id="453" w:name="_Ref509755176"/>
      <w:bookmarkStart w:id="454" w:name="_Ref509755984"/>
      <w:bookmarkStart w:id="455" w:name="_Ref509758909"/>
      <w:bookmarkStart w:id="456" w:name="_Ref509760018"/>
      <w:bookmarkStart w:id="457" w:name="_Ref509760149"/>
      <w:bookmarkStart w:id="458" w:name="_Ref509760217"/>
      <w:bookmarkStart w:id="459" w:name="_Toc137560043"/>
      <w:r w:rsidRPr="001E1A4F">
        <w:rPr>
          <w:rFonts w:ascii="Times New Roman" w:hAnsi="Times New Roman"/>
          <w:b/>
          <w:bCs/>
          <w:kern w:val="32"/>
          <w:sz w:val="24"/>
          <w:szCs w:val="24"/>
        </w:rPr>
        <w:t>Отмена закупки</w:t>
      </w:r>
      <w:bookmarkEnd w:id="449"/>
      <w:bookmarkEnd w:id="450"/>
      <w:bookmarkEnd w:id="451"/>
      <w:bookmarkEnd w:id="452"/>
      <w:bookmarkEnd w:id="453"/>
      <w:bookmarkEnd w:id="454"/>
      <w:bookmarkEnd w:id="455"/>
      <w:bookmarkEnd w:id="456"/>
      <w:bookmarkEnd w:id="457"/>
      <w:bookmarkEnd w:id="458"/>
      <w:bookmarkEnd w:id="459"/>
    </w:p>
    <w:p w14:paraId="1F6FFEE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Заказчик/</w:t>
      </w:r>
      <w:r w:rsidRPr="001E1A4F">
        <w:rPr>
          <w:rFonts w:ascii="Times New Roman" w:hAnsi="Times New Roman"/>
          <w:sz w:val="24"/>
          <w:szCs w:val="24"/>
        </w:rPr>
        <w:t>Организатор закупки по согласованию с Заказчиком вправе отменить проведение закупки в любое время до заключения договора по итогам закупки, не неся при этом никакой ответственности п</w:t>
      </w:r>
      <w:r>
        <w:rPr>
          <w:rFonts w:ascii="Times New Roman" w:hAnsi="Times New Roman"/>
          <w:sz w:val="24"/>
          <w:szCs w:val="24"/>
        </w:rPr>
        <w:t>е</w:t>
      </w:r>
      <w:r w:rsidRPr="001E1A4F">
        <w:rPr>
          <w:rFonts w:ascii="Times New Roman" w:hAnsi="Times New Roman"/>
          <w:sz w:val="24"/>
          <w:szCs w:val="24"/>
        </w:rPr>
        <w:t xml:space="preserve">ред любыми физическими и/или юридическими лицами, которым такое действие может принести убытки. </w:t>
      </w:r>
    </w:p>
    <w:p w14:paraId="26923DB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Закупочная документация не содержит указание на срок, в который может быть принято решение об отмене закупки, Организатор закупки вправе отменить проведение закупки:</w:t>
      </w:r>
    </w:p>
    <w:p w14:paraId="53560A2A" w14:textId="77777777" w:rsidR="00C05635" w:rsidRPr="001E1A4F" w:rsidRDefault="00C05635" w:rsidP="00C05635">
      <w:pPr>
        <w:numPr>
          <w:ilvl w:val="0"/>
          <w:numId w:val="80"/>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при открытых конкурсах — не позднее, чем за 30 (тридцать) дней до дня, установленного для окончания срока подачи заявок на участие в закупке; при этом Организатор закупки должен учитывать нормы Гражданского кодекса РФ;</w:t>
      </w:r>
    </w:p>
    <w:p w14:paraId="26D0DD0D" w14:textId="77777777" w:rsidR="00C05635" w:rsidRPr="001E1A4F" w:rsidRDefault="00C05635" w:rsidP="00C05635">
      <w:pPr>
        <w:numPr>
          <w:ilvl w:val="0"/>
          <w:numId w:val="80"/>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при закрытых конкурсах — в любое время, но с учетом положений Гражданского кодекса РФ;</w:t>
      </w:r>
    </w:p>
    <w:p w14:paraId="35BD15DD" w14:textId="77777777" w:rsidR="00C05635" w:rsidRPr="001E1A4F" w:rsidRDefault="00C05635" w:rsidP="00C05635">
      <w:pPr>
        <w:numPr>
          <w:ilvl w:val="0"/>
          <w:numId w:val="80"/>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при аукционах — не позднее, чем за 3 (три) дня до наступления даты его проведения; при этом Организатор закупки должен учитывать нормы Гражданского кодекса РФ;</w:t>
      </w:r>
    </w:p>
    <w:p w14:paraId="31FC8678" w14:textId="77777777" w:rsidR="00C05635" w:rsidRPr="001E1A4F" w:rsidRDefault="00C05635" w:rsidP="00C05635">
      <w:pPr>
        <w:numPr>
          <w:ilvl w:val="0"/>
          <w:numId w:val="80"/>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при закрытых аукционах — в любое время, но с учетом положений Гражданского кодекса РФ;</w:t>
      </w:r>
    </w:p>
    <w:p w14:paraId="3FBF7280" w14:textId="77777777" w:rsidR="00C05635" w:rsidRPr="001E1A4F" w:rsidRDefault="00C05635" w:rsidP="00C05635">
      <w:pPr>
        <w:numPr>
          <w:ilvl w:val="0"/>
          <w:numId w:val="80"/>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при проведении закупочных процедур, не являющихся торгами (конкурс, аукцион)</w:t>
      </w:r>
      <w:r w:rsidRPr="001E1A4F" w:rsidDel="00612040">
        <w:rPr>
          <w:rFonts w:ascii="Times New Roman" w:hAnsi="Times New Roman"/>
          <w:sz w:val="24"/>
          <w:szCs w:val="24"/>
          <w:lang w:eastAsia="ru-RU"/>
        </w:rPr>
        <w:t xml:space="preserve"> </w:t>
      </w:r>
      <w:r w:rsidRPr="001E1A4F">
        <w:rPr>
          <w:rFonts w:ascii="Times New Roman" w:hAnsi="Times New Roman"/>
          <w:sz w:val="24"/>
          <w:szCs w:val="24"/>
          <w:lang w:eastAsia="ru-RU"/>
        </w:rPr>
        <w:t>— в любое время</w:t>
      </w:r>
      <w:r w:rsidRPr="001E1A4F">
        <w:rPr>
          <w:rFonts w:ascii="Times New Roman" w:hAnsi="Times New Roman"/>
          <w:bCs/>
          <w:kern w:val="32"/>
          <w:sz w:val="24"/>
          <w:szCs w:val="24"/>
        </w:rPr>
        <w:t xml:space="preserve"> (в том числе до заключения договора по итогам закупки)</w:t>
      </w:r>
      <w:r w:rsidRPr="001E1A4F">
        <w:rPr>
          <w:rFonts w:ascii="Times New Roman" w:hAnsi="Times New Roman"/>
          <w:sz w:val="24"/>
          <w:szCs w:val="24"/>
          <w:lang w:eastAsia="ru-RU"/>
        </w:rPr>
        <w:t>.</w:t>
      </w:r>
    </w:p>
    <w:p w14:paraId="2E98683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Извещение об отмене закупки размещается Организатором закупки в соответствии с нормами настоящего Положения в течение 3 (трех) дней со дня принятия такого решения.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7 (семи) рабочих дней со дня, установленного в закупочной документации. </w:t>
      </w:r>
    </w:p>
    <w:p w14:paraId="27E336B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когда решение об отмене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14:paraId="52B7B6F1"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6CF223E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60" w:name="_Toc428869172"/>
      <w:bookmarkStart w:id="461" w:name="_Toc428870126"/>
      <w:bookmarkStart w:id="462" w:name="_Toc428870318"/>
      <w:bookmarkStart w:id="463" w:name="_Toc443556118"/>
      <w:bookmarkStart w:id="464" w:name="_Toc137560044"/>
      <w:r w:rsidRPr="001E1A4F">
        <w:rPr>
          <w:rFonts w:ascii="Times New Roman" w:hAnsi="Times New Roman"/>
          <w:b/>
          <w:bCs/>
          <w:kern w:val="32"/>
          <w:sz w:val="24"/>
          <w:szCs w:val="24"/>
        </w:rPr>
        <w:t>Обмен информацией при проведении закупки</w:t>
      </w:r>
      <w:bookmarkEnd w:id="460"/>
      <w:bookmarkEnd w:id="461"/>
      <w:bookmarkEnd w:id="462"/>
      <w:bookmarkEnd w:id="463"/>
      <w:bookmarkEnd w:id="464"/>
    </w:p>
    <w:p w14:paraId="205915EA" w14:textId="4101AA1B"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Обмен сведениями между Заказчиком, Организатором закупки и Потенциальными участниками/Участниками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w:t>
      </w:r>
      <w:r>
        <w:rPr>
          <w:rFonts w:ascii="Times New Roman" w:hAnsi="Times New Roman"/>
          <w:sz w:val="24"/>
          <w:szCs w:val="24"/>
        </w:rPr>
        <w:t>Р</w:t>
      </w:r>
      <w:r w:rsidRPr="001E1A4F">
        <w:rPr>
          <w:rFonts w:ascii="Times New Roman" w:hAnsi="Times New Roman"/>
          <w:sz w:val="24"/>
          <w:szCs w:val="24"/>
        </w:rPr>
        <w:t xml:space="preserve">аздела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_Ref509753681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9</w:t>
      </w:r>
      <w:r w:rsidRPr="001E1A4F">
        <w:rPr>
          <w:rFonts w:ascii="Times New Roman" w:hAnsi="Times New Roman"/>
          <w:sz w:val="24"/>
          <w:szCs w:val="24"/>
        </w:rPr>
        <w:fldChar w:fldCharType="end"/>
      </w:r>
      <w:r w:rsidRPr="001E1A4F">
        <w:rPr>
          <w:rFonts w:ascii="Times New Roman" w:hAnsi="Times New Roman"/>
          <w:sz w:val="24"/>
          <w:szCs w:val="24"/>
        </w:rPr>
        <w:t xml:space="preserve"> «Информационное обеспечение закупок» настоящего Положения.</w:t>
      </w:r>
    </w:p>
    <w:p w14:paraId="14AA6B2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при процедурах закупки должн</w:t>
      </w:r>
      <w:r>
        <w:rPr>
          <w:rFonts w:ascii="Times New Roman" w:hAnsi="Times New Roman"/>
          <w:sz w:val="24"/>
          <w:szCs w:val="24"/>
        </w:rPr>
        <w:t>а</w:t>
      </w:r>
      <w:r w:rsidRPr="001E1A4F">
        <w:rPr>
          <w:rFonts w:ascii="Times New Roman" w:hAnsi="Times New Roman"/>
          <w:sz w:val="24"/>
          <w:szCs w:val="24"/>
        </w:rPr>
        <w:t xml:space="preserve"> быть доступн</w:t>
      </w:r>
      <w:r>
        <w:rPr>
          <w:rFonts w:ascii="Times New Roman" w:hAnsi="Times New Roman"/>
          <w:sz w:val="24"/>
          <w:szCs w:val="24"/>
        </w:rPr>
        <w:t>а</w:t>
      </w:r>
      <w:r w:rsidRPr="001E1A4F">
        <w:rPr>
          <w:rFonts w:ascii="Times New Roman" w:hAnsi="Times New Roman"/>
          <w:sz w:val="24"/>
          <w:szCs w:val="24"/>
        </w:rPr>
        <w:t xml:space="preserve"> Потенциальным </w:t>
      </w:r>
      <w:r>
        <w:rPr>
          <w:rFonts w:ascii="Times New Roman" w:hAnsi="Times New Roman"/>
          <w:sz w:val="24"/>
          <w:szCs w:val="24"/>
        </w:rPr>
        <w:t>у</w:t>
      </w:r>
      <w:r w:rsidRPr="001E1A4F">
        <w:rPr>
          <w:rFonts w:ascii="Times New Roman" w:hAnsi="Times New Roman"/>
          <w:sz w:val="24"/>
          <w:szCs w:val="24"/>
        </w:rPr>
        <w:t xml:space="preserve">частникам закупки с момента размещения </w:t>
      </w:r>
      <w:r>
        <w:rPr>
          <w:rFonts w:ascii="Times New Roman" w:hAnsi="Times New Roman"/>
          <w:sz w:val="24"/>
          <w:szCs w:val="24"/>
        </w:rPr>
        <w:t>ее</w:t>
      </w:r>
      <w:r w:rsidRPr="001E1A4F">
        <w:rPr>
          <w:rFonts w:ascii="Times New Roman" w:hAnsi="Times New Roman"/>
          <w:sz w:val="24"/>
          <w:szCs w:val="24"/>
        </w:rPr>
        <w:t xml:space="preserve"> на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14:paraId="68DE8DE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34DEB">
        <w:rPr>
          <w:rFonts w:ascii="Times New Roman" w:hAnsi="Times New Roman"/>
          <w:sz w:val="24"/>
          <w:szCs w:val="24"/>
        </w:rPr>
        <w:t xml:space="preserve">Любой участник конкурентной закупки вправе направить </w:t>
      </w:r>
      <w:r>
        <w:rPr>
          <w:rFonts w:ascii="Times New Roman" w:hAnsi="Times New Roman"/>
          <w:sz w:val="24"/>
          <w:szCs w:val="24"/>
        </w:rPr>
        <w:t>Организатору закупки</w:t>
      </w:r>
      <w:r w:rsidRPr="00D34DEB">
        <w:rPr>
          <w:rFonts w:ascii="Times New Roman" w:hAnsi="Times New Roman"/>
          <w:sz w:val="24"/>
          <w:szCs w:val="24"/>
        </w:rPr>
        <w:t xml:space="preserve"> 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14:paraId="3CF636E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w:t>
      </w:r>
      <w:r w:rsidRPr="00D34DEB">
        <w:rPr>
          <w:rFonts w:ascii="Times New Roman" w:hAnsi="Times New Roman"/>
          <w:sz w:val="24"/>
          <w:szCs w:val="24"/>
        </w:rPr>
        <w:t>изменять предмет закупки и существенные условия проекта договора</w:t>
      </w:r>
      <w:r w:rsidRPr="001E1A4F">
        <w:rPr>
          <w:rFonts w:ascii="Times New Roman" w:hAnsi="Times New Roman"/>
          <w:sz w:val="24"/>
          <w:szCs w:val="24"/>
        </w:rPr>
        <w:t>. Разъяснения Закупочной документации в обязательном порядке учитываются при рассмотрении, оценке и сопоставлении заявок на участие в закупке.</w:t>
      </w:r>
    </w:p>
    <w:p w14:paraId="4CA5E66F" w14:textId="0D7BF874"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обязан ответить на запрос Потенциального </w:t>
      </w:r>
      <w:r>
        <w:rPr>
          <w:rFonts w:ascii="Times New Roman" w:hAnsi="Times New Roman"/>
          <w:sz w:val="24"/>
          <w:szCs w:val="24"/>
        </w:rPr>
        <w:t>у</w:t>
      </w:r>
      <w:r w:rsidRPr="001E1A4F">
        <w:rPr>
          <w:rFonts w:ascii="Times New Roman" w:hAnsi="Times New Roman"/>
          <w:sz w:val="24"/>
          <w:szCs w:val="24"/>
        </w:rPr>
        <w:t xml:space="preserve">частника/Участника закупки о разъяснении Закупочной документации, полученный не позднее установленного в ней срока. Данные разъяснения размещаются на обязательных Интернет-ресурсах в соответствии с </w:t>
      </w:r>
      <w:r>
        <w:rPr>
          <w:rFonts w:ascii="Times New Roman" w:hAnsi="Times New Roman"/>
          <w:sz w:val="24"/>
          <w:szCs w:val="24"/>
        </w:rPr>
        <w:t>Р</w:t>
      </w:r>
      <w:r w:rsidRPr="001E1A4F">
        <w:rPr>
          <w:rFonts w:ascii="Times New Roman" w:hAnsi="Times New Roman"/>
          <w:sz w:val="24"/>
          <w:szCs w:val="24"/>
        </w:rPr>
        <w:t xml:space="preserve">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_Ref509754013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9</w:t>
      </w:r>
      <w:r w:rsidRPr="001E1A4F">
        <w:rPr>
          <w:rFonts w:ascii="Times New Roman" w:hAnsi="Times New Roman"/>
          <w:sz w:val="24"/>
          <w:szCs w:val="24"/>
        </w:rPr>
        <w:fldChar w:fldCharType="end"/>
      </w:r>
      <w:r w:rsidRPr="001E1A4F">
        <w:rPr>
          <w:rFonts w:ascii="Times New Roman" w:hAnsi="Times New Roman"/>
          <w:sz w:val="24"/>
          <w:szCs w:val="24"/>
        </w:rPr>
        <w:t xml:space="preserve"> «Информационное обеспечение закупок» настоящего Положения.</w:t>
      </w:r>
    </w:p>
    <w:p w14:paraId="1385FCF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целях информирования заинтересованных Потенциальных Участников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 контактная информация лиц, которым заинтересованные Потенциальные Участники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непроведение ранее анонсированных закупок не может быть основанием для каких-либо претензий к Заказчику (Организатору закупки).</w:t>
      </w:r>
    </w:p>
    <w:p w14:paraId="1646D5B2"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3680BD18"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65" w:name="_Toc509693005"/>
      <w:bookmarkStart w:id="466" w:name="_Ref509699691"/>
      <w:bookmarkStart w:id="467" w:name="_Ref509702122"/>
      <w:bookmarkStart w:id="468" w:name="_Ref509705421"/>
      <w:bookmarkStart w:id="469" w:name="_Ref509707213"/>
      <w:bookmarkStart w:id="470" w:name="_Ref509708726"/>
      <w:bookmarkStart w:id="471" w:name="_Ref509756263"/>
      <w:bookmarkStart w:id="472" w:name="_Ref509759068"/>
      <w:bookmarkStart w:id="473" w:name="_Toc137560045"/>
      <w:r w:rsidRPr="00D34DEB">
        <w:rPr>
          <w:rFonts w:ascii="Times New Roman" w:hAnsi="Times New Roman"/>
          <w:b/>
          <w:bCs/>
          <w:kern w:val="32"/>
          <w:sz w:val="24"/>
          <w:szCs w:val="24"/>
        </w:rPr>
        <w:t>Получение заявок на участие в закупке.</w:t>
      </w:r>
      <w:bookmarkEnd w:id="465"/>
      <w:bookmarkEnd w:id="466"/>
      <w:bookmarkEnd w:id="467"/>
      <w:bookmarkEnd w:id="468"/>
      <w:bookmarkEnd w:id="469"/>
      <w:bookmarkEnd w:id="470"/>
      <w:bookmarkEnd w:id="471"/>
      <w:bookmarkEnd w:id="472"/>
      <w:bookmarkEnd w:id="473"/>
    </w:p>
    <w:p w14:paraId="03E31ABD"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Для участия в закупке Потенциальный участник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r>
        <w:rPr>
          <w:rFonts w:ascii="Times New Roman" w:hAnsi="Times New Roman"/>
          <w:bCs/>
          <w:kern w:val="32"/>
          <w:sz w:val="24"/>
          <w:szCs w:val="24"/>
        </w:rPr>
        <w:t>.</w:t>
      </w:r>
    </w:p>
    <w:p w14:paraId="3A85700B"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Потенциальный участник закупки должен убедиться, что его Заявка вручена ответственному работнику Организатора закупки.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14:paraId="2C28365B"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14:paraId="1DBA0B2A"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14:paraId="054B1664"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закупке после истечения срока подачи Заявок, установленного Закупочной документацией, не допускается.</w:t>
      </w:r>
    </w:p>
    <w:p w14:paraId="2CA69C6C"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Если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Участникам закупки в течение 5 (пяти) рабочих дней со дня подписания протокола вскрытия Конвертов с Заявками.</w:t>
      </w:r>
    </w:p>
    <w:p w14:paraId="0ECBA784" w14:textId="77777777" w:rsidR="00C05635" w:rsidRPr="00D34DEB" w:rsidRDefault="00C05635" w:rsidP="00C05635">
      <w:pPr>
        <w:tabs>
          <w:tab w:val="left" w:pos="1276"/>
        </w:tabs>
        <w:spacing w:after="0" w:line="240" w:lineRule="auto"/>
        <w:ind w:firstLine="709"/>
        <w:contextualSpacing/>
        <w:jc w:val="both"/>
        <w:rPr>
          <w:rFonts w:ascii="Times New Roman" w:hAnsi="Times New Roman"/>
          <w:bCs/>
          <w:kern w:val="32"/>
          <w:sz w:val="24"/>
          <w:szCs w:val="24"/>
        </w:rPr>
      </w:pPr>
    </w:p>
    <w:p w14:paraId="35E622FC"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74" w:name="_Toc509693006"/>
      <w:bookmarkStart w:id="475" w:name="_Ref509699740"/>
      <w:bookmarkStart w:id="476" w:name="_Ref509702561"/>
      <w:bookmarkStart w:id="477" w:name="_Ref509705520"/>
      <w:bookmarkStart w:id="478" w:name="_Ref509707248"/>
      <w:bookmarkStart w:id="479" w:name="_Ref509708732"/>
      <w:bookmarkStart w:id="480" w:name="_Ref509756400"/>
      <w:bookmarkStart w:id="481" w:name="_Ref509759158"/>
      <w:bookmarkStart w:id="482" w:name="_Toc137560046"/>
      <w:r w:rsidRPr="00D34DEB">
        <w:rPr>
          <w:rFonts w:ascii="Times New Roman" w:hAnsi="Times New Roman"/>
          <w:b/>
          <w:bCs/>
          <w:kern w:val="32"/>
          <w:sz w:val="24"/>
          <w:szCs w:val="24"/>
        </w:rPr>
        <w:t>Вскрытие поступивших конвертов</w:t>
      </w:r>
      <w:bookmarkEnd w:id="474"/>
      <w:bookmarkEnd w:id="475"/>
      <w:bookmarkEnd w:id="476"/>
      <w:bookmarkEnd w:id="477"/>
      <w:bookmarkEnd w:id="478"/>
      <w:bookmarkEnd w:id="479"/>
      <w:bookmarkEnd w:id="480"/>
      <w:bookmarkEnd w:id="481"/>
      <w:bookmarkEnd w:id="482"/>
    </w:p>
    <w:p w14:paraId="58D8E195"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проведения конкурса или аукциона процедура вскрытия поступивших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 (далее – публичное вскрытие).</w:t>
      </w:r>
    </w:p>
    <w:p w14:paraId="1352E846"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Вскрытие поступивших </w:t>
      </w:r>
      <w:r>
        <w:rPr>
          <w:rFonts w:ascii="Times New Roman" w:hAnsi="Times New Roman"/>
          <w:bCs/>
          <w:kern w:val="32"/>
          <w:sz w:val="24"/>
          <w:szCs w:val="24"/>
        </w:rPr>
        <w:t>К</w:t>
      </w:r>
      <w:r w:rsidRPr="00D34DEB">
        <w:rPr>
          <w:rFonts w:ascii="Times New Roman" w:hAnsi="Times New Roman"/>
          <w:bCs/>
          <w:kern w:val="32"/>
          <w:sz w:val="24"/>
          <w:szCs w:val="24"/>
        </w:rPr>
        <w:t xml:space="preserve">онвертов с Заявками проводится в присутствии, как минимум, трех членов Закупочной комиссии с возможным привлечением иных работников Общества, Организатора закупки или третьих лиц. </w:t>
      </w:r>
      <w:r w:rsidRPr="00CD57E9">
        <w:rPr>
          <w:rFonts w:ascii="Times New Roman" w:hAnsi="Times New Roman"/>
          <w:bCs/>
          <w:kern w:val="32"/>
          <w:sz w:val="24"/>
          <w:szCs w:val="24"/>
        </w:rPr>
        <w:t>При проведении закупки в электронной форме, вскрытие поступивших Конвертов проводится с использованием программно-аппаратных средств электронной торговой площадки.</w:t>
      </w:r>
    </w:p>
    <w:p w14:paraId="6EA5826B"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проведения публичного вскрытия, на этой процедуре имеют право присутствовать представители каждого из Участников закупки, своевременно представивших Заявку. Непосредственно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14:paraId="5E893D87"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ходе публичного вскрытия поступивших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520A4B38" w14:textId="77777777" w:rsidR="00C05635" w:rsidRPr="00D34DEB" w:rsidRDefault="00C05635" w:rsidP="00C05635">
      <w:pPr>
        <w:numPr>
          <w:ilvl w:val="0"/>
          <w:numId w:val="43"/>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 содержимом Конверта (Заявка, ее изменение, отзыв, иное);</w:t>
      </w:r>
    </w:p>
    <w:p w14:paraId="6FF481C0" w14:textId="77777777" w:rsidR="00C05635" w:rsidRPr="00D34DEB" w:rsidRDefault="00C05635" w:rsidP="00C05635">
      <w:pPr>
        <w:numPr>
          <w:ilvl w:val="0"/>
          <w:numId w:val="43"/>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наименование, юридический и фактический адрес Участника закупки;</w:t>
      </w:r>
    </w:p>
    <w:p w14:paraId="12229DDC" w14:textId="77777777" w:rsidR="00C05635" w:rsidRPr="00D34DEB" w:rsidRDefault="00C05635" w:rsidP="00C05635">
      <w:pPr>
        <w:numPr>
          <w:ilvl w:val="0"/>
          <w:numId w:val="43"/>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Участника закупки), если цена предусмотрена;</w:t>
      </w:r>
    </w:p>
    <w:p w14:paraId="550EC52E" w14:textId="77777777" w:rsidR="00C05635" w:rsidRPr="00D34DEB" w:rsidRDefault="00C05635" w:rsidP="00C05635">
      <w:pPr>
        <w:numPr>
          <w:ilvl w:val="0"/>
          <w:numId w:val="43"/>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для конвертов с изменениями и отзывами заявок на участие в закупке — существо изменений или факт отзыва Заявки;</w:t>
      </w:r>
    </w:p>
    <w:p w14:paraId="32AF61C2" w14:textId="77777777" w:rsidR="00C05635" w:rsidRPr="00D34DEB" w:rsidRDefault="00C05635" w:rsidP="00C05635">
      <w:pPr>
        <w:numPr>
          <w:ilvl w:val="0"/>
          <w:numId w:val="43"/>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любую другую информацию, которую Закупочная комиссия сочтет необходимой огласить.</w:t>
      </w:r>
    </w:p>
    <w:p w14:paraId="0D462679"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такого Участника закупки, поданные в отношении данного лота, отклоняются без рассмотрения.</w:t>
      </w:r>
    </w:p>
    <w:p w14:paraId="573E9F03"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может осуществлять аудиозапись вскрытия Конвертов с Заявками. </w:t>
      </w:r>
    </w:p>
    <w:p w14:paraId="186712A1" w14:textId="77777777" w:rsidR="00C05635" w:rsidRPr="003145D3" w:rsidRDefault="00C05635" w:rsidP="00C05635">
      <w:pPr>
        <w:numPr>
          <w:ilvl w:val="1"/>
          <w:numId w:val="105"/>
        </w:numPr>
        <w:tabs>
          <w:tab w:val="left" w:pos="1276"/>
        </w:tabs>
        <w:spacing w:after="0" w:line="240" w:lineRule="auto"/>
        <w:ind w:left="0" w:firstLine="709"/>
        <w:jc w:val="both"/>
        <w:rPr>
          <w:bCs/>
          <w:kern w:val="32"/>
        </w:rPr>
      </w:pPr>
      <w:r w:rsidRPr="00D34DEB">
        <w:rPr>
          <w:rFonts w:ascii="Times New Roman" w:hAnsi="Times New Roman"/>
          <w:bCs/>
          <w:kern w:val="32"/>
          <w:sz w:val="24"/>
          <w:szCs w:val="24"/>
        </w:rPr>
        <w:t>По результатам процедуры вскрытия Конвертов с Заявками Закупочной комиссией составляется протокол вскрытия Конвертов с Заявками</w:t>
      </w:r>
      <w:r>
        <w:rPr>
          <w:rFonts w:ascii="Times New Roman" w:hAnsi="Times New Roman"/>
          <w:bCs/>
          <w:kern w:val="32"/>
          <w:sz w:val="24"/>
          <w:szCs w:val="24"/>
        </w:rPr>
        <w:t xml:space="preserve">, </w:t>
      </w:r>
      <w:r w:rsidRPr="00CD57E9">
        <w:rPr>
          <w:rFonts w:ascii="Times New Roman" w:hAnsi="Times New Roman"/>
          <w:bCs/>
          <w:kern w:val="32"/>
          <w:sz w:val="24"/>
          <w:szCs w:val="24"/>
        </w:rPr>
        <w:t>который</w:t>
      </w:r>
      <w:r w:rsidRPr="003145D3">
        <w:rPr>
          <w:rFonts w:ascii="Times New Roman" w:hAnsi="Times New Roman"/>
          <w:bCs/>
          <w:kern w:val="32"/>
          <w:sz w:val="24"/>
          <w:szCs w:val="24"/>
        </w:rPr>
        <w:t xml:space="preserve"> подписывается членами Закупочной комиссии, присутствовавшими на процедуре вскрытия Конвертов. В случае отказа от подписания протокола – об этом делается соответствующая запись в протоколе.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p>
    <w:p w14:paraId="45426A7A" w14:textId="77777777" w:rsidR="00C05635" w:rsidRPr="00D34DEB" w:rsidRDefault="00C05635" w:rsidP="00C05635">
      <w:pPr>
        <w:tabs>
          <w:tab w:val="left" w:pos="1276"/>
        </w:tabs>
        <w:spacing w:after="0" w:line="240" w:lineRule="auto"/>
        <w:ind w:firstLine="709"/>
        <w:jc w:val="both"/>
        <w:outlineLvl w:val="0"/>
        <w:rPr>
          <w:rFonts w:ascii="Times New Roman" w:hAnsi="Times New Roman"/>
          <w:b/>
          <w:bCs/>
          <w:kern w:val="32"/>
          <w:sz w:val="24"/>
          <w:szCs w:val="24"/>
        </w:rPr>
      </w:pPr>
    </w:p>
    <w:p w14:paraId="1FFBA8CF"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83" w:name="_Toc428869173"/>
      <w:bookmarkStart w:id="484" w:name="_Toc428870127"/>
      <w:bookmarkStart w:id="485" w:name="_Toc428870319"/>
      <w:bookmarkStart w:id="486" w:name="_Toc443556119"/>
      <w:bookmarkStart w:id="487" w:name="_Ref509757674"/>
      <w:bookmarkStart w:id="488" w:name="_Ref509759984"/>
      <w:bookmarkStart w:id="489" w:name="_Ref509760127"/>
      <w:bookmarkStart w:id="490" w:name="_Ref509760185"/>
      <w:bookmarkStart w:id="491" w:name="_Ref509760950"/>
      <w:bookmarkStart w:id="492" w:name="_Toc137560047"/>
      <w:r w:rsidRPr="001E1A4F">
        <w:rPr>
          <w:rFonts w:ascii="Times New Roman" w:hAnsi="Times New Roman"/>
          <w:b/>
          <w:bCs/>
          <w:kern w:val="32"/>
          <w:sz w:val="24"/>
          <w:szCs w:val="24"/>
        </w:rPr>
        <w:t>Заключение и исполнение договоров</w:t>
      </w:r>
      <w:bookmarkEnd w:id="483"/>
      <w:bookmarkEnd w:id="484"/>
      <w:bookmarkEnd w:id="485"/>
      <w:bookmarkEnd w:id="486"/>
      <w:bookmarkEnd w:id="487"/>
      <w:bookmarkEnd w:id="488"/>
      <w:bookmarkEnd w:id="489"/>
      <w:bookmarkEnd w:id="490"/>
      <w:bookmarkEnd w:id="491"/>
      <w:bookmarkEnd w:id="492"/>
      <w:r w:rsidRPr="001E1A4F">
        <w:rPr>
          <w:rFonts w:ascii="Times New Roman" w:hAnsi="Times New Roman"/>
          <w:b/>
          <w:bCs/>
          <w:kern w:val="32"/>
          <w:sz w:val="24"/>
          <w:szCs w:val="24"/>
        </w:rPr>
        <w:t xml:space="preserve"> </w:t>
      </w:r>
    </w:p>
    <w:p w14:paraId="1487C28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 результатам Закупочных процедур Заказчиком заключается договор в соответствии с условиями и сроками, указанными в Закупочной документации, а также в порядке</w:t>
      </w:r>
      <w:r>
        <w:rPr>
          <w:rFonts w:ascii="Times New Roman" w:hAnsi="Times New Roman"/>
          <w:sz w:val="24"/>
          <w:szCs w:val="24"/>
        </w:rPr>
        <w:t>,</w:t>
      </w:r>
      <w:r w:rsidRPr="001E1A4F">
        <w:rPr>
          <w:rFonts w:ascii="Times New Roman" w:hAnsi="Times New Roman"/>
          <w:sz w:val="24"/>
          <w:szCs w:val="24"/>
        </w:rPr>
        <w:t xml:space="preserve"> установленном внутренними нормативными документами Общества. </w:t>
      </w:r>
    </w:p>
    <w:p w14:paraId="373F5B4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заключаемый по результатам Закупочной процедуры договор в соответствии с законодательством РФ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такой договор не заключается. При получении одобрения договора Победителю направляется подписанный со стороны Заказчика договор.</w:t>
      </w:r>
    </w:p>
    <w:p w14:paraId="149DE4F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14:paraId="0865FC0D"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14:paraId="4B833F29"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14:paraId="051AE9D4"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принять решение о признании закупки несостоявшейся;</w:t>
      </w:r>
    </w:p>
    <w:p w14:paraId="74892D00"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провести новую Закупочную процедуру.</w:t>
      </w:r>
    </w:p>
    <w:p w14:paraId="4D9041A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14:paraId="32345A3F"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1D76F8E8"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14:paraId="7837A3D6"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принять решение о признании закупки несостоявшейся;</w:t>
      </w:r>
    </w:p>
    <w:p w14:paraId="0995347E" w14:textId="77777777" w:rsidR="00C05635" w:rsidRPr="001E1A4F" w:rsidRDefault="00C05635" w:rsidP="00C05635">
      <w:pPr>
        <w:numPr>
          <w:ilvl w:val="1"/>
          <w:numId w:val="16"/>
        </w:numPr>
        <w:tabs>
          <w:tab w:val="left" w:pos="1276"/>
          <w:tab w:val="num" w:pos="1418"/>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либо провести новую Закупочную процедуру.</w:t>
      </w:r>
    </w:p>
    <w:p w14:paraId="3C0B810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проведения закупки в форме торгов (конкурс, аукцион),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w:t>
      </w:r>
      <w:r>
        <w:rPr>
          <w:rFonts w:ascii="Times New Roman" w:hAnsi="Times New Roman"/>
          <w:sz w:val="24"/>
          <w:szCs w:val="24"/>
        </w:rPr>
        <w:t>,</w:t>
      </w:r>
      <w:r w:rsidRPr="001E1A4F">
        <w:rPr>
          <w:rFonts w:ascii="Times New Roman" w:hAnsi="Times New Roman"/>
          <w:sz w:val="24"/>
          <w:szCs w:val="24"/>
        </w:rPr>
        <w:t xml:space="preserve"> Заказчик вправе заключить договор с таким Участником. Заказчик в течение 3 (трех) рабочих дней со дня принятия решения вправе передать Участнику закупки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14:paraId="2062507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14:paraId="76B604C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внутренним нормативным документам Общества.</w:t>
      </w:r>
    </w:p>
    <w:p w14:paraId="3FE12EF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Дополнительные соглашения к договорам:</w:t>
      </w:r>
    </w:p>
    <w:p w14:paraId="3CD28A53"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14:paraId="74116386"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14:paraId="5A23EF8F"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w:t>
      </w:r>
      <w:r>
        <w:rPr>
          <w:rFonts w:ascii="Times New Roman" w:hAnsi="Times New Roman"/>
          <w:bCs/>
          <w:kern w:val="32"/>
          <w:sz w:val="24"/>
          <w:szCs w:val="24"/>
        </w:rPr>
        <w:t>, кроме случаев, установленных настоящим Положением, а также действующим законодательством Российской Федерации</w:t>
      </w:r>
      <w:r w:rsidRPr="001E1A4F">
        <w:rPr>
          <w:rFonts w:ascii="Times New Roman" w:hAnsi="Times New Roman"/>
          <w:bCs/>
          <w:kern w:val="32"/>
          <w:sz w:val="24"/>
          <w:szCs w:val="24"/>
        </w:rPr>
        <w:t>, в соответствии с внутренними нормативными документами Общества</w:t>
      </w:r>
      <w:r w:rsidRPr="00D34DEB">
        <w:rPr>
          <w:rFonts w:ascii="Times New Roman" w:hAnsi="Times New Roman"/>
          <w:sz w:val="24"/>
          <w:szCs w:val="24"/>
        </w:rPr>
        <w:t xml:space="preserve"> (</w:t>
      </w:r>
      <w:r w:rsidRPr="001E1A4F">
        <w:rPr>
          <w:rFonts w:ascii="Times New Roman" w:hAnsi="Times New Roman"/>
          <w:bCs/>
          <w:kern w:val="32"/>
          <w:sz w:val="24"/>
          <w:szCs w:val="24"/>
        </w:rPr>
        <w:t>решением ЕИО Общества является его подпись на дополнительном соглашении).</w:t>
      </w:r>
    </w:p>
    <w:p w14:paraId="2FAA1FBC" w14:textId="11F108D0"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Заключение соглашений предметом, которых является перемена стороны по договору (Поставщика) согласовывает ЦЗК Общества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r w:rsidRPr="00197F92">
        <w:rPr>
          <w:rFonts w:ascii="Times New Roman" w:hAnsi="Times New Roman"/>
          <w:sz w:val="24"/>
          <w:szCs w:val="24"/>
        </w:rPr>
        <w:t xml:space="preserve">, а также случаев, когда такой договор был заключен по основаниям, предусмотренным пунктом </w:t>
      </w:r>
      <w:r w:rsidRPr="00197F92">
        <w:rPr>
          <w:rFonts w:ascii="Times New Roman" w:hAnsi="Times New Roman"/>
          <w:sz w:val="24"/>
          <w:szCs w:val="24"/>
        </w:rPr>
        <w:fldChar w:fldCharType="begin"/>
      </w:r>
      <w:r w:rsidRPr="00197F92">
        <w:rPr>
          <w:rFonts w:ascii="Times New Roman" w:hAnsi="Times New Roman"/>
          <w:sz w:val="24"/>
          <w:szCs w:val="24"/>
        </w:rPr>
        <w:instrText xml:space="preserve"> REF _Ref509691688 \r \h </w:instrText>
      </w:r>
      <w:r>
        <w:rPr>
          <w:rFonts w:ascii="Times New Roman" w:hAnsi="Times New Roman"/>
          <w:sz w:val="24"/>
          <w:szCs w:val="24"/>
        </w:rPr>
        <w:instrText xml:space="preserve"> \* MERGEFORMAT </w:instrText>
      </w:r>
      <w:r w:rsidRPr="00197F92">
        <w:rPr>
          <w:rFonts w:ascii="Times New Roman" w:hAnsi="Times New Roman"/>
          <w:sz w:val="24"/>
          <w:szCs w:val="24"/>
        </w:rPr>
      </w:r>
      <w:r w:rsidRPr="00197F92">
        <w:rPr>
          <w:rFonts w:ascii="Times New Roman" w:hAnsi="Times New Roman"/>
          <w:sz w:val="24"/>
          <w:szCs w:val="24"/>
        </w:rPr>
        <w:fldChar w:fldCharType="separate"/>
      </w:r>
      <w:r w:rsidR="00DD32D3">
        <w:rPr>
          <w:rFonts w:ascii="Times New Roman" w:hAnsi="Times New Roman"/>
          <w:sz w:val="24"/>
          <w:szCs w:val="24"/>
        </w:rPr>
        <w:t>46.1.2</w:t>
      </w:r>
      <w:r w:rsidRPr="00197F92">
        <w:rPr>
          <w:rFonts w:ascii="Times New Roman" w:hAnsi="Times New Roman"/>
          <w:sz w:val="24"/>
          <w:szCs w:val="24"/>
        </w:rPr>
        <w:fldChar w:fldCharType="end"/>
      </w:r>
      <w:r w:rsidRPr="00197F92">
        <w:rPr>
          <w:rFonts w:ascii="Times New Roman" w:hAnsi="Times New Roman"/>
          <w:sz w:val="24"/>
          <w:szCs w:val="24"/>
        </w:rPr>
        <w:t xml:space="preserve"> настоящего Положения).</w:t>
      </w:r>
    </w:p>
    <w:p w14:paraId="2C90408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14:paraId="3508044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Преддоговорные переговоры проводятся:</w:t>
      </w:r>
    </w:p>
    <w:p w14:paraId="0F983EEE" w14:textId="77777777" w:rsidR="00C05635" w:rsidRPr="00D34DEB"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по улучшению технико-коммерческого предложения лица, с которым заключается договор;</w:t>
      </w:r>
    </w:p>
    <w:p w14:paraId="5EB2F9F7" w14:textId="77777777" w:rsidR="00C05635" w:rsidRPr="00D34DEB"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14:paraId="132C59D7" w14:textId="77777777" w:rsidR="00C05635" w:rsidRPr="00D34DEB"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14:paraId="277F502B" w14:textId="77777777" w:rsidR="00C05635"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14:paraId="5A334AE6" w14:textId="77777777" w:rsidR="00C05635" w:rsidRPr="00D34DEB" w:rsidRDefault="00C05635" w:rsidP="00C05635">
      <w:pPr>
        <w:tabs>
          <w:tab w:val="left" w:pos="1276"/>
        </w:tabs>
        <w:spacing w:after="0" w:line="240" w:lineRule="auto"/>
        <w:ind w:firstLine="709"/>
        <w:jc w:val="both"/>
        <w:rPr>
          <w:rFonts w:ascii="Times New Roman" w:hAnsi="Times New Roman"/>
          <w:bCs/>
          <w:kern w:val="32"/>
          <w:sz w:val="24"/>
          <w:szCs w:val="24"/>
        </w:rPr>
      </w:pPr>
      <w:r>
        <w:rPr>
          <w:rFonts w:ascii="Times New Roman" w:hAnsi="Times New Roman"/>
          <w:sz w:val="24"/>
          <w:szCs w:val="24"/>
          <w:lang w:eastAsia="ru-RU"/>
        </w:rPr>
        <w:t>по уменьшению объемов поставок товаров, выполнения работ, оказания услуг с соразмерным, пропорциональным уменьшением цены заключаемого договора исходя из цены единицы товара, работы, услуги;</w:t>
      </w:r>
    </w:p>
    <w:p w14:paraId="7CCD4C1E" w14:textId="77777777" w:rsidR="00C05635" w:rsidRPr="00D34DEB" w:rsidRDefault="00C05635" w:rsidP="00C05635">
      <w:pPr>
        <w:tabs>
          <w:tab w:val="left" w:pos="1276"/>
        </w:tabs>
        <w:spacing w:after="0" w:line="240" w:lineRule="auto"/>
        <w:ind w:firstLine="709"/>
        <w:jc w:val="both"/>
        <w:rPr>
          <w:rFonts w:ascii="Times New Roman" w:hAnsi="Times New Roman"/>
          <w:bCs/>
          <w:kern w:val="32"/>
          <w:sz w:val="24"/>
          <w:szCs w:val="24"/>
        </w:rPr>
      </w:pPr>
      <w:r w:rsidRPr="001E1A4F">
        <w:rPr>
          <w:rFonts w:ascii="Times New Roman" w:hAnsi="Times New Roman"/>
          <w:bCs/>
          <w:kern w:val="32"/>
          <w:sz w:val="24"/>
          <w:szCs w:val="24"/>
        </w:rPr>
        <w:t>по уточнению иных несущественных условий договора.</w:t>
      </w:r>
    </w:p>
    <w:p w14:paraId="6AEE10AF"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4A02F81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B168C">
        <w:rPr>
          <w:rFonts w:ascii="Times New Roman" w:hAnsi="Times New Roman"/>
          <w:sz w:val="24"/>
          <w:szCs w:val="24"/>
        </w:rPr>
        <w:t xml:space="preserve">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по результатам осуществления закупок путем проведения торгов, может применяться порядок использования уступки права требования (факторинга) в соответствии с гражданским законодательством Российской Федерации, </w:t>
      </w:r>
      <w:r>
        <w:rPr>
          <w:rFonts w:ascii="Times New Roman" w:hAnsi="Times New Roman"/>
          <w:sz w:val="24"/>
          <w:szCs w:val="24"/>
        </w:rPr>
        <w:t>внутренними нормативными документами</w:t>
      </w:r>
      <w:r w:rsidRPr="00DB168C">
        <w:rPr>
          <w:rFonts w:ascii="Times New Roman" w:hAnsi="Times New Roman"/>
          <w:sz w:val="24"/>
          <w:szCs w:val="24"/>
        </w:rPr>
        <w:t xml:space="preserve"> Общества, а также Закупочной документацией.</w:t>
      </w:r>
    </w:p>
    <w:p w14:paraId="6EF4878F"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360166C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93" w:name="_Toc428869174"/>
      <w:bookmarkStart w:id="494" w:name="_Toc428870128"/>
      <w:bookmarkStart w:id="495" w:name="_Toc428870320"/>
      <w:bookmarkStart w:id="496" w:name="_Toc443556120"/>
      <w:bookmarkStart w:id="497" w:name="_Toc137560048"/>
      <w:r w:rsidRPr="001E1A4F">
        <w:rPr>
          <w:rFonts w:ascii="Times New Roman" w:hAnsi="Times New Roman"/>
          <w:b/>
          <w:bCs/>
          <w:kern w:val="32"/>
          <w:sz w:val="24"/>
          <w:szCs w:val="24"/>
        </w:rPr>
        <w:t>Обеспечение Заявок на участие в закупках. Обеспечение исполнения договора</w:t>
      </w:r>
      <w:bookmarkEnd w:id="493"/>
      <w:bookmarkEnd w:id="494"/>
      <w:bookmarkEnd w:id="495"/>
      <w:bookmarkEnd w:id="496"/>
      <w:bookmarkEnd w:id="497"/>
    </w:p>
    <w:p w14:paraId="6ED15EAC" w14:textId="28504FA3"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F260B9">
        <w:rPr>
          <w:rFonts w:ascii="Times New Roman" w:hAnsi="Times New Roman"/>
          <w:sz w:val="24"/>
          <w:szCs w:val="24"/>
        </w:rPr>
        <w:t>Заказчик или Организатор закупки по согласованию с Заказчиком вправе потребовать от Потенциальных Участников закупки предоставления обеспечения исполнения обязательств, связанных с подачей им Заявки (обеспечение Заявки)</w:t>
      </w:r>
      <w:r w:rsidR="00735DD7">
        <w:rPr>
          <w:rFonts w:ascii="Times New Roman" w:hAnsi="Times New Roman"/>
          <w:sz w:val="24"/>
          <w:szCs w:val="24"/>
        </w:rPr>
        <w:t xml:space="preserve">. </w:t>
      </w:r>
      <w:r w:rsidRPr="00F260B9">
        <w:rPr>
          <w:rFonts w:ascii="Times New Roman" w:hAnsi="Times New Roman"/>
          <w:sz w:val="24"/>
          <w:szCs w:val="24"/>
        </w:rPr>
        <w:t>При этом размер обеспечения Заявки не может превышать 5 (пяти) процентов начальной (максимальной) цены договора (цены лота).</w:t>
      </w:r>
    </w:p>
    <w:p w14:paraId="7129E005" w14:textId="77777777" w:rsidR="00C05635" w:rsidRPr="00F260B9"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207B4">
        <w:rPr>
          <w:rFonts w:ascii="Times New Roman" w:hAnsi="Times New Roman"/>
          <w:sz w:val="24"/>
          <w:szCs w:val="24"/>
        </w:rPr>
        <w:t>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Закупочной документации осуществляется Участником закупки.</w:t>
      </w:r>
    </w:p>
    <w:p w14:paraId="6E84239D" w14:textId="4A34C7DF"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Денежные средства, внесенные в качестве обеспечения Заявки, возвращаются в срок</w:t>
      </w:r>
      <w:r w:rsidR="00735DD7">
        <w:rPr>
          <w:rFonts w:ascii="Times New Roman" w:hAnsi="Times New Roman"/>
          <w:sz w:val="24"/>
          <w:szCs w:val="24"/>
        </w:rPr>
        <w:t>,</w:t>
      </w:r>
      <w:r w:rsidRPr="001E1A4F">
        <w:rPr>
          <w:rFonts w:ascii="Times New Roman" w:hAnsi="Times New Roman"/>
          <w:sz w:val="24"/>
          <w:szCs w:val="24"/>
        </w:rPr>
        <w:t xml:space="preserve"> установленн</w:t>
      </w:r>
      <w:r>
        <w:rPr>
          <w:rFonts w:ascii="Times New Roman" w:hAnsi="Times New Roman"/>
          <w:sz w:val="24"/>
          <w:szCs w:val="24"/>
        </w:rPr>
        <w:t>ый</w:t>
      </w:r>
      <w:r w:rsidRPr="001E1A4F">
        <w:rPr>
          <w:rFonts w:ascii="Times New Roman" w:hAnsi="Times New Roman"/>
          <w:sz w:val="24"/>
          <w:szCs w:val="24"/>
        </w:rPr>
        <w:t xml:space="preserve"> Закупочной документацией.</w:t>
      </w:r>
    </w:p>
    <w:p w14:paraId="5E572B5B" w14:textId="77777777" w:rsidR="00C05635" w:rsidRPr="00D34DEB"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34DEB">
        <w:rPr>
          <w:rFonts w:ascii="Times New Roman" w:hAnsi="Times New Roman"/>
          <w:sz w:val="24"/>
          <w:szCs w:val="24"/>
        </w:rPr>
        <w:t>Возврат Участнику закупки обеспечения заявки не производится в следующих случаях:</w:t>
      </w:r>
    </w:p>
    <w:p w14:paraId="51271C7F" w14:textId="77777777" w:rsidR="00C05635" w:rsidRPr="00D34DEB" w:rsidRDefault="00C05635" w:rsidP="00C05635">
      <w:pPr>
        <w:tabs>
          <w:tab w:val="left" w:pos="1276"/>
        </w:tabs>
        <w:spacing w:after="0"/>
        <w:ind w:firstLine="709"/>
        <w:jc w:val="both"/>
        <w:rPr>
          <w:rFonts w:ascii="Times New Roman" w:hAnsi="Times New Roman"/>
          <w:sz w:val="24"/>
          <w:szCs w:val="24"/>
          <w:lang w:eastAsia="ru-RU"/>
        </w:rPr>
      </w:pPr>
      <w:r w:rsidRPr="00D34DEB">
        <w:rPr>
          <w:rFonts w:ascii="Times New Roman" w:hAnsi="Times New Roman"/>
          <w:sz w:val="24"/>
          <w:szCs w:val="24"/>
          <w:lang w:eastAsia="ru-RU"/>
        </w:rPr>
        <w:t>1) уклонение или отказ Участника закупки от заключения договора;</w:t>
      </w:r>
    </w:p>
    <w:p w14:paraId="647D1731" w14:textId="77777777" w:rsidR="00C05635" w:rsidRPr="00D34DEB" w:rsidRDefault="00C05635" w:rsidP="00C05635">
      <w:pPr>
        <w:tabs>
          <w:tab w:val="left" w:pos="1276"/>
        </w:tabs>
        <w:spacing w:after="0"/>
        <w:ind w:firstLine="709"/>
        <w:jc w:val="both"/>
        <w:rPr>
          <w:rFonts w:ascii="Times New Roman" w:hAnsi="Times New Roman"/>
          <w:sz w:val="24"/>
          <w:szCs w:val="24"/>
          <w:lang w:eastAsia="ru-RU"/>
        </w:rPr>
      </w:pPr>
      <w:r w:rsidRPr="00D34DEB">
        <w:rPr>
          <w:rFonts w:ascii="Times New Roman" w:hAnsi="Times New Roman"/>
          <w:sz w:val="24"/>
          <w:szCs w:val="24"/>
          <w:lang w:eastAsia="ru-RU"/>
        </w:rPr>
        <w:t>2) непредоставление или предоставление с нарушением установленных условий, до заключения договора заказчику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14:paraId="2DEF9196"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207B4">
        <w:rPr>
          <w:rFonts w:ascii="Times New Roman" w:hAnsi="Times New Roman"/>
          <w:sz w:val="24"/>
          <w:szCs w:val="24"/>
        </w:rPr>
        <w:t>Заказчик или Организатор закупки по согласованию с Заказчиком вправе потребовать от Участника закупки предоставления обеспечения исполнения обязательств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w:t>
      </w:r>
    </w:p>
    <w:p w14:paraId="5AB0F8B7" w14:textId="77777777" w:rsidR="00C05635" w:rsidRPr="00D34DEB"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34DEB">
        <w:rPr>
          <w:rFonts w:ascii="Times New Roman" w:hAnsi="Times New Roman"/>
          <w:sz w:val="24"/>
          <w:szCs w:val="24"/>
        </w:rPr>
        <w:t xml:space="preserve">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14:paraId="52425A6C"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34DEB">
        <w:rPr>
          <w:rFonts w:ascii="Times New Roman" w:hAnsi="Times New Roman"/>
          <w:sz w:val="24"/>
          <w:szCs w:val="24"/>
        </w:rPr>
        <w:t>Заказчик или Организатор закупки (по согласованию с Заказчиком)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14:paraId="5693C82F" w14:textId="77777777" w:rsidR="00C05635" w:rsidRPr="00D34DEB"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12E2B">
        <w:rPr>
          <w:rFonts w:ascii="Times New Roman" w:hAnsi="Times New Roman"/>
          <w:bCs/>
          <w:kern w:val="32"/>
          <w:sz w:val="24"/>
          <w:szCs w:val="24"/>
        </w:rPr>
        <w:t>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14:paraId="7E73A2F0"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353ED8A9"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498" w:name="_Toc428869175"/>
      <w:bookmarkStart w:id="499" w:name="_Toc428870129"/>
      <w:bookmarkStart w:id="500" w:name="_Toc428870321"/>
      <w:bookmarkStart w:id="501" w:name="_Toc443556121"/>
      <w:bookmarkStart w:id="502" w:name="_Toc137560049"/>
      <w:r w:rsidRPr="001E1A4F">
        <w:rPr>
          <w:rFonts w:ascii="Times New Roman" w:hAnsi="Times New Roman"/>
          <w:b/>
          <w:bCs/>
          <w:kern w:val="32"/>
          <w:sz w:val="24"/>
          <w:szCs w:val="24"/>
        </w:rPr>
        <w:t>Антидемпинговые меры при проведении Закупочных процедур</w:t>
      </w:r>
      <w:bookmarkEnd w:id="498"/>
      <w:bookmarkEnd w:id="499"/>
      <w:bookmarkEnd w:id="500"/>
      <w:bookmarkEnd w:id="501"/>
      <w:bookmarkEnd w:id="502"/>
    </w:p>
    <w:p w14:paraId="470A8E75" w14:textId="77777777" w:rsidR="00C05635" w:rsidRPr="00BF511E" w:rsidRDefault="00C05635" w:rsidP="00C05635">
      <w:pPr>
        <w:numPr>
          <w:ilvl w:val="1"/>
          <w:numId w:val="105"/>
        </w:numPr>
        <w:tabs>
          <w:tab w:val="left" w:pos="1276"/>
        </w:tabs>
        <w:autoSpaceDE w:val="0"/>
        <w:autoSpaceDN w:val="0"/>
        <w:adjustRightInd w:val="0"/>
        <w:spacing w:after="0" w:line="240" w:lineRule="auto"/>
        <w:ind w:left="0" w:firstLine="709"/>
        <w:jc w:val="both"/>
      </w:pPr>
      <w:bookmarkStart w:id="503" w:name="_Ref509583828"/>
      <w:bookmarkStart w:id="504" w:name="_Ref509754329"/>
      <w:r w:rsidRPr="00BF511E">
        <w:rPr>
          <w:rFonts w:ascii="Times New Roman" w:hAnsi="Times New Roman"/>
          <w:sz w:val="24"/>
          <w:szCs w:val="24"/>
        </w:rPr>
        <w:t>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извещении, Организатор может направить требование Участнику о необходимости предоставления обоснования возможности исполнения договора/предложения/заявки по цене договора, предложенной таким Участником. Запрос о необходимости предоставления обоснования возможности исполнения договора по цене договора/предложения/заявки, предложенной Участником, и ответ на такой запрос должны оформляться в письменном виде и в сроки, предусмотренные закупочной документацией и запросом Организатора закупки.</w:t>
      </w:r>
    </w:p>
    <w:p w14:paraId="7B07E7C8" w14:textId="77777777" w:rsidR="00C05635" w:rsidRPr="00BF511E" w:rsidRDefault="00C05635" w:rsidP="00C05635">
      <w:pPr>
        <w:numPr>
          <w:ilvl w:val="1"/>
          <w:numId w:val="105"/>
        </w:numPr>
        <w:tabs>
          <w:tab w:val="left" w:pos="1276"/>
        </w:tabs>
        <w:autoSpaceDE w:val="0"/>
        <w:autoSpaceDN w:val="0"/>
        <w:adjustRightInd w:val="0"/>
        <w:spacing w:after="0" w:line="240" w:lineRule="auto"/>
        <w:ind w:left="0" w:firstLine="709"/>
        <w:jc w:val="both"/>
      </w:pPr>
      <w:r w:rsidRPr="00BF511E">
        <w:rPr>
          <w:rFonts w:ascii="Times New Roman" w:hAnsi="Times New Roman"/>
          <w:sz w:val="24"/>
          <w:szCs w:val="24"/>
        </w:rPr>
        <w:t>В течение 3 (трех) рабочих дней со дня предоставления Участником обоснования возможности исполнения договора по цене договора, предложенной Участником, Комиссия рассматривает такое обоснование и по результатам рассмотрения обоснования, принимает решение о допуске (об отказе в допуске) Участника, представившего обоснование цены договора, к участию в закупке.</w:t>
      </w:r>
    </w:p>
    <w:p w14:paraId="7953D638" w14:textId="77777777" w:rsidR="00C05635" w:rsidRPr="00BF511E" w:rsidRDefault="00C05635" w:rsidP="00C05635">
      <w:pPr>
        <w:numPr>
          <w:ilvl w:val="1"/>
          <w:numId w:val="105"/>
        </w:numPr>
        <w:tabs>
          <w:tab w:val="left" w:pos="1276"/>
        </w:tabs>
        <w:autoSpaceDE w:val="0"/>
        <w:autoSpaceDN w:val="0"/>
        <w:adjustRightInd w:val="0"/>
        <w:spacing w:after="0" w:line="240" w:lineRule="auto"/>
        <w:ind w:left="0" w:firstLine="709"/>
        <w:jc w:val="both"/>
      </w:pPr>
      <w:r w:rsidRPr="00BF511E">
        <w:rPr>
          <w:rFonts w:ascii="Times New Roman" w:hAnsi="Times New Roman"/>
          <w:sz w:val="24"/>
          <w:szCs w:val="24"/>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14:paraId="204E1835" w14:textId="77777777" w:rsidR="00C05635" w:rsidRPr="00BF511E" w:rsidRDefault="00C05635" w:rsidP="00C05635">
      <w:pPr>
        <w:numPr>
          <w:ilvl w:val="1"/>
          <w:numId w:val="105"/>
        </w:numPr>
        <w:tabs>
          <w:tab w:val="left" w:pos="1276"/>
        </w:tabs>
        <w:autoSpaceDE w:val="0"/>
        <w:autoSpaceDN w:val="0"/>
        <w:adjustRightInd w:val="0"/>
        <w:spacing w:after="0" w:line="240" w:lineRule="auto"/>
        <w:ind w:left="0" w:firstLine="709"/>
        <w:jc w:val="both"/>
      </w:pPr>
      <w:r w:rsidRPr="00BF511E">
        <w:rPr>
          <w:rFonts w:ascii="Times New Roman" w:hAnsi="Times New Roman"/>
          <w:sz w:val="24"/>
          <w:szCs w:val="24"/>
        </w:rPr>
        <w:t>Вышеуказанные меры применяются как к первоначальным, так и к окончательным предложениям, а также предложениям, представляемым в процессе переторжки.</w:t>
      </w:r>
    </w:p>
    <w:bookmarkEnd w:id="503"/>
    <w:bookmarkEnd w:id="504"/>
    <w:p w14:paraId="6F037873"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330D3C1"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05" w:name="_Toc428869176"/>
      <w:bookmarkStart w:id="506" w:name="_Toc428870130"/>
      <w:bookmarkStart w:id="507" w:name="_Toc428870322"/>
      <w:bookmarkStart w:id="508" w:name="_Toc443556122"/>
      <w:bookmarkStart w:id="509" w:name="_Toc137560050"/>
      <w:r w:rsidRPr="001E1A4F">
        <w:rPr>
          <w:rFonts w:ascii="Times New Roman" w:hAnsi="Times New Roman"/>
          <w:b/>
          <w:bCs/>
          <w:kern w:val="32"/>
          <w:sz w:val="24"/>
          <w:szCs w:val="24"/>
        </w:rPr>
        <w:t>Признание Закупочной процедуры несостоявшейся</w:t>
      </w:r>
      <w:bookmarkEnd w:id="505"/>
      <w:bookmarkEnd w:id="506"/>
      <w:bookmarkEnd w:id="507"/>
      <w:bookmarkEnd w:id="508"/>
      <w:bookmarkEnd w:id="509"/>
    </w:p>
    <w:p w14:paraId="3338763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процедура признается несостоявшейся в следующих случаях:</w:t>
      </w:r>
    </w:p>
    <w:p w14:paraId="181D0E5B" w14:textId="77777777" w:rsidR="00C05635" w:rsidRPr="001E1A4F"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14:paraId="2DBC66C4" w14:textId="77777777" w:rsidR="00C05635" w:rsidRPr="001E1A4F"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14:paraId="2FBF3F67" w14:textId="77777777" w:rsidR="00C05635" w:rsidRPr="001E1A4F"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56F00FDC" w14:textId="77777777" w:rsidR="00C05635" w:rsidRPr="001E1A4F"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w:t>
      </w:r>
      <w:r w:rsidRPr="00D34DEB">
        <w:rPr>
          <w:rFonts w:ascii="Times New Roman" w:hAnsi="Times New Roman"/>
          <w:sz w:val="24"/>
          <w:szCs w:val="24"/>
        </w:rPr>
        <w:t xml:space="preserve"> </w:t>
      </w:r>
      <w:r w:rsidRPr="001E1A4F">
        <w:rPr>
          <w:rFonts w:ascii="Times New Roman" w:hAnsi="Times New Roman"/>
          <w:sz w:val="24"/>
          <w:szCs w:val="24"/>
          <w:lang w:eastAsia="ru-RU"/>
        </w:rPr>
        <w:t>если иное не установлено в Закупочной документации;</w:t>
      </w:r>
    </w:p>
    <w:p w14:paraId="529D42A9" w14:textId="77777777" w:rsidR="00C05635"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если ни один Участник закупки, проводимой способом аукциона, явившийся на аукцион, не подал ни одного предложения по цене договора</w:t>
      </w:r>
      <w:r>
        <w:rPr>
          <w:rFonts w:ascii="Times New Roman" w:hAnsi="Times New Roman"/>
          <w:sz w:val="24"/>
          <w:szCs w:val="24"/>
          <w:lang w:eastAsia="ru-RU"/>
        </w:rPr>
        <w:t>, или было подано только одно предложение о цене договора;</w:t>
      </w:r>
    </w:p>
    <w:p w14:paraId="76134221" w14:textId="77777777" w:rsidR="00C05635" w:rsidRPr="001E1A4F" w:rsidRDefault="00C05635" w:rsidP="00C05635">
      <w:pPr>
        <w:numPr>
          <w:ilvl w:val="0"/>
          <w:numId w:val="69"/>
        </w:numPr>
        <w:tabs>
          <w:tab w:val="left" w:pos="1276"/>
        </w:tabs>
        <w:spacing w:after="0" w:line="240" w:lineRule="auto"/>
        <w:ind w:left="0" w:firstLine="709"/>
        <w:contextualSpacing/>
        <w:jc w:val="both"/>
        <w:rPr>
          <w:rFonts w:ascii="Times New Roman" w:hAnsi="Times New Roman"/>
          <w:sz w:val="24"/>
          <w:szCs w:val="24"/>
          <w:lang w:eastAsia="ru-RU"/>
        </w:rPr>
      </w:pPr>
      <w:r w:rsidRPr="00BD0126">
        <w:rPr>
          <w:rFonts w:ascii="Times New Roman" w:hAnsi="Times New Roman"/>
          <w:sz w:val="24"/>
          <w:szCs w:val="24"/>
          <w:lang w:eastAsia="ru-RU"/>
        </w:rPr>
        <w:t xml:space="preserve">если </w:t>
      </w:r>
      <w:r>
        <w:rPr>
          <w:rFonts w:ascii="Times New Roman" w:hAnsi="Times New Roman"/>
          <w:sz w:val="24"/>
          <w:szCs w:val="24"/>
          <w:lang w:eastAsia="ru-RU"/>
        </w:rPr>
        <w:t>все Участники закупки уклонились от заключения договора</w:t>
      </w:r>
      <w:r w:rsidRPr="00BD0126">
        <w:rPr>
          <w:rFonts w:ascii="Times New Roman" w:hAnsi="Times New Roman"/>
          <w:sz w:val="24"/>
          <w:szCs w:val="24"/>
          <w:lang w:eastAsia="ru-RU"/>
        </w:rPr>
        <w:t>.</w:t>
      </w:r>
    </w:p>
    <w:p w14:paraId="5BDCEC0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14:paraId="455825C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Решение о признании Закупочной процедуры несостоявшейся принимается Закупочной комиссией и отражается в протоколе Закупочной комиссии.</w:t>
      </w:r>
    </w:p>
    <w:p w14:paraId="61AF386F"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1A14EA0C"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10" w:name="_Toc428869177"/>
      <w:bookmarkStart w:id="511" w:name="_Toc428870131"/>
      <w:bookmarkStart w:id="512" w:name="_Toc428870323"/>
      <w:bookmarkStart w:id="513" w:name="_Toc443556123"/>
      <w:bookmarkStart w:id="514" w:name="_Ref509753452"/>
      <w:bookmarkStart w:id="515" w:name="_Toc137560051"/>
      <w:r w:rsidRPr="001E1A4F">
        <w:rPr>
          <w:rFonts w:ascii="Times New Roman" w:hAnsi="Times New Roman"/>
          <w:b/>
          <w:bCs/>
          <w:kern w:val="32"/>
          <w:sz w:val="24"/>
          <w:szCs w:val="24"/>
        </w:rPr>
        <w:t>Преференции</w:t>
      </w:r>
      <w:bookmarkEnd w:id="510"/>
      <w:bookmarkEnd w:id="511"/>
      <w:bookmarkEnd w:id="512"/>
      <w:bookmarkEnd w:id="513"/>
      <w:bookmarkEnd w:id="514"/>
      <w:bookmarkEnd w:id="515"/>
    </w:p>
    <w:p w14:paraId="2F637B2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Заказчик, Организатор закупки может применять преференции, в случаях, установленных Правительством РФ на приоритет продукции российского происхождения, по отношению к Продукции, происходящей из иностранного государства, с учетом таможенного законодательства Таможенного союза и международных договоров РФ. Применение преференций может осуществляться, в т.ч. в соответствии с внутренними нормативными документами Общества, и/или Закупочной документацией.</w:t>
      </w:r>
    </w:p>
    <w:p w14:paraId="1678EBE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14:paraId="37FFABA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Закупка нефте- и газохимической Продукции может осуществляться преимущественно российского производства.</w:t>
      </w:r>
    </w:p>
    <w:p w14:paraId="666812BB"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41A38892"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16" w:name="_Toc428869178"/>
      <w:bookmarkStart w:id="517" w:name="_Toc428870132"/>
      <w:bookmarkStart w:id="518" w:name="_Toc428870324"/>
      <w:bookmarkStart w:id="519" w:name="_Toc443556124"/>
      <w:bookmarkStart w:id="520" w:name="_Ref509749011"/>
      <w:bookmarkStart w:id="521" w:name="_Toc137560052"/>
      <w:r w:rsidRPr="001E1A4F">
        <w:rPr>
          <w:rFonts w:ascii="Times New Roman" w:hAnsi="Times New Roman"/>
          <w:b/>
          <w:bCs/>
          <w:kern w:val="32"/>
          <w:sz w:val="24"/>
          <w:szCs w:val="24"/>
        </w:rPr>
        <w:t>Проведение закрытых Закупочных процедур</w:t>
      </w:r>
      <w:bookmarkEnd w:id="516"/>
      <w:bookmarkEnd w:id="517"/>
      <w:bookmarkEnd w:id="518"/>
      <w:bookmarkEnd w:id="519"/>
      <w:bookmarkEnd w:id="520"/>
      <w:bookmarkEnd w:id="521"/>
      <w:r w:rsidRPr="001E1A4F">
        <w:rPr>
          <w:rFonts w:ascii="Times New Roman" w:hAnsi="Times New Roman"/>
          <w:b/>
          <w:bCs/>
          <w:kern w:val="32"/>
          <w:sz w:val="24"/>
          <w:szCs w:val="24"/>
        </w:rPr>
        <w:t xml:space="preserve"> </w:t>
      </w:r>
    </w:p>
    <w:p w14:paraId="39BB0D7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Закрытые Закупочные процедуры, проводятся в соответствии с разделами настоящего Положения регламентирующими проведение в зависимости от способа закупки с учетом норм настоящего раздела.</w:t>
      </w:r>
    </w:p>
    <w:p w14:paraId="57FFC86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Закрытые Закупочные процедуры, в том числе проводимые в непубликуемой форме могут проводиться в случае:</w:t>
      </w:r>
    </w:p>
    <w:p w14:paraId="0AB7BFCF" w14:textId="77777777" w:rsidR="00C05635" w:rsidRPr="001E1A4F" w:rsidRDefault="00C05635" w:rsidP="00C05635">
      <w:pPr>
        <w:tabs>
          <w:tab w:val="left" w:pos="1276"/>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14:paraId="46461801" w14:textId="77777777" w:rsidR="00C05635" w:rsidRPr="001E1A4F" w:rsidRDefault="00C05635" w:rsidP="00C05635">
      <w:pPr>
        <w:tabs>
          <w:tab w:val="left" w:pos="1276"/>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б) если прямое адресное привлечение Потенциальных участников является средством обеспечения конфиденциальности, необходимой в интересах Общества, а также для защиты информации, отнесенной к коммерческой тайне, либо охраняемой законами РФ, в том числе в случаях, включая, но не ограничиваясь:</w:t>
      </w:r>
    </w:p>
    <w:p w14:paraId="0A13B3DC" w14:textId="77777777" w:rsidR="00C05635" w:rsidRPr="001E1A4F" w:rsidRDefault="00C05635" w:rsidP="00C05635">
      <w:pPr>
        <w:numPr>
          <w:ilvl w:val="0"/>
          <w:numId w:val="59"/>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проведения закупок, связанных с созданием систем защиты информации и информационно-телекоммуникационных сетей от неправомерного доступа, уничтожения, модифицирования, блокирования информации и иных неправомерных действий;</w:t>
      </w:r>
    </w:p>
    <w:p w14:paraId="30E7BC11" w14:textId="77777777" w:rsidR="00C05635" w:rsidRPr="001E1A4F" w:rsidRDefault="00C05635" w:rsidP="00C05635">
      <w:pPr>
        <w:numPr>
          <w:ilvl w:val="0"/>
          <w:numId w:val="38"/>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проведения закупок, связанных с услугами охраны и/или</w:t>
      </w:r>
      <w:r w:rsidRPr="00D34DEB">
        <w:rPr>
          <w:rFonts w:ascii="Times New Roman" w:hAnsi="Times New Roman"/>
          <w:sz w:val="24"/>
          <w:szCs w:val="24"/>
        </w:rPr>
        <w:t xml:space="preserve"> </w:t>
      </w:r>
      <w:r w:rsidRPr="001E1A4F">
        <w:rPr>
          <w:rFonts w:ascii="Times New Roman" w:hAnsi="Times New Roman"/>
          <w:sz w:val="24"/>
          <w:szCs w:val="24"/>
          <w:lang w:eastAsia="ru-RU"/>
        </w:rPr>
        <w:t>реализацией мер по созданию систем физической защиты объектов Общества;</w:t>
      </w:r>
    </w:p>
    <w:p w14:paraId="4526940B" w14:textId="77777777" w:rsidR="00C05635" w:rsidRPr="001E1A4F" w:rsidRDefault="00C05635" w:rsidP="00C05635">
      <w:pPr>
        <w:tabs>
          <w:tab w:val="left" w:pos="1276"/>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в) закупки Продукции у Участников закупок, успешно прошедших открытый предварительный отбор для серии закупок;</w:t>
      </w:r>
    </w:p>
    <w:p w14:paraId="740A48DA" w14:textId="77777777" w:rsidR="00C05635" w:rsidRPr="001E1A4F" w:rsidRDefault="00C05635" w:rsidP="00C05635">
      <w:pPr>
        <w:tabs>
          <w:tab w:val="left" w:pos="1276"/>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г) закупки Продукции у Участников закупок, успешно прошедших первый этап комбинированных процедур закупок;</w:t>
      </w:r>
    </w:p>
    <w:p w14:paraId="4999D1C0" w14:textId="77777777" w:rsidR="00C05635" w:rsidRPr="001E1A4F" w:rsidRDefault="00C05635" w:rsidP="00C05635">
      <w:pPr>
        <w:tabs>
          <w:tab w:val="left" w:pos="1276"/>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д) отдельного решения ЦЗК Общества.</w:t>
      </w:r>
    </w:p>
    <w:p w14:paraId="2D1084A6" w14:textId="77777777" w:rsidR="00C05635" w:rsidRPr="001E1A4F" w:rsidRDefault="00C05635" w:rsidP="00C05635">
      <w:pPr>
        <w:tabs>
          <w:tab w:val="left" w:pos="1276"/>
        </w:tabs>
        <w:spacing w:after="0" w:line="240" w:lineRule="auto"/>
        <w:ind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е) в иных случаях, предусмотренных законодательством РФ, Закупочной документацией и настоящим Положением.</w:t>
      </w:r>
    </w:p>
    <w:p w14:paraId="6DBD9C3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Решение о проведении закрытых закупочных процедур утверждается в ГКПЗ Общества или в отдельных решениях ЦЗК Общества.</w:t>
      </w:r>
    </w:p>
    <w:p w14:paraId="1E1F9206"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Перечень Участников закрытых закупочных процедур определяется решением ЦЗК Общества.</w:t>
      </w:r>
    </w:p>
    <w:p w14:paraId="3C31BD2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одновременно (в один день) направляет персонально каждому Потенциальному </w:t>
      </w:r>
      <w:r>
        <w:rPr>
          <w:rFonts w:ascii="Times New Roman" w:hAnsi="Times New Roman"/>
          <w:sz w:val="24"/>
          <w:szCs w:val="24"/>
        </w:rPr>
        <w:t>у</w:t>
      </w:r>
      <w:r w:rsidRPr="001E1A4F">
        <w:rPr>
          <w:rFonts w:ascii="Times New Roman" w:hAnsi="Times New Roman"/>
          <w:sz w:val="24"/>
          <w:szCs w:val="24"/>
        </w:rPr>
        <w:t xml:space="preserve">частнику закупки приглашение принять участие в закрытой Закупочной процедуре. </w:t>
      </w:r>
    </w:p>
    <w:p w14:paraId="5B3189B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может потребовать в приглашении, чтобы Потенциальные </w:t>
      </w:r>
      <w:r>
        <w:rPr>
          <w:rFonts w:ascii="Times New Roman" w:hAnsi="Times New Roman"/>
          <w:sz w:val="24"/>
          <w:szCs w:val="24"/>
        </w:rPr>
        <w:t>у</w:t>
      </w:r>
      <w:r w:rsidRPr="001E1A4F">
        <w:rPr>
          <w:rFonts w:ascii="Times New Roman" w:hAnsi="Times New Roman"/>
          <w:sz w:val="24"/>
          <w:szCs w:val="24"/>
        </w:rPr>
        <w:t xml:space="preserve">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w:t>
      </w:r>
      <w:r>
        <w:rPr>
          <w:rFonts w:ascii="Times New Roman" w:hAnsi="Times New Roman"/>
          <w:sz w:val="24"/>
          <w:szCs w:val="24"/>
        </w:rPr>
        <w:t>у</w:t>
      </w:r>
      <w:r w:rsidRPr="001E1A4F">
        <w:rPr>
          <w:rFonts w:ascii="Times New Roman" w:hAnsi="Times New Roman"/>
          <w:sz w:val="24"/>
          <w:szCs w:val="24"/>
        </w:rPr>
        <w:t xml:space="preserve">частником закупки. При этом Закупочная документация предоставляется только после подписания Потенциальным </w:t>
      </w:r>
      <w:r>
        <w:rPr>
          <w:rFonts w:ascii="Times New Roman" w:hAnsi="Times New Roman"/>
          <w:sz w:val="24"/>
          <w:szCs w:val="24"/>
        </w:rPr>
        <w:t>у</w:t>
      </w:r>
      <w:r w:rsidRPr="001E1A4F">
        <w:rPr>
          <w:rFonts w:ascii="Times New Roman" w:hAnsi="Times New Roman"/>
          <w:sz w:val="24"/>
          <w:szCs w:val="24"/>
        </w:rPr>
        <w:t>частником закупки такого соглашения.</w:t>
      </w:r>
    </w:p>
    <w:p w14:paraId="167DB69C"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14:paraId="6FD332D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34DEB">
        <w:rPr>
          <w:rFonts w:ascii="Times New Roman" w:hAnsi="Times New Roman"/>
          <w:sz w:val="24"/>
          <w:szCs w:val="24"/>
        </w:rPr>
        <w:t xml:space="preserve">Перечень Потенциальных участников закрытых Закупочных процедур определяется решением ЦЗК Общества. </w:t>
      </w:r>
      <w:r w:rsidRPr="001E1A4F">
        <w:rPr>
          <w:rFonts w:ascii="Times New Roman" w:hAnsi="Times New Roman"/>
          <w:sz w:val="24"/>
          <w:szCs w:val="24"/>
        </w:rPr>
        <w:t xml:space="preserve">ЦЗК Общества своим решением вправе расширить круг Потенциальных </w:t>
      </w:r>
      <w:r>
        <w:rPr>
          <w:rFonts w:ascii="Times New Roman" w:hAnsi="Times New Roman"/>
          <w:sz w:val="24"/>
          <w:szCs w:val="24"/>
        </w:rPr>
        <w:t>у</w:t>
      </w:r>
      <w:r w:rsidRPr="001E1A4F">
        <w:rPr>
          <w:rFonts w:ascii="Times New Roman" w:hAnsi="Times New Roman"/>
          <w:sz w:val="24"/>
          <w:szCs w:val="24"/>
        </w:rPr>
        <w:t xml:space="preserve">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w:t>
      </w:r>
      <w:r>
        <w:rPr>
          <w:rFonts w:ascii="Times New Roman" w:hAnsi="Times New Roman"/>
          <w:sz w:val="24"/>
          <w:szCs w:val="24"/>
        </w:rPr>
        <w:t>у</w:t>
      </w:r>
      <w:r w:rsidRPr="001E1A4F">
        <w:rPr>
          <w:rFonts w:ascii="Times New Roman" w:hAnsi="Times New Roman"/>
          <w:sz w:val="24"/>
          <w:szCs w:val="24"/>
        </w:rPr>
        <w:t xml:space="preserve">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w:t>
      </w:r>
      <w:r>
        <w:rPr>
          <w:rFonts w:ascii="Times New Roman" w:hAnsi="Times New Roman"/>
          <w:sz w:val="24"/>
          <w:szCs w:val="24"/>
        </w:rPr>
        <w:t>у</w:t>
      </w:r>
      <w:r w:rsidRPr="001E1A4F">
        <w:rPr>
          <w:rFonts w:ascii="Times New Roman" w:hAnsi="Times New Roman"/>
          <w:sz w:val="24"/>
          <w:szCs w:val="24"/>
        </w:rPr>
        <w:t>частников и не будет предъявлять Организатору закупки претензий, связанных с более поздним получением Закупочной документации.</w:t>
      </w:r>
    </w:p>
    <w:p w14:paraId="14518C5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должен принять все меры, чтобы состав Потенциальных </w:t>
      </w:r>
      <w:r>
        <w:rPr>
          <w:rFonts w:ascii="Times New Roman" w:hAnsi="Times New Roman"/>
          <w:sz w:val="24"/>
          <w:szCs w:val="24"/>
        </w:rPr>
        <w:t>у</w:t>
      </w:r>
      <w:r w:rsidRPr="001E1A4F">
        <w:rPr>
          <w:rFonts w:ascii="Times New Roman" w:hAnsi="Times New Roman"/>
          <w:sz w:val="24"/>
          <w:szCs w:val="24"/>
        </w:rPr>
        <w:t>частников/Участников закупки оставался конфиденциальной информацией в целях недопущения их сговора.</w:t>
      </w:r>
    </w:p>
    <w:p w14:paraId="1780B3C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14:paraId="3F7E980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Вскрытие Конвертов с Заявками в закрытой Закупочной процедуре может состоят</w:t>
      </w:r>
      <w:r>
        <w:rPr>
          <w:rFonts w:ascii="Times New Roman" w:hAnsi="Times New Roman"/>
          <w:sz w:val="24"/>
          <w:szCs w:val="24"/>
        </w:rPr>
        <w:t>ь</w:t>
      </w:r>
      <w:r w:rsidRPr="001E1A4F">
        <w:rPr>
          <w:rFonts w:ascii="Times New Roman" w:hAnsi="Times New Roman"/>
          <w:sz w:val="24"/>
          <w:szCs w:val="24"/>
        </w:rPr>
        <w:t>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14:paraId="769B85EE"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проведении закрытых Закупочных процедур не допускается осуществление аудио- и видеозаписи.</w:t>
      </w:r>
    </w:p>
    <w:p w14:paraId="476DF48C" w14:textId="77777777" w:rsidR="00C05635" w:rsidRDefault="00C05635" w:rsidP="00C05635">
      <w:pPr>
        <w:tabs>
          <w:tab w:val="left" w:pos="1276"/>
        </w:tabs>
        <w:autoSpaceDE w:val="0"/>
        <w:autoSpaceDN w:val="0"/>
        <w:adjustRightInd w:val="0"/>
        <w:spacing w:after="0" w:line="240" w:lineRule="auto"/>
        <w:ind w:left="709"/>
        <w:jc w:val="both"/>
        <w:rPr>
          <w:rFonts w:ascii="Times New Roman" w:hAnsi="Times New Roman"/>
          <w:sz w:val="24"/>
          <w:szCs w:val="24"/>
        </w:rPr>
      </w:pPr>
    </w:p>
    <w:p w14:paraId="604B66B7" w14:textId="77777777" w:rsidR="00C05635"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22" w:name="_Ref131431286"/>
      <w:bookmarkStart w:id="523" w:name="_Toc137560053"/>
      <w:r>
        <w:rPr>
          <w:rFonts w:ascii="Times New Roman" w:hAnsi="Times New Roman"/>
          <w:b/>
          <w:bCs/>
          <w:kern w:val="32"/>
          <w:sz w:val="24"/>
          <w:szCs w:val="24"/>
        </w:rPr>
        <w:t>Проведение процедуры уторговывания</w:t>
      </w:r>
      <w:bookmarkEnd w:id="522"/>
      <w:bookmarkEnd w:id="523"/>
    </w:p>
    <w:p w14:paraId="47B05BBD"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Проведение процедуры уторговывания возможно только в том случае, если это предусмотрено Закупочной документацией. Решение о проведении процедуры уторговывания, а также сроках ее проведения принимает Закупочная комиссия при утверждении Закупочной документации.</w:t>
      </w:r>
    </w:p>
    <w:p w14:paraId="53BC32A8"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 xml:space="preserve">Порядок и условия проведения уторговывания определяются в Закупочной документации, а также действующими Инструкциями и регламентом ЭТП. Уторговывание проводится после окончания срока подачи заявок до момента вскрытия конвертов с заявками на участие в закупке. </w:t>
      </w:r>
    </w:p>
    <w:p w14:paraId="75F03E6E"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В процедуре уторговывания могут участвовать все Участники закупки, а также их альтернативные предложения, при наличии таковых.</w:t>
      </w:r>
    </w:p>
    <w:p w14:paraId="1C97F547"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Уторговывание проводится в форме торговой сессии.</w:t>
      </w:r>
    </w:p>
    <w:p w14:paraId="0CA96D41"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После завершения торговой сессии цена предложений участников фиксируется ценой поданной на этапе уторговывания.</w:t>
      </w:r>
    </w:p>
    <w:p w14:paraId="5AD0FC87"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 xml:space="preserve">Участник закупки вправе не участвовать в уторговывании, тогда его предложение, остается действующим с ранее объявленной ценой заявки на участие в закупке. </w:t>
      </w:r>
    </w:p>
    <w:p w14:paraId="1E749D70"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Предложения Участника закупки по увеличению цены заявки на участие в закупке не рассматриваются, такой Участник считается не участвовавшим в процедуре уторговывания, его заявка на участие в закупке, остается действующей с ранее объявленной ценой.</w:t>
      </w:r>
    </w:p>
    <w:p w14:paraId="7AC895B8"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 xml:space="preserve">Цены, полученные в ходе процедуры уторговывания, считаются окончательными. </w:t>
      </w:r>
    </w:p>
    <w:p w14:paraId="7C24B158" w14:textId="77777777" w:rsidR="00C05635" w:rsidRPr="008475CB" w:rsidRDefault="00C05635" w:rsidP="00C05635">
      <w:pPr>
        <w:numPr>
          <w:ilvl w:val="1"/>
          <w:numId w:val="105"/>
        </w:numPr>
        <w:tabs>
          <w:tab w:val="left" w:pos="1276"/>
        </w:tabs>
        <w:autoSpaceDE w:val="0"/>
        <w:autoSpaceDN w:val="0"/>
        <w:adjustRightInd w:val="0"/>
        <w:spacing w:after="0" w:line="240" w:lineRule="auto"/>
        <w:ind w:left="0" w:firstLine="709"/>
        <w:jc w:val="both"/>
      </w:pPr>
      <w:r w:rsidRPr="008475CB">
        <w:rPr>
          <w:rFonts w:ascii="Times New Roman" w:hAnsi="Times New Roman"/>
          <w:sz w:val="24"/>
          <w:szCs w:val="24"/>
        </w:rPr>
        <w:t>Участники закупки, участвовавшие в уторговывании и снизившие свою цену, обязаны дополнительно представить откорректированные с учетом новой цены, полученной после уторговывания,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26B486C4" w14:textId="77777777" w:rsidR="00C05635" w:rsidRPr="001E1A4F" w:rsidRDefault="00C05635" w:rsidP="00C05635">
      <w:pPr>
        <w:tabs>
          <w:tab w:val="left" w:pos="1276"/>
        </w:tabs>
        <w:autoSpaceDE w:val="0"/>
        <w:autoSpaceDN w:val="0"/>
        <w:adjustRightInd w:val="0"/>
        <w:spacing w:after="0" w:line="240" w:lineRule="auto"/>
        <w:ind w:left="709"/>
        <w:jc w:val="both"/>
        <w:rPr>
          <w:rFonts w:ascii="Times New Roman" w:hAnsi="Times New Roman"/>
          <w:sz w:val="24"/>
          <w:szCs w:val="24"/>
        </w:rPr>
      </w:pPr>
    </w:p>
    <w:p w14:paraId="76A2C22D"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5D00224B"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24" w:name="_Toc428869179"/>
      <w:bookmarkStart w:id="525" w:name="_Toc428870133"/>
      <w:bookmarkStart w:id="526" w:name="_Toc428870325"/>
      <w:bookmarkStart w:id="527" w:name="_Toc443556125"/>
      <w:bookmarkStart w:id="528" w:name="_Ref509757481"/>
      <w:bookmarkStart w:id="529" w:name="_Ref509760114"/>
      <w:bookmarkStart w:id="530" w:name="_Ref509760165"/>
      <w:bookmarkStart w:id="531" w:name="_Ref509760919"/>
      <w:bookmarkStart w:id="532" w:name="_Toc137560054"/>
      <w:r w:rsidRPr="001E1A4F">
        <w:rPr>
          <w:rFonts w:ascii="Times New Roman" w:hAnsi="Times New Roman"/>
          <w:b/>
          <w:bCs/>
          <w:kern w:val="32"/>
          <w:sz w:val="24"/>
          <w:szCs w:val="24"/>
        </w:rPr>
        <w:t>Применение процедуры переторжки</w:t>
      </w:r>
      <w:bookmarkEnd w:id="524"/>
      <w:bookmarkEnd w:id="525"/>
      <w:bookmarkEnd w:id="526"/>
      <w:bookmarkEnd w:id="527"/>
      <w:bookmarkEnd w:id="528"/>
      <w:bookmarkEnd w:id="529"/>
      <w:bookmarkEnd w:id="530"/>
      <w:bookmarkEnd w:id="531"/>
      <w:bookmarkEnd w:id="532"/>
    </w:p>
    <w:p w14:paraId="6930917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14:paraId="0748F2C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w:t>
      </w:r>
      <w:r w:rsidRPr="00680C34">
        <w:rPr>
          <w:rFonts w:ascii="Times New Roman" w:hAnsi="Times New Roman"/>
          <w:sz w:val="24"/>
          <w:szCs w:val="24"/>
        </w:rPr>
        <w:t xml:space="preserve"> в пределах общего срока закупки (этапа закупки)</w:t>
      </w:r>
      <w:r w:rsidRPr="001E1A4F">
        <w:rPr>
          <w:rFonts w:ascii="Times New Roman" w:hAnsi="Times New Roman"/>
          <w:sz w:val="24"/>
          <w:szCs w:val="24"/>
        </w:rPr>
        <w:t>.</w:t>
      </w:r>
    </w:p>
    <w:p w14:paraId="149745E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 участию в переторжке приглашаются все Участники закупки, чьи Заявки соответствуют требованиям Закупочной документации.</w:t>
      </w:r>
    </w:p>
    <w:p w14:paraId="0A61F8A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14:paraId="6B8BEB10"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14:paraId="71C5B5F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Процедура переторжки проводится в очной либо заочной форме.</w:t>
      </w:r>
    </w:p>
    <w:p w14:paraId="48E2364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Процедура переторжки проводится в присутствии не менее чем трех членов Закупочной комиссии с правом голоса.</w:t>
      </w:r>
      <w:r w:rsidRPr="008E1955">
        <w:rPr>
          <w:rFonts w:ascii="Times New Roman" w:hAnsi="Times New Roman"/>
          <w:bCs/>
          <w:sz w:val="24"/>
          <w:szCs w:val="24"/>
        </w:rPr>
        <w:t xml:space="preserve"> При проведении закупки в электронной форме, переторжка проводится с использованием программно-аппаратных средств электронной торговой площадки.</w:t>
      </w:r>
    </w:p>
    <w:p w14:paraId="2948CCC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14:paraId="68E5EF9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r w:rsidRPr="008E1955">
        <w:rPr>
          <w:rFonts w:ascii="Times New Roman" w:hAnsi="Times New Roman"/>
          <w:bCs/>
          <w:sz w:val="24"/>
          <w:szCs w:val="24"/>
        </w:rPr>
        <w:t xml:space="preserve"> При проведении закупки в электронной форме, протокол подписывается Председателем закупочной комиссии и размещается на электронной торговой площадке.</w:t>
      </w:r>
    </w:p>
    <w:p w14:paraId="5824B41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Цены, полученные в ходе процедуры переторжки, считаются окончательными. </w:t>
      </w:r>
    </w:p>
    <w:p w14:paraId="131DC07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14:paraId="776D03C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14:paraId="2C36906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14:paraId="444EB8BA"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1B119456"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33" w:name="_Toc428869180"/>
      <w:bookmarkStart w:id="534" w:name="_Toc428870134"/>
      <w:bookmarkStart w:id="535" w:name="_Toc428870326"/>
      <w:bookmarkStart w:id="536" w:name="_Toc443556126"/>
      <w:bookmarkStart w:id="537" w:name="_Toc137560055"/>
      <w:r w:rsidRPr="001E1A4F">
        <w:rPr>
          <w:rFonts w:ascii="Times New Roman" w:hAnsi="Times New Roman"/>
          <w:b/>
          <w:bCs/>
          <w:kern w:val="32"/>
          <w:sz w:val="24"/>
          <w:szCs w:val="24"/>
        </w:rPr>
        <w:t>Совместные закупки</w:t>
      </w:r>
      <w:bookmarkEnd w:id="533"/>
      <w:bookmarkEnd w:id="534"/>
      <w:bookmarkEnd w:id="535"/>
      <w:bookmarkEnd w:id="536"/>
      <w:bookmarkEnd w:id="537"/>
    </w:p>
    <w:p w14:paraId="0C7455C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r>
        <w:rPr>
          <w:rFonts w:ascii="Times New Roman" w:hAnsi="Times New Roman"/>
          <w:sz w:val="24"/>
          <w:szCs w:val="24"/>
        </w:rPr>
        <w:t xml:space="preserve"> </w:t>
      </w:r>
      <w:r w:rsidRPr="00197F92">
        <w:rPr>
          <w:rFonts w:ascii="Times New Roman" w:hAnsi="Times New Roman"/>
          <w:sz w:val="24"/>
          <w:szCs w:val="24"/>
        </w:rPr>
        <w:t>При проведении совместной закупки для всех Заказчиков выбирается единый Победитель (Победители).</w:t>
      </w:r>
    </w:p>
    <w:p w14:paraId="660B5F0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Совместные закупки проводит Организатор закупки (в том числе СЗО) на основании договоров заключенных с Заказчиками. Совместные закупки могут проводиться для любых Заказчиков, закупочная деятельность которых как попадает, так и не подпадает под действие Федерального закона № 223-ФЗ.</w:t>
      </w:r>
    </w:p>
    <w:p w14:paraId="5D4A528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D11A9">
        <w:rPr>
          <w:rFonts w:ascii="Times New Roman" w:hAnsi="Times New Roman"/>
          <w:sz w:val="24"/>
          <w:szCs w:val="24"/>
        </w:rPr>
        <w:t>В целях проведения совместной закупки, способ закупки в ГКПЗ Заказчиков должен совпадать. В случае несовпадения способа совместной закупки в ГКПЗ Заказчиков, с</w:t>
      </w:r>
      <w:r w:rsidRPr="001E1A4F">
        <w:rPr>
          <w:rFonts w:ascii="Times New Roman" w:hAnsi="Times New Roman"/>
          <w:sz w:val="24"/>
          <w:szCs w:val="24"/>
        </w:rPr>
        <w:t xml:space="preserve">пособ проведения совместной закупки определяется Организатором закупки (СЗО) самостоятельно.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w:t>
      </w:r>
      <w:r>
        <w:rPr>
          <w:rFonts w:ascii="Times New Roman" w:hAnsi="Times New Roman"/>
          <w:sz w:val="24"/>
          <w:szCs w:val="24"/>
        </w:rPr>
        <w:t>З</w:t>
      </w:r>
      <w:r w:rsidRPr="001E1A4F">
        <w:rPr>
          <w:rFonts w:ascii="Times New Roman" w:hAnsi="Times New Roman"/>
          <w:sz w:val="24"/>
          <w:szCs w:val="24"/>
        </w:rPr>
        <w:t xml:space="preserve">аказчиков. </w:t>
      </w:r>
    </w:p>
    <w:p w14:paraId="074E13D1" w14:textId="000B879E"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В случае наличия различий проведения закупочной процедуры (кроме случаев, предусмотренных пунктом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_Ref509754535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30.3.2</w:t>
      </w:r>
      <w:r w:rsidRPr="001E1A4F">
        <w:rPr>
          <w:rFonts w:ascii="Times New Roman" w:hAnsi="Times New Roman"/>
          <w:sz w:val="24"/>
          <w:szCs w:val="24"/>
        </w:rPr>
        <w:fldChar w:fldCharType="end"/>
      </w:r>
      <w:r w:rsidRPr="001E1A4F">
        <w:rPr>
          <w:rFonts w:ascii="Times New Roman" w:hAnsi="Times New Roman"/>
          <w:sz w:val="24"/>
          <w:szCs w:val="24"/>
        </w:rPr>
        <w:t xml:space="preserve">)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14:paraId="595AE090"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38" w:name="_Ref509754535"/>
      <w:r w:rsidRPr="001E1A4F">
        <w:rPr>
          <w:rFonts w:ascii="Times New Roman" w:hAnsi="Times New Roman"/>
          <w:sz w:val="24"/>
          <w:szCs w:val="24"/>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bookmarkEnd w:id="538"/>
    </w:p>
    <w:p w14:paraId="0E65D18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D11A9">
        <w:rPr>
          <w:rFonts w:ascii="Times New Roman" w:hAnsi="Times New Roman"/>
          <w:sz w:val="24"/>
          <w:szCs w:val="24"/>
        </w:rPr>
        <w:t>По предварительному согласованию Заказчика, в</w:t>
      </w:r>
      <w:r w:rsidRPr="001E1A4F">
        <w:rPr>
          <w:rFonts w:ascii="Times New Roman" w:hAnsi="Times New Roman"/>
          <w:sz w:val="24"/>
          <w:szCs w:val="24"/>
        </w:rPr>
        <w:t xml:space="preserve"> состав Закупочной комиссии Организатором закупки могут включаться представители </w:t>
      </w:r>
      <w:r>
        <w:rPr>
          <w:rFonts w:ascii="Times New Roman" w:hAnsi="Times New Roman"/>
          <w:sz w:val="24"/>
          <w:szCs w:val="24"/>
        </w:rPr>
        <w:t>З</w:t>
      </w:r>
      <w:r w:rsidRPr="001E1A4F">
        <w:rPr>
          <w:rFonts w:ascii="Times New Roman" w:hAnsi="Times New Roman"/>
          <w:sz w:val="24"/>
          <w:szCs w:val="24"/>
        </w:rPr>
        <w:t xml:space="preserve">аказчиков. Заказчики вправе </w:t>
      </w:r>
      <w:r w:rsidRPr="00ED11A9">
        <w:rPr>
          <w:rFonts w:ascii="Times New Roman" w:hAnsi="Times New Roman"/>
          <w:sz w:val="24"/>
          <w:szCs w:val="24"/>
        </w:rPr>
        <w:t xml:space="preserve">самостоятельно </w:t>
      </w:r>
      <w:r w:rsidRPr="001E1A4F">
        <w:rPr>
          <w:rFonts w:ascii="Times New Roman" w:hAnsi="Times New Roman"/>
          <w:sz w:val="24"/>
          <w:szCs w:val="24"/>
        </w:rPr>
        <w:t>инициировать включение в состав Закупочной комиссии своего представителя.</w:t>
      </w:r>
    </w:p>
    <w:p w14:paraId="7323DA0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14:paraId="416FD19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14:paraId="79C7D3A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14:paraId="020EE8E3"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110909D6"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39" w:name="_Toc428869181"/>
      <w:bookmarkStart w:id="540" w:name="_Toc428870135"/>
      <w:bookmarkStart w:id="541" w:name="_Toc428870327"/>
      <w:bookmarkStart w:id="542" w:name="_Toc443556127"/>
      <w:bookmarkStart w:id="543" w:name="_Toc137560056"/>
      <w:r w:rsidRPr="001E1A4F">
        <w:rPr>
          <w:rFonts w:ascii="Times New Roman" w:hAnsi="Times New Roman"/>
          <w:b/>
          <w:bCs/>
          <w:kern w:val="32"/>
          <w:sz w:val="24"/>
          <w:szCs w:val="24"/>
        </w:rPr>
        <w:t>Комбинированные процедуры закупки</w:t>
      </w:r>
      <w:bookmarkEnd w:id="539"/>
      <w:bookmarkEnd w:id="540"/>
      <w:bookmarkEnd w:id="541"/>
      <w:bookmarkEnd w:id="542"/>
      <w:bookmarkEnd w:id="543"/>
    </w:p>
    <w:p w14:paraId="22CB012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Конкурентные процедуры закупки,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14:paraId="60F81EAA"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14:paraId="29BD565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14:paraId="5FA7429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14:paraId="2EB29105" w14:textId="21380F3E"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размещает извещение о проведении второго этапа в соответствии с требованиями Раздела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_Ref509754604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9</w:t>
      </w:r>
      <w:r w:rsidRPr="001E1A4F">
        <w:rPr>
          <w:rFonts w:ascii="Times New Roman" w:hAnsi="Times New Roman"/>
          <w:sz w:val="24"/>
          <w:szCs w:val="24"/>
        </w:rPr>
        <w:fldChar w:fldCharType="end"/>
      </w:r>
      <w:r w:rsidRPr="001E1A4F">
        <w:rPr>
          <w:rFonts w:ascii="Times New Roman" w:hAnsi="Times New Roman"/>
          <w:sz w:val="24"/>
          <w:szCs w:val="24"/>
        </w:rPr>
        <w:t xml:space="preserve">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14:paraId="1372317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14:paraId="1EDFF14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14:paraId="1038FFBA"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5B7337F"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44" w:name="_Toc428869182"/>
      <w:bookmarkStart w:id="545" w:name="_Toc428870136"/>
      <w:bookmarkStart w:id="546" w:name="_Toc428870328"/>
      <w:bookmarkStart w:id="547" w:name="_Toc443556128"/>
      <w:bookmarkStart w:id="548" w:name="_Toc137560057"/>
      <w:r w:rsidRPr="001E1A4F">
        <w:rPr>
          <w:rFonts w:ascii="Times New Roman" w:hAnsi="Times New Roman"/>
          <w:b/>
          <w:bCs/>
          <w:kern w:val="32"/>
          <w:sz w:val="24"/>
          <w:szCs w:val="24"/>
        </w:rPr>
        <w:t>Реестр недобросовестных Поставщиков</w:t>
      </w:r>
      <w:bookmarkEnd w:id="544"/>
      <w:bookmarkEnd w:id="545"/>
      <w:bookmarkEnd w:id="546"/>
      <w:bookmarkEnd w:id="547"/>
      <w:bookmarkEnd w:id="548"/>
    </w:p>
    <w:p w14:paraId="103F806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Включение поставщиков в реестр недобросовестных поставщиков Продукции может являться основанием для отклонения заявок Участников Закупочной процедуры.</w:t>
      </w:r>
    </w:p>
    <w:p w14:paraId="6F2EC803"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0BC02F0"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49" w:name="_Toc428869183"/>
      <w:bookmarkStart w:id="550" w:name="_Toc428870137"/>
      <w:bookmarkStart w:id="551" w:name="_Toc428870329"/>
      <w:bookmarkStart w:id="552" w:name="_Toc443556129"/>
      <w:bookmarkStart w:id="553" w:name="_Toc137560058"/>
      <w:r w:rsidRPr="001E1A4F">
        <w:rPr>
          <w:rFonts w:ascii="Times New Roman" w:hAnsi="Times New Roman"/>
          <w:b/>
          <w:bCs/>
          <w:kern w:val="32"/>
          <w:sz w:val="24"/>
          <w:szCs w:val="24"/>
        </w:rPr>
        <w:t>Единая информационная система закупок Общества</w:t>
      </w:r>
      <w:bookmarkEnd w:id="549"/>
      <w:bookmarkEnd w:id="550"/>
      <w:bookmarkEnd w:id="551"/>
      <w:bookmarkEnd w:id="552"/>
      <w:bookmarkEnd w:id="553"/>
    </w:p>
    <w:p w14:paraId="77C9A81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Единая информационная система</w:t>
      </w:r>
      <w:r>
        <w:rPr>
          <w:rFonts w:ascii="Times New Roman" w:hAnsi="Times New Roman"/>
          <w:sz w:val="24"/>
          <w:szCs w:val="24"/>
        </w:rPr>
        <w:t xml:space="preserve"> закупок</w:t>
      </w:r>
      <w:r w:rsidRPr="001E1A4F">
        <w:rPr>
          <w:rFonts w:ascii="Times New Roman" w:hAnsi="Times New Roman"/>
          <w:sz w:val="24"/>
          <w:szCs w:val="24"/>
        </w:rPr>
        <w:t xml:space="preserve"> Общества </w:t>
      </w:r>
      <w:r>
        <w:rPr>
          <w:rFonts w:ascii="Times New Roman" w:hAnsi="Times New Roman"/>
          <w:sz w:val="24"/>
          <w:szCs w:val="24"/>
        </w:rPr>
        <w:t xml:space="preserve">(ЕИСЗ) </w:t>
      </w:r>
      <w:r w:rsidRPr="001E1A4F">
        <w:rPr>
          <w:rFonts w:ascii="Times New Roman" w:hAnsi="Times New Roman"/>
          <w:sz w:val="24"/>
          <w:szCs w:val="24"/>
        </w:rPr>
        <w:t>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14:paraId="0E42AB1D"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Единая информационная система закупок Общества должна основываться на нормах настоящего Положения, а также иных внутренних нормативных документов Общества, регламентирующих Закупочную деятельность. В случае сбоя в работе единой информационной системы Общества проведение Закупочных процедур может быть приостановлено исключительно при наличии оснований полагать, что сбой в работе такой системы может повлиять на проведение Закупочной процедуры. Порядок и условия применения настоящего положения устанавливаются внутренними нормативными документами Общества.</w:t>
      </w:r>
    </w:p>
    <w:p w14:paraId="2EAB3DE5"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7A72432B" w14:textId="77777777" w:rsidR="00C05635" w:rsidRPr="001E1A4F" w:rsidRDefault="00C05635" w:rsidP="00C05635">
      <w:pPr>
        <w:tabs>
          <w:tab w:val="left" w:pos="1276"/>
        </w:tabs>
        <w:spacing w:after="0" w:line="240" w:lineRule="auto"/>
        <w:ind w:firstLine="709"/>
        <w:outlineLvl w:val="0"/>
        <w:rPr>
          <w:rFonts w:ascii="Times New Roman" w:hAnsi="Times New Roman"/>
          <w:b/>
          <w:sz w:val="24"/>
          <w:szCs w:val="24"/>
        </w:rPr>
      </w:pPr>
      <w:bookmarkStart w:id="554" w:name="_Toc428869184"/>
      <w:bookmarkStart w:id="555" w:name="_Toc428870138"/>
      <w:bookmarkStart w:id="556" w:name="_Toc428870330"/>
      <w:bookmarkStart w:id="557" w:name="_Toc443556130"/>
      <w:bookmarkStart w:id="558" w:name="_Toc137560059"/>
      <w:r w:rsidRPr="001E1A4F">
        <w:rPr>
          <w:rFonts w:ascii="Times New Roman" w:hAnsi="Times New Roman"/>
          <w:b/>
          <w:sz w:val="24"/>
          <w:szCs w:val="24"/>
        </w:rPr>
        <w:t>Глава III. Общие требования к отборочным и оценочным критериям в процессе закупки</w:t>
      </w:r>
      <w:bookmarkEnd w:id="554"/>
      <w:bookmarkEnd w:id="555"/>
      <w:bookmarkEnd w:id="556"/>
      <w:bookmarkEnd w:id="557"/>
      <w:bookmarkEnd w:id="558"/>
    </w:p>
    <w:p w14:paraId="0C87C5AE"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59" w:name="_Toc428869185"/>
      <w:bookmarkStart w:id="560" w:name="_Toc428870139"/>
      <w:bookmarkStart w:id="561" w:name="_Toc428870331"/>
      <w:bookmarkStart w:id="562" w:name="_Toc443556131"/>
      <w:bookmarkStart w:id="563" w:name="_Toc137560060"/>
      <w:r w:rsidRPr="001E1A4F">
        <w:rPr>
          <w:rFonts w:ascii="Times New Roman" w:hAnsi="Times New Roman"/>
          <w:b/>
          <w:bCs/>
          <w:kern w:val="32"/>
          <w:sz w:val="24"/>
          <w:szCs w:val="24"/>
        </w:rPr>
        <w:t>Отборочные и оценочные критерии</w:t>
      </w:r>
      <w:bookmarkEnd w:id="559"/>
      <w:bookmarkEnd w:id="560"/>
      <w:bookmarkEnd w:id="561"/>
      <w:bookmarkEnd w:id="562"/>
      <w:bookmarkEnd w:id="563"/>
      <w:r w:rsidRPr="001E1A4F">
        <w:rPr>
          <w:rFonts w:ascii="Times New Roman" w:hAnsi="Times New Roman"/>
          <w:b/>
          <w:bCs/>
          <w:kern w:val="32"/>
          <w:sz w:val="24"/>
          <w:szCs w:val="24"/>
        </w:rPr>
        <w:t xml:space="preserve"> </w:t>
      </w:r>
    </w:p>
    <w:p w14:paraId="4FB75DD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Отборочные критерии, в целях признания Заявок Участников закупки, соответствующими условиям закупки (отклонения Заявок), а также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14:paraId="48978201"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14:paraId="77634118"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Применение критериев к Заявке, а также порядка оценки и сопоставления Заявок, неотраженных в Закупочной документации не допускается.</w:t>
      </w:r>
    </w:p>
    <w:p w14:paraId="35C522AA"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66CFB1CA"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64" w:name="_Toc428869186"/>
      <w:bookmarkStart w:id="565" w:name="_Toc428870140"/>
      <w:bookmarkStart w:id="566" w:name="_Toc428870332"/>
      <w:bookmarkStart w:id="567" w:name="_Toc443556132"/>
      <w:bookmarkStart w:id="568" w:name="_Toc137560061"/>
      <w:r w:rsidRPr="001E1A4F">
        <w:rPr>
          <w:rFonts w:ascii="Times New Roman" w:hAnsi="Times New Roman"/>
          <w:b/>
          <w:bCs/>
          <w:kern w:val="32"/>
          <w:sz w:val="24"/>
          <w:szCs w:val="24"/>
        </w:rPr>
        <w:t>Отборочные критерии</w:t>
      </w:r>
      <w:bookmarkEnd w:id="564"/>
      <w:bookmarkEnd w:id="565"/>
      <w:bookmarkEnd w:id="566"/>
      <w:bookmarkEnd w:id="567"/>
      <w:bookmarkEnd w:id="568"/>
    </w:p>
    <w:p w14:paraId="48E4910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Отборочными критериями являются:</w:t>
      </w:r>
    </w:p>
    <w:p w14:paraId="039BF8E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E1A4F">
        <w:rPr>
          <w:rFonts w:ascii="Times New Roman" w:hAnsi="Times New Roman"/>
          <w:sz w:val="24"/>
          <w:szCs w:val="24"/>
        </w:rPr>
        <w:t>оответствие Заявки по своему составу и (или) оформлению требованиям Закупочной документации;</w:t>
      </w:r>
    </w:p>
    <w:p w14:paraId="11A7B2F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E1A4F">
        <w:rPr>
          <w:rFonts w:ascii="Times New Roman" w:hAnsi="Times New Roman"/>
          <w:sz w:val="24"/>
          <w:szCs w:val="24"/>
        </w:rPr>
        <w:t>оответствие Участника закупки требованиям, установленным Закупочной документацией;</w:t>
      </w:r>
    </w:p>
    <w:p w14:paraId="6988B44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E1A4F">
        <w:rPr>
          <w:rFonts w:ascii="Times New Roman" w:hAnsi="Times New Roman"/>
          <w:sz w:val="24"/>
          <w:szCs w:val="24"/>
        </w:rPr>
        <w:t>оответствие заявленных Участником закупки субподрядчиков (соисполнителей) требованиям, в случае их установления в закупочной документации;</w:t>
      </w:r>
    </w:p>
    <w:p w14:paraId="3C78AA69"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E1A4F">
        <w:rPr>
          <w:rFonts w:ascii="Times New Roman" w:hAnsi="Times New Roman"/>
          <w:sz w:val="24"/>
          <w:szCs w:val="24"/>
        </w:rPr>
        <w:t>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w:t>
      </w:r>
    </w:p>
    <w:p w14:paraId="7C2E54D5"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1E1A4F">
        <w:rPr>
          <w:rFonts w:ascii="Times New Roman" w:hAnsi="Times New Roman"/>
          <w:sz w:val="24"/>
          <w:szCs w:val="24"/>
        </w:rPr>
        <w:t>оответствие требуемого обеспечения Заявки, предоставленной Участником закупки;</w:t>
      </w:r>
    </w:p>
    <w:p w14:paraId="187975A7"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w:t>
      </w:r>
      <w:r w:rsidRPr="001E1A4F">
        <w:rPr>
          <w:rFonts w:ascii="Times New Roman" w:hAnsi="Times New Roman"/>
          <w:sz w:val="24"/>
          <w:szCs w:val="24"/>
        </w:rPr>
        <w:t>ные отборочные критерии, установленные Закупочной документацией.</w:t>
      </w:r>
    </w:p>
    <w:p w14:paraId="06A34E5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проведении Закупочной процедуры к Участникам закупки могут устанавливаться следующие требования:</w:t>
      </w:r>
    </w:p>
    <w:p w14:paraId="4200AB02" w14:textId="77777777" w:rsidR="00C05635" w:rsidRPr="001E1A4F" w:rsidRDefault="00C05635" w:rsidP="00C05635">
      <w:pPr>
        <w:pStyle w:val="af3"/>
        <w:tabs>
          <w:tab w:val="left" w:pos="-3652"/>
          <w:tab w:val="left" w:pos="1276"/>
        </w:tabs>
        <w:ind w:left="0" w:firstLine="709"/>
        <w:jc w:val="both"/>
      </w:pPr>
      <w:r w:rsidRPr="001E1A4F">
        <w:t>-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w:t>
      </w:r>
    </w:p>
    <w:p w14:paraId="2EAD31F0" w14:textId="77777777" w:rsidR="00C05635" w:rsidRPr="001E1A4F" w:rsidRDefault="00C05635" w:rsidP="00C05635">
      <w:pPr>
        <w:pStyle w:val="af3"/>
        <w:tabs>
          <w:tab w:val="left" w:pos="-3652"/>
          <w:tab w:val="left" w:pos="1276"/>
        </w:tabs>
        <w:ind w:left="0" w:firstLine="709"/>
        <w:jc w:val="both"/>
      </w:pPr>
      <w:r w:rsidRPr="001E1A4F">
        <w:t>- правомочность Участников закупки заключить договор;</w:t>
      </w:r>
    </w:p>
    <w:p w14:paraId="45617F3B" w14:textId="77777777" w:rsidR="00C05635" w:rsidRPr="001E1A4F" w:rsidRDefault="00C05635" w:rsidP="00C05635">
      <w:pPr>
        <w:pStyle w:val="af3"/>
        <w:tabs>
          <w:tab w:val="left" w:pos="-3652"/>
          <w:tab w:val="left" w:pos="1276"/>
        </w:tabs>
        <w:ind w:left="0" w:firstLine="709"/>
        <w:jc w:val="both"/>
      </w:pPr>
      <w:r w:rsidRPr="001E1A4F">
        <w:t>-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85AD95E" w14:textId="77777777" w:rsidR="00C05635" w:rsidRPr="001E1A4F" w:rsidRDefault="00C05635" w:rsidP="00C05635">
      <w:pPr>
        <w:pStyle w:val="af3"/>
        <w:tabs>
          <w:tab w:val="left" w:pos="-3652"/>
          <w:tab w:val="left" w:pos="1276"/>
        </w:tabs>
        <w:ind w:left="0" w:firstLine="709"/>
        <w:jc w:val="both"/>
      </w:pPr>
      <w:r w:rsidRPr="001E1A4F">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14:paraId="6051CA4E" w14:textId="77777777" w:rsidR="00C05635" w:rsidRPr="001E1A4F" w:rsidRDefault="00C05635" w:rsidP="00C05635">
      <w:pPr>
        <w:pStyle w:val="af3"/>
        <w:tabs>
          <w:tab w:val="left" w:pos="-3652"/>
          <w:tab w:val="left" w:pos="1276"/>
        </w:tabs>
        <w:ind w:left="0" w:firstLine="709"/>
        <w:jc w:val="both"/>
      </w:pPr>
      <w:r w:rsidRPr="001E1A4F">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w:t>
      </w:r>
    </w:p>
    <w:p w14:paraId="3CCB0666" w14:textId="77777777" w:rsidR="00C05635" w:rsidRPr="001E1A4F" w:rsidRDefault="00C05635" w:rsidP="00C05635">
      <w:pPr>
        <w:pStyle w:val="af3"/>
        <w:tabs>
          <w:tab w:val="left" w:pos="-3652"/>
          <w:tab w:val="left" w:pos="1276"/>
        </w:tabs>
        <w:ind w:left="0" w:firstLine="709"/>
        <w:jc w:val="both"/>
      </w:pPr>
      <w:r w:rsidRPr="001E1A4F">
        <w:t>- отсутствие в предусмотренном Федеральным законом от 05.04.2013 № 44-ФЗ</w:t>
      </w:r>
      <w:r>
        <w:t xml:space="preserve"> (далее – Федеральный закон № 44-ФЗ)</w:t>
      </w:r>
      <w:r w:rsidRPr="001E1A4F">
        <w:t xml:space="preserve"> Реестре недобросовестных Поставщиков сведений об Участниках закупки;</w:t>
      </w:r>
    </w:p>
    <w:p w14:paraId="53C15EC1" w14:textId="77777777" w:rsidR="00C05635" w:rsidRPr="001E1A4F" w:rsidRDefault="00C05635" w:rsidP="00C05635">
      <w:pPr>
        <w:pStyle w:val="af3"/>
        <w:tabs>
          <w:tab w:val="left" w:pos="-3652"/>
          <w:tab w:val="left" w:pos="1276"/>
        </w:tabs>
        <w:ind w:left="0" w:firstLine="709"/>
        <w:jc w:val="both"/>
      </w:pPr>
      <w:r w:rsidRPr="001E1A4F">
        <w:t>- отсутствие в предусмотренном Федеральным законом № 223-ФЗ Реестре недобросовестных Поставщиков сведений об Участниках закупки;</w:t>
      </w:r>
    </w:p>
    <w:p w14:paraId="3C5CFAF0" w14:textId="77777777" w:rsidR="00C05635" w:rsidRPr="001E1A4F" w:rsidRDefault="00C05635" w:rsidP="00C05635">
      <w:pPr>
        <w:pStyle w:val="af3"/>
        <w:tabs>
          <w:tab w:val="left" w:pos="-3652"/>
          <w:tab w:val="left" w:pos="1276"/>
        </w:tabs>
        <w:ind w:left="0" w:firstLine="709"/>
        <w:jc w:val="both"/>
      </w:pPr>
      <w:r w:rsidRPr="001E1A4F">
        <w:t>- отсутствие у физического лица –Участника закупки либо у руководителя, членов коллегиального исполнительного органа, главного бухгалтера юридического лица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5613A772" w14:textId="77777777" w:rsidR="00C05635" w:rsidRPr="001E1A4F" w:rsidRDefault="00C05635" w:rsidP="00C05635">
      <w:pPr>
        <w:pStyle w:val="af3"/>
        <w:tabs>
          <w:tab w:val="left" w:pos="-3652"/>
          <w:tab w:val="left" w:pos="1276"/>
        </w:tabs>
        <w:ind w:left="0" w:firstLine="709"/>
        <w:jc w:val="both"/>
      </w:pPr>
      <w:r w:rsidRPr="001E1A4F">
        <w:t>-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14:paraId="4B0BAD96" w14:textId="77777777" w:rsidR="00C05635" w:rsidRPr="001E1A4F" w:rsidRDefault="00C05635" w:rsidP="00C05635">
      <w:pPr>
        <w:pStyle w:val="af3"/>
        <w:tabs>
          <w:tab w:val="left" w:pos="-3652"/>
          <w:tab w:val="left" w:pos="1276"/>
        </w:tabs>
        <w:ind w:left="0" w:firstLine="709"/>
        <w:jc w:val="both"/>
      </w:pPr>
      <w:r w:rsidRPr="001E1A4F">
        <w:t>- иные требования, установленные Закупочной документацией и настоящим Положением.</w:t>
      </w:r>
    </w:p>
    <w:p w14:paraId="1A0F1FEC" w14:textId="77777777" w:rsidR="00C05635" w:rsidRPr="001E1A4F" w:rsidRDefault="00C05635" w:rsidP="00C05635">
      <w:pPr>
        <w:tabs>
          <w:tab w:val="left" w:pos="1276"/>
        </w:tabs>
        <w:spacing w:after="0" w:line="240" w:lineRule="auto"/>
        <w:ind w:firstLine="709"/>
        <w:contextualSpacing/>
        <w:rPr>
          <w:rFonts w:ascii="Times New Roman" w:hAnsi="Times New Roman"/>
          <w:sz w:val="24"/>
          <w:szCs w:val="24"/>
          <w:lang w:eastAsia="ru-RU"/>
        </w:rPr>
      </w:pPr>
    </w:p>
    <w:p w14:paraId="51485EB3"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69" w:name="_Toc428869187"/>
      <w:bookmarkStart w:id="570" w:name="_Toc428870141"/>
      <w:bookmarkStart w:id="571" w:name="_Toc428870333"/>
      <w:bookmarkStart w:id="572" w:name="_Toc443556133"/>
      <w:bookmarkStart w:id="573" w:name="_Toc137560062"/>
      <w:r w:rsidRPr="001E1A4F">
        <w:rPr>
          <w:rFonts w:ascii="Times New Roman" w:hAnsi="Times New Roman"/>
          <w:b/>
          <w:bCs/>
          <w:kern w:val="32"/>
          <w:sz w:val="24"/>
          <w:szCs w:val="24"/>
        </w:rPr>
        <w:t>Критерии оценки Заявок</w:t>
      </w:r>
      <w:bookmarkEnd w:id="569"/>
      <w:bookmarkEnd w:id="570"/>
      <w:bookmarkEnd w:id="571"/>
      <w:bookmarkEnd w:id="572"/>
      <w:bookmarkEnd w:id="573"/>
      <w:r w:rsidRPr="001E1A4F">
        <w:rPr>
          <w:rFonts w:ascii="Times New Roman" w:hAnsi="Times New Roman"/>
          <w:b/>
          <w:bCs/>
          <w:kern w:val="32"/>
          <w:sz w:val="24"/>
          <w:szCs w:val="24"/>
        </w:rPr>
        <w:t xml:space="preserve"> </w:t>
      </w:r>
    </w:p>
    <w:p w14:paraId="6065DB2F"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Для оценки Заявок Организатор закупки может в Закупочной документации устанавливать следующие критерии:</w:t>
      </w:r>
    </w:p>
    <w:p w14:paraId="3E9671F7" w14:textId="77777777" w:rsidR="00C05635" w:rsidRPr="001E1A4F" w:rsidRDefault="00C05635" w:rsidP="00C05635">
      <w:pPr>
        <w:numPr>
          <w:ilvl w:val="0"/>
          <w:numId w:val="71"/>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цена договора (цена лота)</w:t>
      </w:r>
    </w:p>
    <w:p w14:paraId="2C9EED0B" w14:textId="77777777" w:rsidR="00C05635" w:rsidRPr="001E1A4F" w:rsidRDefault="00C05635" w:rsidP="00C05635">
      <w:pPr>
        <w:numPr>
          <w:ilvl w:val="0"/>
          <w:numId w:val="71"/>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расходы на эксплуатацию и ремонт Продукции, на использование результатов Продукции;</w:t>
      </w:r>
    </w:p>
    <w:p w14:paraId="67F89071" w14:textId="77777777" w:rsidR="00C05635" w:rsidRPr="001E1A4F" w:rsidRDefault="00C05635" w:rsidP="00C05635">
      <w:pPr>
        <w:numPr>
          <w:ilvl w:val="0"/>
          <w:numId w:val="71"/>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качественные, функциональные и экологические характеристики предмета закупок;</w:t>
      </w:r>
    </w:p>
    <w:p w14:paraId="45CA29E6" w14:textId="77777777" w:rsidR="00C05635" w:rsidRPr="001E1A4F" w:rsidRDefault="00C05635" w:rsidP="00C05635">
      <w:pPr>
        <w:numPr>
          <w:ilvl w:val="0"/>
          <w:numId w:val="71"/>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r>
        <w:rPr>
          <w:rFonts w:ascii="Times New Roman" w:hAnsi="Times New Roman"/>
          <w:sz w:val="24"/>
          <w:szCs w:val="24"/>
          <w:lang w:eastAsia="ru-RU"/>
        </w:rPr>
        <w:t xml:space="preserve">, </w:t>
      </w:r>
      <w:r w:rsidRPr="00C12B99">
        <w:rPr>
          <w:rFonts w:ascii="Times New Roman" w:hAnsi="Times New Roman"/>
          <w:sz w:val="24"/>
          <w:szCs w:val="24"/>
          <w:lang w:eastAsia="ru-RU"/>
        </w:rPr>
        <w:t>а также соблюдение стандартов экологического, социального и корпоративного управления (принципы устойчивого развития ESG)</w:t>
      </w:r>
      <w:r>
        <w:rPr>
          <w:rFonts w:ascii="Times New Roman" w:hAnsi="Times New Roman"/>
          <w:sz w:val="24"/>
          <w:szCs w:val="24"/>
          <w:lang w:eastAsia="ru-RU"/>
        </w:rPr>
        <w:t xml:space="preserve"> и противодействия мошенничеству и коррупции</w:t>
      </w:r>
      <w:r w:rsidRPr="00BD0126">
        <w:rPr>
          <w:rFonts w:ascii="Times New Roman" w:hAnsi="Times New Roman"/>
          <w:sz w:val="24"/>
          <w:szCs w:val="24"/>
          <w:lang w:eastAsia="ru-RU"/>
        </w:rPr>
        <w:t>;</w:t>
      </w:r>
    </w:p>
    <w:p w14:paraId="77B63724" w14:textId="77777777" w:rsidR="00C05635" w:rsidRPr="001E1A4F" w:rsidRDefault="00C05635" w:rsidP="00C05635">
      <w:pPr>
        <w:numPr>
          <w:ilvl w:val="0"/>
          <w:numId w:val="71"/>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иные критерии,</w:t>
      </w:r>
      <w:r w:rsidRPr="00D34DEB">
        <w:rPr>
          <w:rFonts w:ascii="Times New Roman" w:hAnsi="Times New Roman"/>
          <w:sz w:val="24"/>
          <w:szCs w:val="24"/>
        </w:rPr>
        <w:t xml:space="preserve"> </w:t>
      </w:r>
      <w:r w:rsidRPr="001E1A4F">
        <w:rPr>
          <w:rFonts w:ascii="Times New Roman" w:hAnsi="Times New Roman"/>
          <w:sz w:val="24"/>
          <w:szCs w:val="24"/>
          <w:lang w:eastAsia="ru-RU"/>
        </w:rPr>
        <w:t>установленные Закупочной документацией.</w:t>
      </w:r>
    </w:p>
    <w:p w14:paraId="246E511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Порядок оценки и критерии оценки и сопоставления Заявок, устанавливаются Закупочной документацией. </w:t>
      </w:r>
    </w:p>
    <w:p w14:paraId="3728F615"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3975559A" w14:textId="77777777" w:rsidR="00C05635" w:rsidRPr="001E1A4F" w:rsidRDefault="00C05635" w:rsidP="00C05635">
      <w:pPr>
        <w:tabs>
          <w:tab w:val="left" w:pos="1276"/>
        </w:tabs>
        <w:spacing w:after="0" w:line="240" w:lineRule="auto"/>
        <w:ind w:firstLine="709"/>
        <w:outlineLvl w:val="0"/>
        <w:rPr>
          <w:rFonts w:ascii="Times New Roman" w:hAnsi="Times New Roman"/>
          <w:b/>
          <w:sz w:val="24"/>
          <w:szCs w:val="24"/>
        </w:rPr>
      </w:pPr>
      <w:bookmarkStart w:id="574" w:name="_Toc428869188"/>
      <w:bookmarkStart w:id="575" w:name="_Toc428870142"/>
      <w:bookmarkStart w:id="576" w:name="_Toc428870334"/>
      <w:bookmarkStart w:id="577" w:name="_Toc443556134"/>
      <w:bookmarkStart w:id="578" w:name="_Toc137560063"/>
      <w:r w:rsidRPr="001E1A4F">
        <w:rPr>
          <w:rFonts w:ascii="Times New Roman" w:hAnsi="Times New Roman"/>
          <w:b/>
          <w:sz w:val="24"/>
          <w:szCs w:val="24"/>
        </w:rPr>
        <w:t xml:space="preserve">Глава </w:t>
      </w:r>
      <w:r w:rsidRPr="001E1A4F">
        <w:rPr>
          <w:rFonts w:ascii="Times New Roman" w:hAnsi="Times New Roman"/>
          <w:b/>
          <w:sz w:val="24"/>
          <w:szCs w:val="24"/>
          <w:lang w:val="en-US"/>
        </w:rPr>
        <w:t>I</w:t>
      </w:r>
      <w:r w:rsidRPr="001E1A4F">
        <w:rPr>
          <w:rFonts w:ascii="Times New Roman" w:hAnsi="Times New Roman"/>
          <w:b/>
          <w:sz w:val="24"/>
          <w:szCs w:val="24"/>
        </w:rPr>
        <w:t>V. Способы и порядок проведения закупок</w:t>
      </w:r>
      <w:bookmarkEnd w:id="574"/>
      <w:bookmarkEnd w:id="575"/>
      <w:bookmarkEnd w:id="576"/>
      <w:bookmarkEnd w:id="577"/>
      <w:bookmarkEnd w:id="578"/>
    </w:p>
    <w:p w14:paraId="6561C3D8"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79" w:name="_Toc428869189"/>
      <w:bookmarkStart w:id="580" w:name="_Toc428870143"/>
      <w:bookmarkStart w:id="581" w:name="_Toc428870335"/>
      <w:bookmarkStart w:id="582" w:name="_Toc443556135"/>
      <w:bookmarkStart w:id="583" w:name="_Toc137560064"/>
      <w:r w:rsidRPr="001E1A4F">
        <w:rPr>
          <w:rFonts w:ascii="Times New Roman" w:hAnsi="Times New Roman"/>
          <w:b/>
          <w:bCs/>
          <w:kern w:val="32"/>
          <w:sz w:val="24"/>
          <w:szCs w:val="24"/>
        </w:rPr>
        <w:t>Способы проведения закупок:</w:t>
      </w:r>
      <w:bookmarkEnd w:id="579"/>
      <w:bookmarkEnd w:id="580"/>
      <w:bookmarkEnd w:id="581"/>
      <w:bookmarkEnd w:id="582"/>
      <w:bookmarkEnd w:id="583"/>
    </w:p>
    <w:p w14:paraId="72A3199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bCs/>
          <w:kern w:val="32"/>
          <w:sz w:val="24"/>
          <w:szCs w:val="24"/>
        </w:rPr>
      </w:pPr>
      <w:r>
        <w:rPr>
          <w:rFonts w:ascii="Times New Roman" w:hAnsi="Times New Roman"/>
          <w:sz w:val="24"/>
          <w:szCs w:val="24"/>
        </w:rPr>
        <w:t>С</w:t>
      </w:r>
      <w:r w:rsidRPr="001E1A4F">
        <w:rPr>
          <w:rFonts w:ascii="Times New Roman" w:hAnsi="Times New Roman"/>
          <w:sz w:val="24"/>
          <w:szCs w:val="24"/>
        </w:rPr>
        <w:t>пособы закупок:</w:t>
      </w:r>
    </w:p>
    <w:p w14:paraId="7618E9A7"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предварительный отбор для серии закупок;</w:t>
      </w:r>
    </w:p>
    <w:p w14:paraId="34C88FFF"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422273">
        <w:rPr>
          <w:rFonts w:ascii="Times New Roman" w:hAnsi="Times New Roman"/>
          <w:bCs/>
          <w:kern w:val="32"/>
          <w:sz w:val="24"/>
          <w:szCs w:val="24"/>
        </w:rPr>
        <w:t>упрощенная процедура закупки;</w:t>
      </w:r>
    </w:p>
    <w:p w14:paraId="0D490BDF" w14:textId="77777777" w:rsidR="00C05635" w:rsidRPr="00422273"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422273">
        <w:rPr>
          <w:rFonts w:ascii="Times New Roman" w:hAnsi="Times New Roman"/>
          <w:bCs/>
          <w:kern w:val="32"/>
          <w:sz w:val="24"/>
          <w:szCs w:val="24"/>
        </w:rPr>
        <w:t>конкурс;</w:t>
      </w:r>
    </w:p>
    <w:p w14:paraId="46592282"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аукцион;</w:t>
      </w:r>
    </w:p>
    <w:p w14:paraId="648DAD6A"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 xml:space="preserve">запрос </w:t>
      </w:r>
      <w:r w:rsidRPr="00C60006">
        <w:rPr>
          <w:rFonts w:ascii="Times New Roman" w:hAnsi="Times New Roman"/>
          <w:bCs/>
          <w:kern w:val="32"/>
          <w:sz w:val="24"/>
          <w:szCs w:val="24"/>
        </w:rPr>
        <w:t>котировок</w:t>
      </w:r>
      <w:r w:rsidRPr="001E1A4F">
        <w:rPr>
          <w:rFonts w:ascii="Times New Roman" w:hAnsi="Times New Roman"/>
          <w:bCs/>
          <w:kern w:val="32"/>
          <w:sz w:val="24"/>
          <w:szCs w:val="24"/>
        </w:rPr>
        <w:t>;</w:t>
      </w:r>
    </w:p>
    <w:p w14:paraId="2A42B3B2"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запрос предложений</w:t>
      </w:r>
      <w:r w:rsidRPr="001E1A4F">
        <w:rPr>
          <w:rFonts w:ascii="Times New Roman" w:hAnsi="Times New Roman"/>
          <w:bCs/>
          <w:kern w:val="32"/>
          <w:sz w:val="24"/>
          <w:szCs w:val="24"/>
          <w:lang w:val="en-US"/>
        </w:rPr>
        <w:t>;</w:t>
      </w:r>
    </w:p>
    <w:p w14:paraId="5BF474A0"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конкурентные переговоры</w:t>
      </w:r>
      <w:r w:rsidRPr="001E1A4F">
        <w:rPr>
          <w:rFonts w:ascii="Times New Roman" w:hAnsi="Times New Roman"/>
          <w:bCs/>
          <w:kern w:val="32"/>
          <w:sz w:val="24"/>
          <w:szCs w:val="24"/>
          <w:lang w:val="en-US"/>
        </w:rPr>
        <w:t>;</w:t>
      </w:r>
    </w:p>
    <w:p w14:paraId="4C2B0A79" w14:textId="77777777" w:rsidR="00C05635" w:rsidRPr="001E1A4F" w:rsidRDefault="00C05635" w:rsidP="00C05635">
      <w:pPr>
        <w:numPr>
          <w:ilvl w:val="0"/>
          <w:numId w:val="72"/>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участие в процедурах, организуемых продавцами Продукции.</w:t>
      </w:r>
    </w:p>
    <w:p w14:paraId="2A3D9076" w14:textId="77777777" w:rsidR="00C05635" w:rsidRPr="001E1A4F" w:rsidRDefault="00C05635" w:rsidP="00C05635">
      <w:pPr>
        <w:numPr>
          <w:ilvl w:val="0"/>
          <w:numId w:val="73"/>
        </w:numPr>
        <w:tabs>
          <w:tab w:val="left" w:pos="1276"/>
        </w:tabs>
        <w:spacing w:after="0" w:line="240" w:lineRule="auto"/>
        <w:ind w:left="0" w:firstLine="709"/>
        <w:contextualSpacing/>
        <w:rPr>
          <w:rFonts w:ascii="Times New Roman" w:hAnsi="Times New Roman"/>
          <w:bCs/>
          <w:kern w:val="32"/>
          <w:sz w:val="24"/>
          <w:szCs w:val="24"/>
        </w:rPr>
      </w:pPr>
      <w:r w:rsidRPr="001E1A4F">
        <w:rPr>
          <w:rFonts w:ascii="Times New Roman" w:hAnsi="Times New Roman"/>
          <w:bCs/>
          <w:kern w:val="32"/>
          <w:sz w:val="24"/>
          <w:szCs w:val="24"/>
        </w:rPr>
        <w:t>закупка у единственного поставщика</w:t>
      </w:r>
      <w:r>
        <w:rPr>
          <w:rFonts w:ascii="Times New Roman" w:hAnsi="Times New Roman"/>
          <w:bCs/>
          <w:kern w:val="32"/>
          <w:sz w:val="24"/>
          <w:szCs w:val="24"/>
        </w:rPr>
        <w:t>.</w:t>
      </w:r>
    </w:p>
    <w:p w14:paraId="16DBC3CE"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Способ проведения закупки определяется ГКПЗ Общества (включая корректировки ГКПЗ). </w:t>
      </w:r>
    </w:p>
    <w:p w14:paraId="07F36D83"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Учитывая специфику проведения закупок, а также сферу деятельности Общества, проведение закупочных процедур в форме торгов (конкурс, аукцион) осуществляется в исключительных случаях и не являются основными способами проведения Закупочных процедур.</w:t>
      </w:r>
    </w:p>
    <w:p w14:paraId="20BCEC7F" w14:textId="77777777" w:rsidR="00C05635"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14:paraId="0AC97691" w14:textId="77777777" w:rsidR="00C05635" w:rsidRPr="00AB1118" w:rsidRDefault="00C05635" w:rsidP="00C05635">
      <w:pPr>
        <w:pStyle w:val="af3"/>
        <w:numPr>
          <w:ilvl w:val="1"/>
          <w:numId w:val="105"/>
        </w:numPr>
        <w:tabs>
          <w:tab w:val="left" w:pos="1276"/>
        </w:tabs>
        <w:ind w:left="0" w:firstLine="709"/>
        <w:jc w:val="both"/>
        <w:rPr>
          <w:bCs/>
          <w:kern w:val="32"/>
        </w:rPr>
      </w:pPr>
      <w:r w:rsidRPr="00AB1118">
        <w:rPr>
          <w:bCs/>
          <w:kern w:val="32"/>
        </w:rPr>
        <w:t>Общие условия проведения закупок:</w:t>
      </w:r>
    </w:p>
    <w:p w14:paraId="6DD65584"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D72F5C">
        <w:rPr>
          <w:bCs/>
          <w:kern w:val="32"/>
        </w:rPr>
        <w:t xml:space="preserve">Для </w:t>
      </w:r>
      <w:r>
        <w:rPr>
          <w:bCs/>
          <w:kern w:val="32"/>
        </w:rPr>
        <w:t>осуществления конкурентных закупок</w:t>
      </w:r>
      <w:r w:rsidRPr="00D72F5C">
        <w:rPr>
          <w:bCs/>
          <w:kern w:val="32"/>
        </w:rPr>
        <w:t xml:space="preserve"> </w:t>
      </w:r>
      <w:r>
        <w:rPr>
          <w:bCs/>
          <w:kern w:val="32"/>
        </w:rPr>
        <w:t>Организатор закупки</w:t>
      </w:r>
      <w:r w:rsidRPr="00D72F5C">
        <w:rPr>
          <w:bCs/>
          <w:kern w:val="32"/>
        </w:rPr>
        <w:t xml:space="preserve"> создает </w:t>
      </w:r>
      <w:r>
        <w:rPr>
          <w:bCs/>
          <w:kern w:val="32"/>
        </w:rPr>
        <w:t>закупочную комиссию</w:t>
      </w:r>
      <w:r w:rsidRPr="00D72F5C">
        <w:rPr>
          <w:bCs/>
          <w:kern w:val="32"/>
        </w:rPr>
        <w:t>.</w:t>
      </w:r>
    </w:p>
    <w:p w14:paraId="529B95AC"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 xml:space="preserve">Для осуществления закупки </w:t>
      </w:r>
      <w:r>
        <w:rPr>
          <w:bCs/>
          <w:kern w:val="32"/>
        </w:rPr>
        <w:t>Организатор закупки</w:t>
      </w:r>
      <w:r w:rsidRPr="00AB1118">
        <w:rPr>
          <w:bCs/>
          <w:kern w:val="32"/>
        </w:rPr>
        <w:t xml:space="preserve"> разрабатывает и утверждает документацию о закупке, которая размещается </w:t>
      </w:r>
      <w:r>
        <w:rPr>
          <w:bCs/>
          <w:kern w:val="32"/>
        </w:rPr>
        <w:t>на Интернет-ресурсах</w:t>
      </w:r>
      <w:r w:rsidRPr="00AB1118">
        <w:rPr>
          <w:bCs/>
          <w:kern w:val="32"/>
        </w:rPr>
        <w:t xml:space="preserve"> вместе с извещением об осуществлении закупки.</w:t>
      </w:r>
    </w:p>
    <w:p w14:paraId="35C9D6E7"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p>
    <w:p w14:paraId="1B463995"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01BBE8D"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изменения, внесенные в документацию о закупке, разъяснения положений документации о закупке хранятся заказчиком не менее трех лет.</w:t>
      </w:r>
    </w:p>
    <w:p w14:paraId="736A149D" w14:textId="77777777" w:rsidR="00C05635" w:rsidRPr="00AB1118" w:rsidRDefault="00C05635" w:rsidP="00C05635">
      <w:pPr>
        <w:pStyle w:val="af3"/>
        <w:numPr>
          <w:ilvl w:val="1"/>
          <w:numId w:val="105"/>
        </w:numPr>
        <w:tabs>
          <w:tab w:val="left" w:pos="1276"/>
        </w:tabs>
        <w:ind w:left="0" w:firstLine="709"/>
        <w:jc w:val="both"/>
        <w:rPr>
          <w:bCs/>
          <w:kern w:val="32"/>
        </w:rPr>
      </w:pPr>
      <w:r w:rsidRPr="00AB1118">
        <w:rPr>
          <w:bCs/>
          <w:kern w:val="32"/>
        </w:rPr>
        <w:t>Особенности проведения закупок в электронной форме:</w:t>
      </w:r>
    </w:p>
    <w:p w14:paraId="47A5D2BB"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 xml:space="preserve">При осуществлении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закупке, подача участниками закупки в электронной форме заявок на участие в закупке в электронной форме, окончательных предложений, предоставление </w:t>
      </w:r>
      <w:r>
        <w:rPr>
          <w:bCs/>
          <w:kern w:val="32"/>
        </w:rPr>
        <w:t>закупочной комиссии</w:t>
      </w:r>
      <w:r w:rsidRPr="00AB1118">
        <w:rPr>
          <w:bCs/>
          <w:kern w:val="32"/>
        </w:rPr>
        <w:t xml:space="preserve"> доступа к указанным заявкам, формирование проектов протоколов обеспечиваются оператором электронной площадки на электронной площадке.</w:t>
      </w:r>
    </w:p>
    <w:p w14:paraId="3F9227FA"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51465B4"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5A8E99F5"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14:paraId="2BB5379A"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6222E27D" w14:textId="77777777" w:rsidR="00C05635" w:rsidRPr="00AB1118" w:rsidRDefault="00C05635" w:rsidP="00C05635">
      <w:pPr>
        <w:pStyle w:val="af3"/>
        <w:numPr>
          <w:ilvl w:val="2"/>
          <w:numId w:val="105"/>
        </w:numPr>
        <w:tabs>
          <w:tab w:val="left" w:pos="-3544"/>
          <w:tab w:val="left" w:pos="1276"/>
        </w:tabs>
        <w:ind w:left="0" w:firstLine="709"/>
        <w:jc w:val="both"/>
        <w:rPr>
          <w:bCs/>
          <w:kern w:val="32"/>
        </w:rPr>
      </w:pPr>
      <w:r w:rsidRPr="00AB1118">
        <w:rPr>
          <w:bCs/>
          <w:kern w:val="32"/>
        </w:rPr>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F57C38D" w14:textId="07BF237D" w:rsidR="00C05635" w:rsidRDefault="00C05635" w:rsidP="00C05635">
      <w:pPr>
        <w:tabs>
          <w:tab w:val="left" w:pos="1276"/>
        </w:tabs>
        <w:spacing w:after="0" w:line="240" w:lineRule="auto"/>
        <w:ind w:firstLine="709"/>
        <w:contextualSpacing/>
        <w:jc w:val="both"/>
        <w:rPr>
          <w:rFonts w:ascii="Times New Roman" w:hAnsi="Times New Roman"/>
          <w:bCs/>
          <w:kern w:val="32"/>
          <w:sz w:val="24"/>
          <w:szCs w:val="24"/>
        </w:rPr>
      </w:pPr>
    </w:p>
    <w:p w14:paraId="4AC1207E" w14:textId="77777777" w:rsidR="00735DD7" w:rsidRPr="001E1A4F" w:rsidRDefault="00735DD7" w:rsidP="00C05635">
      <w:pPr>
        <w:tabs>
          <w:tab w:val="left" w:pos="1276"/>
        </w:tabs>
        <w:spacing w:after="0" w:line="240" w:lineRule="auto"/>
        <w:ind w:firstLine="709"/>
        <w:contextualSpacing/>
        <w:jc w:val="both"/>
        <w:rPr>
          <w:rFonts w:ascii="Times New Roman" w:hAnsi="Times New Roman"/>
          <w:bCs/>
          <w:kern w:val="32"/>
          <w:sz w:val="24"/>
          <w:szCs w:val="24"/>
        </w:rPr>
      </w:pPr>
    </w:p>
    <w:p w14:paraId="14F5F8E1" w14:textId="77777777" w:rsidR="00C05635" w:rsidRPr="001E1A4F"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584" w:name="_Toc428869190"/>
      <w:bookmarkStart w:id="585" w:name="_Toc428870144"/>
      <w:bookmarkStart w:id="586" w:name="_Toc428870336"/>
      <w:bookmarkStart w:id="587" w:name="_Toc443556136"/>
      <w:bookmarkStart w:id="588" w:name="_Toc137560065"/>
      <w:r w:rsidRPr="001E1A4F">
        <w:rPr>
          <w:rFonts w:ascii="Times New Roman" w:hAnsi="Times New Roman"/>
          <w:b/>
          <w:bCs/>
          <w:kern w:val="32"/>
          <w:sz w:val="24"/>
          <w:szCs w:val="24"/>
        </w:rPr>
        <w:t>Предварительный отбор для серии закупок.</w:t>
      </w:r>
      <w:bookmarkEnd w:id="584"/>
      <w:bookmarkEnd w:id="585"/>
      <w:bookmarkEnd w:id="586"/>
      <w:bookmarkEnd w:id="587"/>
      <w:bookmarkEnd w:id="588"/>
    </w:p>
    <w:p w14:paraId="3B597E92"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Условия применения:</w:t>
      </w:r>
    </w:p>
    <w:p w14:paraId="73596EA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Предварительный отбор для серии закупок – открытая процедура, применяемая как в сочетании с предусмотренными настоящим Положением способами закупок (за исключением закупки «у единственного поставщика»), так и отдельно,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w:t>
      </w:r>
    </w:p>
    <w:p w14:paraId="48F788D6"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Результаты одного предварительного отбора для серии закупок могут использоваться при проведении нескольких различных закупок.</w:t>
      </w:r>
    </w:p>
    <w:p w14:paraId="5B49572D"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Заявок Участников закупки при проведении закупки любым из предусмотренных настоящим Положением способов (за исключением закупки «у единственного поставщика»).</w:t>
      </w:r>
    </w:p>
    <w:p w14:paraId="27A24698"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Предварительный отбор для серии закупок в сочетании с другим способом закупки, при проведении которого используются результаты предварительного отбора для серии закупок, образует единую Закупочную процедуру.</w:t>
      </w:r>
    </w:p>
    <w:p w14:paraId="177B089E"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Использование результатов открытого предварительного отбора для серии закупок при проведении закупки само по себе, в отсутствие иных ограничений допуска Участников к участию в закупке, не означает применение закрытой Закупочной процедуры.</w:t>
      </w:r>
    </w:p>
    <w:p w14:paraId="66064F3E"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случае если при проведении второго этапа закупки способом Предварительный отбор для серии закупок поступила только одна Заявка Участника, из числа  успешно прошедших предварительный отбор (первый этап) и эта заявка признается соответствующей установленным требованиям, такая закупка считается состоявшейся, Победителем признается Участник, подавший Заявку на участие во втором этапе процедуры.</w:t>
      </w:r>
    </w:p>
    <w:p w14:paraId="1B1AE00F"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закупках Продукции, соответствующей установленным документацией о проведении предварительного отбора для серии закупок критериям, использование результатов предварительного отбора для серии закупок осуществляется только по инициативе Заказчика. Заказчик свобод</w:t>
      </w:r>
      <w:r>
        <w:rPr>
          <w:rFonts w:ascii="Times New Roman" w:hAnsi="Times New Roman"/>
          <w:sz w:val="24"/>
          <w:szCs w:val="24"/>
        </w:rPr>
        <w:t>е</w:t>
      </w:r>
      <w:r w:rsidRPr="001E1A4F">
        <w:rPr>
          <w:rFonts w:ascii="Times New Roman" w:hAnsi="Times New Roman"/>
          <w:sz w:val="24"/>
          <w:szCs w:val="24"/>
        </w:rPr>
        <w:t>н в принятии решения об использовании / неиспользовании результатов предварительного отбора для серии последующих закупок.</w:t>
      </w:r>
    </w:p>
    <w:p w14:paraId="71124D74"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Срок действия результатов предварительного отбора для серии закупок не может составлять более трёх лет с даты принятия решения и заключения соответствующих соглашений. Конкретный срок действия результатов предварительного отбора устанавливается в Закупочной документации. В случае ухудшения качества поставляемой Продукции, увеличения стоимости поставляемой Продукции, изменения требований к Продукции Заказчик самостоятельно или по рекомендации СЗО вправе принять решение, оформленное путем проведения заседания ЦЗК о досрочном аннулировании результатов предварительного отбора для серии закупок и/или об изменении состава выбранных ранее поставщиков (исполнителей).</w:t>
      </w:r>
    </w:p>
    <w:p w14:paraId="66324935"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14:paraId="322F700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Основанием для проведения предварительного отбора для серии закупок является утвержденная ГКПЗ Общества или решение ЦЗК Общества.</w:t>
      </w:r>
    </w:p>
    <w:p w14:paraId="60E9034C"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Закупочной документации.</w:t>
      </w:r>
    </w:p>
    <w:p w14:paraId="66305D23"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применении настоящего раздела следует учитывать, что предварительный отбор для серии закупок не является торгами и не влечет соответствующих правовых последствий, предусмотренных законодательством РФ.</w:t>
      </w:r>
    </w:p>
    <w:p w14:paraId="68720272" w14:textId="77777777" w:rsidR="00C05635" w:rsidRPr="001E1A4F" w:rsidRDefault="00C05635" w:rsidP="00C05635">
      <w:pPr>
        <w:tabs>
          <w:tab w:val="left" w:pos="1276"/>
        </w:tabs>
        <w:spacing w:after="0" w:line="240" w:lineRule="auto"/>
        <w:ind w:firstLine="709"/>
        <w:jc w:val="both"/>
        <w:rPr>
          <w:rFonts w:ascii="Times New Roman" w:hAnsi="Times New Roman"/>
          <w:bCs/>
          <w:kern w:val="32"/>
          <w:sz w:val="24"/>
          <w:szCs w:val="24"/>
        </w:rPr>
      </w:pPr>
    </w:p>
    <w:p w14:paraId="78D4BD7B"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Порядок проведения:</w:t>
      </w:r>
    </w:p>
    <w:p w14:paraId="1476115F"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Предварительный отбор для серии закупок проводится в порядке, предусмотренном закупочной документацией.</w:t>
      </w:r>
    </w:p>
    <w:p w14:paraId="10851C64" w14:textId="77777777" w:rsidR="00C05635" w:rsidRPr="001E1A4F" w:rsidRDefault="00C05635" w:rsidP="00C05635">
      <w:pPr>
        <w:numPr>
          <w:ilvl w:val="1"/>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о проведении предварительного отбора для серии закупок.</w:t>
      </w:r>
    </w:p>
    <w:p w14:paraId="5D9EE89D"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комиссии.</w:t>
      </w:r>
    </w:p>
    <w:p w14:paraId="344EC965"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При разработке Закупочной документации в части требований к Участникам закупки Организатор закупки руководствуется указаниями Заказчика.</w:t>
      </w:r>
    </w:p>
    <w:p w14:paraId="4D90F2EB" w14:textId="608F8AC1"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Закупочная документация должна быть размещена не менее чем за 10 (десять) дней до окончания срока подачи Заявок на Интернет-ресурсах в соответствии с требованиями Раздела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_Ref509754990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9</w:t>
      </w:r>
      <w:r w:rsidRPr="001E1A4F">
        <w:rPr>
          <w:rFonts w:ascii="Times New Roman" w:hAnsi="Times New Roman"/>
          <w:sz w:val="24"/>
          <w:szCs w:val="24"/>
        </w:rPr>
        <w:fldChar w:fldCharType="end"/>
      </w:r>
      <w:r w:rsidRPr="001E1A4F">
        <w:rPr>
          <w:rFonts w:ascii="Times New Roman" w:hAnsi="Times New Roman"/>
          <w:sz w:val="24"/>
          <w:szCs w:val="24"/>
        </w:rPr>
        <w:t xml:space="preserve"> «Информационное обеспечение закупок» настоящего Положения.</w:t>
      </w:r>
    </w:p>
    <w:p w14:paraId="4CC4094C" w14:textId="6EC0AFD3"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Закупочная документация должна соответствовать требованиям, указанным в Разделе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_Ref509755007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15</w:t>
      </w:r>
      <w:r w:rsidRPr="001E1A4F">
        <w:rPr>
          <w:rFonts w:ascii="Times New Roman" w:hAnsi="Times New Roman"/>
          <w:sz w:val="24"/>
          <w:szCs w:val="24"/>
        </w:rPr>
        <w:fldChar w:fldCharType="end"/>
      </w:r>
      <w:r w:rsidRPr="001E1A4F">
        <w:rPr>
          <w:rFonts w:ascii="Times New Roman" w:hAnsi="Times New Roman"/>
          <w:sz w:val="24"/>
          <w:szCs w:val="24"/>
        </w:rPr>
        <w:t xml:space="preserve"> «Подготовка, согласование и утверждение Закупочной документации для проведения закупки» настоящего Положения, если положениями настоящего раздела не установлено иное.</w:t>
      </w:r>
    </w:p>
    <w:p w14:paraId="17A57FF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должна содержать все требования и условия предварительного отбора, а также подробное описание всех его процедур, в том числе:</w:t>
      </w:r>
    </w:p>
    <w:p w14:paraId="432B6BB8" w14:textId="77777777" w:rsidR="00C05635" w:rsidRPr="001E1A4F" w:rsidRDefault="00C05635" w:rsidP="00C05635">
      <w:pPr>
        <w:numPr>
          <w:ilvl w:val="0"/>
          <w:numId w:val="5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срок действия результатов предварительного отбора для серии закупок;</w:t>
      </w:r>
    </w:p>
    <w:p w14:paraId="73D039C6" w14:textId="77777777" w:rsidR="00C05635" w:rsidRPr="001E1A4F" w:rsidRDefault="00C05635" w:rsidP="00C05635">
      <w:pPr>
        <w:numPr>
          <w:ilvl w:val="0"/>
          <w:numId w:val="5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обязательства, которые Участник закупки обязан выполнять в течение сроков действия результатов предварительного отбора для серии закупок;</w:t>
      </w:r>
    </w:p>
    <w:p w14:paraId="16454928" w14:textId="77777777" w:rsidR="00C05635" w:rsidRPr="001E1A4F" w:rsidRDefault="00C05635" w:rsidP="00C05635">
      <w:pPr>
        <w:numPr>
          <w:ilvl w:val="0"/>
          <w:numId w:val="5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иные требования.</w:t>
      </w:r>
    </w:p>
    <w:p w14:paraId="7B14507B"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В тексте Закупочной документации обязательно указывается, что Предварительный отбор для серии закупок не является торгами и не влекут соответствующих правовых последствий, предусмотренных законодательством РФ.</w:t>
      </w:r>
    </w:p>
    <w:p w14:paraId="55606D6D"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Закупочная документация не должна содержать:</w:t>
      </w:r>
    </w:p>
    <w:p w14:paraId="6F52DA6B" w14:textId="77777777" w:rsidR="00C05635" w:rsidRPr="001E1A4F" w:rsidRDefault="00C05635" w:rsidP="00C05635">
      <w:pPr>
        <w:numPr>
          <w:ilvl w:val="0"/>
          <w:numId w:val="3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проект договора (за исключением соглашения, соглашения о намерениях, предусмотренных Закупочной документацией);</w:t>
      </w:r>
    </w:p>
    <w:p w14:paraId="58922352" w14:textId="77777777" w:rsidR="00C05635" w:rsidRPr="001E1A4F" w:rsidRDefault="00C05635" w:rsidP="00C05635">
      <w:pPr>
        <w:numPr>
          <w:ilvl w:val="0"/>
          <w:numId w:val="3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иные положения, не соответствующие смыслу процедуры предварительного отбора для серии закупок.</w:t>
      </w:r>
    </w:p>
    <w:p w14:paraId="7961E2B8"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По итогам предварительного отбора для серии закупок с Участниками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
    <w:p w14:paraId="3B439632"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Если при проведении предварительного отбора для серии закупок поступила только одна Заявка экспертиза и оценка такой Заявки не производится;</w:t>
      </w:r>
    </w:p>
    <w:p w14:paraId="2AE5BEA1"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 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14:paraId="4ACEDE62"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изменение любой информации об Участнике закупки, которая была им изложена в Заявке (с приложением копий подтверждающих документов, оформленных в соответствии с требованиями, изложенными в Закупочной документации);</w:t>
      </w:r>
    </w:p>
    <w:p w14:paraId="7D3642C5"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принятие уполномоченным органом управления Участника закупки решения о реорганизации или ликвидации Участника закупки;</w:t>
      </w:r>
    </w:p>
    <w:p w14:paraId="25AC725C"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введение в отношении Участника любой из процедур несостоятельности (банкротства);</w:t>
      </w:r>
    </w:p>
    <w:p w14:paraId="63ABF163"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принятие к производству арбитражного суда заявления о признании Участника закупки несостоятельным (банкротом);</w:t>
      </w:r>
    </w:p>
    <w:p w14:paraId="5658451F"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приостановление деятельности Участника закупки на основании решения уполномоченного органа власти;</w:t>
      </w:r>
    </w:p>
    <w:p w14:paraId="13608E28"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любой иной факт, в результате которого Участник закупки перестаёт соответствовать требованиям Закупочной документации;</w:t>
      </w:r>
    </w:p>
    <w:p w14:paraId="7A3A4A7A" w14:textId="77777777" w:rsidR="00C05635" w:rsidRPr="001E1A4F" w:rsidRDefault="00C05635" w:rsidP="00C05635">
      <w:pPr>
        <w:numPr>
          <w:ilvl w:val="0"/>
          <w:numId w:val="4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 Закупочной документации, в течение 15 (Пятнадцати) дней с даты получения Участником закупки соответствующего требования.</w:t>
      </w:r>
    </w:p>
    <w:p w14:paraId="29482222" w14:textId="77777777"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14:paraId="4F5236E9" w14:textId="77777777" w:rsidR="00C05635" w:rsidRPr="001E1A4F" w:rsidRDefault="00C05635" w:rsidP="00C05635">
      <w:pPr>
        <w:numPr>
          <w:ilvl w:val="0"/>
          <w:numId w:val="41"/>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выявление недостоверной информации, представленной Участником закупки в Заявке и (или) в приложенных к ней документах;</w:t>
      </w:r>
    </w:p>
    <w:p w14:paraId="20116A34" w14:textId="77777777" w:rsidR="00C05635" w:rsidRPr="001E1A4F" w:rsidRDefault="00C05635" w:rsidP="00C05635">
      <w:pPr>
        <w:numPr>
          <w:ilvl w:val="0"/>
          <w:numId w:val="41"/>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Участник закупки перестал соответствовать требованиям, изложенным в Закупочной документации;</w:t>
      </w:r>
    </w:p>
    <w:p w14:paraId="57241366" w14:textId="77777777" w:rsidR="00C05635" w:rsidRPr="001E1A4F" w:rsidRDefault="00C05635" w:rsidP="00C05635">
      <w:pPr>
        <w:numPr>
          <w:ilvl w:val="0"/>
          <w:numId w:val="41"/>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Участник закупки своевременно не предоставил документы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14:paraId="1E0906F9" w14:textId="605962BB" w:rsidR="00C05635" w:rsidRPr="001E1A4F" w:rsidRDefault="00C05635" w:rsidP="00C05635">
      <w:pPr>
        <w:numPr>
          <w:ilvl w:val="2"/>
          <w:numId w:val="10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E1A4F">
        <w:rPr>
          <w:rFonts w:ascii="Times New Roman" w:hAnsi="Times New Roman"/>
          <w:sz w:val="24"/>
          <w:szCs w:val="24"/>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_Ref509755168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17</w:t>
      </w:r>
      <w:r w:rsidRPr="001E1A4F">
        <w:rPr>
          <w:rFonts w:ascii="Times New Roman" w:hAnsi="Times New Roman"/>
          <w:sz w:val="24"/>
          <w:szCs w:val="24"/>
        </w:rPr>
        <w:fldChar w:fldCharType="end"/>
      </w:r>
      <w:r w:rsidRPr="001E1A4F">
        <w:rPr>
          <w:rFonts w:ascii="Times New Roman" w:hAnsi="Times New Roman"/>
          <w:sz w:val="24"/>
          <w:szCs w:val="24"/>
        </w:rPr>
        <w:t xml:space="preserve"> «Внесение изменений в Закупочную документацию», а также отменить проведение закупки в порядке и сроки предусмотренные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_Ref509755176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18</w:t>
      </w:r>
      <w:r w:rsidRPr="001E1A4F">
        <w:rPr>
          <w:rFonts w:ascii="Times New Roman" w:hAnsi="Times New Roman"/>
          <w:sz w:val="24"/>
          <w:szCs w:val="24"/>
        </w:rPr>
        <w:fldChar w:fldCharType="end"/>
      </w:r>
      <w:r w:rsidRPr="001E1A4F">
        <w:rPr>
          <w:rFonts w:ascii="Times New Roman" w:hAnsi="Times New Roman"/>
          <w:sz w:val="24"/>
          <w:szCs w:val="24"/>
        </w:rPr>
        <w:t xml:space="preserve"> «Отмена от закупки» настоящего Положения.</w:t>
      </w:r>
    </w:p>
    <w:p w14:paraId="5B5D4CE8" w14:textId="77777777" w:rsidR="00C05635" w:rsidRPr="001E1A4F" w:rsidRDefault="00C05635" w:rsidP="00C05635">
      <w:pPr>
        <w:tabs>
          <w:tab w:val="left" w:pos="1276"/>
        </w:tabs>
        <w:autoSpaceDE w:val="0"/>
        <w:autoSpaceDN w:val="0"/>
        <w:adjustRightInd w:val="0"/>
        <w:spacing w:after="0" w:line="240" w:lineRule="auto"/>
        <w:ind w:firstLine="709"/>
        <w:jc w:val="both"/>
        <w:rPr>
          <w:rFonts w:ascii="Times New Roman" w:hAnsi="Times New Roman"/>
          <w:sz w:val="24"/>
          <w:szCs w:val="24"/>
        </w:rPr>
      </w:pPr>
    </w:p>
    <w:p w14:paraId="255C40F1" w14:textId="77777777" w:rsidR="00C05635" w:rsidRPr="001E1A4F" w:rsidRDefault="00C05635" w:rsidP="00C05635">
      <w:pPr>
        <w:numPr>
          <w:ilvl w:val="0"/>
          <w:numId w:val="105"/>
        </w:numPr>
        <w:tabs>
          <w:tab w:val="left" w:pos="1276"/>
        </w:tabs>
        <w:spacing w:after="0" w:line="240" w:lineRule="auto"/>
        <w:ind w:left="0" w:firstLine="709"/>
        <w:outlineLvl w:val="0"/>
        <w:rPr>
          <w:rFonts w:ascii="Times New Roman" w:hAnsi="Times New Roman"/>
          <w:b/>
          <w:sz w:val="24"/>
          <w:szCs w:val="24"/>
          <w:lang w:eastAsia="ru-RU"/>
        </w:rPr>
      </w:pPr>
      <w:bookmarkStart w:id="589" w:name="_Toc428869191"/>
      <w:bookmarkStart w:id="590" w:name="_Toc428870145"/>
      <w:bookmarkStart w:id="591" w:name="_Toc428870337"/>
      <w:bookmarkStart w:id="592" w:name="_Toc443556137"/>
      <w:bookmarkStart w:id="593" w:name="_Toc137560066"/>
      <w:r w:rsidRPr="001E1A4F">
        <w:rPr>
          <w:rFonts w:ascii="Times New Roman" w:hAnsi="Times New Roman"/>
          <w:b/>
          <w:sz w:val="24"/>
          <w:szCs w:val="24"/>
          <w:lang w:eastAsia="ru-RU"/>
        </w:rPr>
        <w:t>Упрощенная процедура закупки</w:t>
      </w:r>
      <w:bookmarkEnd w:id="589"/>
      <w:bookmarkEnd w:id="590"/>
      <w:bookmarkEnd w:id="591"/>
      <w:bookmarkEnd w:id="592"/>
      <w:bookmarkEnd w:id="593"/>
    </w:p>
    <w:p w14:paraId="5F341D2A"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Упрощенная процедура закупки – закупка, при которой Заказчик выбирает поставщика c наиболее низкой ценой и/или наилучшими условиями исполнения договора на основе проводимого им обзора рынка, запросов потенциальным поставщикам и анализа их предложений. Информация о потребности в Продукции может быть размещена в сети Интернет, в т.ч. на Интернет-ресурсах. В обоснование выбора предлагаемого поставщика (победителя) Заказчик формирует конкурентную карту с результатами анализа, не менее 3 имеющихся/поступивших предложений поставщиков. Цена предложения выбранного поставщика (победителя) не может превышать начальную (максимальную) цену, установленную в ГКПЗ.</w:t>
      </w:r>
    </w:p>
    <w:p w14:paraId="6D4FB643"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14:paraId="261018A9"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Упрощенная процедура закупки может применяться при закупке Продукции, если стоимость такой закупки не превышает 500 000 (пятьсот тысяч) рублей включительно (без учета НДС). Запрещается необоснованно дробить закупки с целью искусственного создания возможности применения упрощенной процедуры закупки. </w:t>
      </w:r>
    </w:p>
    <w:p w14:paraId="528EC9A9"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Проведение упрощенной процедуры закупки на сумму более 500 000 (пятьсот тысяч) рублей (без учета НДС) возможно по решению ЦЗК Общества, принятому в соответствии с Регламентом процесса «Работа Центрального закупочного комитета Общества».</w:t>
      </w:r>
    </w:p>
    <w:p w14:paraId="4ADB300F"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14:paraId="55CF9D38"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 xml:space="preserve">Запрос потенциальным поставщикам и/или информация, размещаемая в сети Интернет, должны содержать информацию, необходимую для заполнения конкурентной карты. </w:t>
      </w:r>
    </w:p>
    <w:p w14:paraId="18CF4B28"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w:t>
      </w:r>
      <w:r w:rsidRPr="001E1A4F">
        <w:rPr>
          <w:rFonts w:ascii="Times New Roman" w:hAnsi="Times New Roman"/>
          <w:sz w:val="24"/>
          <w:szCs w:val="24"/>
        </w:rPr>
        <w:t xml:space="preserve"> или их </w:t>
      </w:r>
      <w:r w:rsidRPr="001E1A4F">
        <w:rPr>
          <w:rFonts w:ascii="Times New Roman" w:hAnsi="Times New Roman"/>
          <w:bCs/>
          <w:kern w:val="32"/>
          <w:sz w:val="24"/>
          <w:szCs w:val="24"/>
        </w:rPr>
        <w:t xml:space="preserve">копии на дату проведения «упрощенной процедуры закупки», публичных оферт, распечаток данных сайтов Поставщиков в сети Интернет. </w:t>
      </w:r>
    </w:p>
    <w:p w14:paraId="638300E4"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1E1A4F">
        <w:rPr>
          <w:rFonts w:ascii="Times New Roman" w:hAnsi="Times New Roman"/>
          <w:bCs/>
          <w:kern w:val="32"/>
          <w:sz w:val="24"/>
          <w:szCs w:val="24"/>
        </w:rPr>
        <w:t>С выбранными по результатам проведенного изучения рынка или анализа Заявок Поставщиками могут быть проведены переговоры по снижению цены.</w:t>
      </w:r>
    </w:p>
    <w:p w14:paraId="33C60FFB"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Самые лучшие предложения от потенциальных поставщиков (не менее 3-х) должны быть сведены в конкурентную карту.  </w:t>
      </w:r>
    </w:p>
    <w:p w14:paraId="505FF244"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Конкурентная карта должна содержать следующие данные:</w:t>
      </w:r>
    </w:p>
    <w:p w14:paraId="0BDDEBA1" w14:textId="77777777" w:rsidR="00C05635" w:rsidRPr="001E1A4F" w:rsidRDefault="00C05635" w:rsidP="00C05635">
      <w:pPr>
        <w:numPr>
          <w:ilvl w:val="0"/>
          <w:numId w:val="8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предмет закупки, с указанием количества/объема поставляемой Продукции;</w:t>
      </w:r>
    </w:p>
    <w:p w14:paraId="5BA5398E" w14:textId="77777777" w:rsidR="00C05635" w:rsidRPr="001E1A4F" w:rsidRDefault="00C05635" w:rsidP="00C05635">
      <w:pPr>
        <w:numPr>
          <w:ilvl w:val="0"/>
          <w:numId w:val="8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сведения о начальной (максимальной) цене закупки;</w:t>
      </w:r>
    </w:p>
    <w:p w14:paraId="6C9DF405" w14:textId="77777777" w:rsidR="00C05635" w:rsidRPr="001E1A4F" w:rsidRDefault="00C05635" w:rsidP="00C05635">
      <w:pPr>
        <w:numPr>
          <w:ilvl w:val="0"/>
          <w:numId w:val="8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место поставки Продукции, в том числе выполнения работ, оказания услуг;</w:t>
      </w:r>
    </w:p>
    <w:p w14:paraId="02A75231" w14:textId="77777777" w:rsidR="00C05635" w:rsidRPr="001E1A4F" w:rsidRDefault="00C05635" w:rsidP="00C05635">
      <w:pPr>
        <w:numPr>
          <w:ilvl w:val="0"/>
          <w:numId w:val="89"/>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14:paraId="6808C457" w14:textId="77777777" w:rsidR="00C05635" w:rsidRPr="001E1A4F" w:rsidRDefault="00C05635" w:rsidP="00C05635">
      <w:pPr>
        <w:numPr>
          <w:ilvl w:val="0"/>
          <w:numId w:val="89"/>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данные о поступивших предложениях;</w:t>
      </w:r>
    </w:p>
    <w:p w14:paraId="336133B2" w14:textId="77777777" w:rsidR="00C05635" w:rsidRPr="001E1A4F" w:rsidRDefault="00C05635" w:rsidP="00C05635">
      <w:pPr>
        <w:numPr>
          <w:ilvl w:val="0"/>
          <w:numId w:val="89"/>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источник информации (в случае использования данных с сайтов потенциальных поставщиков);</w:t>
      </w:r>
    </w:p>
    <w:p w14:paraId="33090856" w14:textId="77777777" w:rsidR="00C05635" w:rsidRPr="001E1A4F" w:rsidRDefault="00C05635" w:rsidP="00C05635">
      <w:pPr>
        <w:numPr>
          <w:ilvl w:val="0"/>
          <w:numId w:val="89"/>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информация об отсутствии сведений о потенциальных Поставщиках в Реестре недобросовестных Поставщиков Реестре недобросовестных Поставщиков, предусмотренном Федеральным законом № 223-ФЗ и Федеральным законом № 44-ФЗ;</w:t>
      </w:r>
    </w:p>
    <w:p w14:paraId="7C918875" w14:textId="77777777" w:rsidR="00C05635" w:rsidRPr="001E1A4F" w:rsidRDefault="00C05635" w:rsidP="00C05635">
      <w:pPr>
        <w:numPr>
          <w:ilvl w:val="0"/>
          <w:numId w:val="90"/>
        </w:numPr>
        <w:tabs>
          <w:tab w:val="left" w:pos="1276"/>
          <w:tab w:val="left" w:pos="1418"/>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14:paraId="762CD9B3"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Запрещается вносить в конкурентную карту:</w:t>
      </w:r>
    </w:p>
    <w:p w14:paraId="31A8A921" w14:textId="77777777" w:rsidR="00C05635" w:rsidRPr="001E1A4F" w:rsidRDefault="00C05635" w:rsidP="00C05635">
      <w:pPr>
        <w:numPr>
          <w:ilvl w:val="0"/>
          <w:numId w:val="9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 44-ФЗ;</w:t>
      </w:r>
    </w:p>
    <w:p w14:paraId="2E6D2FA1" w14:textId="77777777" w:rsidR="00C05635" w:rsidRPr="001E1A4F" w:rsidRDefault="00C05635" w:rsidP="00C05635">
      <w:pPr>
        <w:numPr>
          <w:ilvl w:val="0"/>
          <w:numId w:val="90"/>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 223-ФЗ.</w:t>
      </w:r>
    </w:p>
    <w:p w14:paraId="2DC908C2"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Средняя цена поставщиков, включенных в конкурентную карту не должна превышать начальную (максимальную) цену, установленную в ГКПЗ более чем на 15%.</w:t>
      </w:r>
    </w:p>
    <w:p w14:paraId="1461C914"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Конкурентная карта должна быть утверждена ЕИО Общества, или иным уполномоченным ЕИО Общества лицом.</w:t>
      </w:r>
    </w:p>
    <w:p w14:paraId="066BCC80"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поставщиков, письма с запросами по снижению стоимости и/или улучшению условий договора и т.д.) должны храниться в архиве процедуры закупки не менее </w:t>
      </w:r>
      <w:r>
        <w:rPr>
          <w:rFonts w:ascii="Times New Roman" w:hAnsi="Times New Roman"/>
          <w:bCs/>
          <w:kern w:val="32"/>
          <w:sz w:val="24"/>
          <w:szCs w:val="24"/>
        </w:rPr>
        <w:t>3</w:t>
      </w:r>
      <w:r w:rsidRPr="001E1A4F">
        <w:rPr>
          <w:rFonts w:ascii="Times New Roman" w:hAnsi="Times New Roman"/>
          <w:bCs/>
          <w:kern w:val="32"/>
          <w:sz w:val="24"/>
          <w:szCs w:val="24"/>
        </w:rPr>
        <w:t xml:space="preserve"> лет. </w:t>
      </w:r>
    </w:p>
    <w:p w14:paraId="709101DF"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14:paraId="0601AAC5"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r>
        <w:rPr>
          <w:rFonts w:ascii="Times New Roman" w:hAnsi="Times New Roman"/>
          <w:bCs/>
          <w:kern w:val="32"/>
          <w:sz w:val="24"/>
          <w:szCs w:val="24"/>
        </w:rPr>
        <w:t xml:space="preserve"> </w:t>
      </w:r>
      <w:r w:rsidRPr="00812F6F">
        <w:rPr>
          <w:rFonts w:ascii="Times New Roman" w:hAnsi="Times New Roman"/>
          <w:bCs/>
          <w:kern w:val="32"/>
          <w:sz w:val="24"/>
          <w:szCs w:val="24"/>
        </w:rPr>
        <w:t>Заказчик вправе отказаться от проведения закупки в любое время до заключения договора.</w:t>
      </w:r>
    </w:p>
    <w:p w14:paraId="09010AA2"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Протоколы в ходе закупки не составляются.</w:t>
      </w:r>
    </w:p>
    <w:p w14:paraId="08018BC6"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При проведении упрощенной процедуры </w:t>
      </w:r>
      <w:r>
        <w:rPr>
          <w:rFonts w:ascii="Times New Roman" w:hAnsi="Times New Roman"/>
          <w:bCs/>
          <w:kern w:val="32"/>
          <w:sz w:val="24"/>
          <w:szCs w:val="24"/>
        </w:rPr>
        <w:t>закупки</w:t>
      </w:r>
      <w:r w:rsidRPr="001E1A4F">
        <w:rPr>
          <w:rFonts w:ascii="Times New Roman" w:hAnsi="Times New Roman"/>
          <w:bCs/>
          <w:kern w:val="32"/>
          <w:sz w:val="24"/>
          <w:szCs w:val="24"/>
        </w:rPr>
        <w:t xml:space="preserve"> допускается использование информации о поставщиках и поставляемых ими товарах, работах, услугах посредством электронного сервиса корпоративного </w:t>
      </w:r>
      <w:r>
        <w:rPr>
          <w:rFonts w:ascii="Times New Roman" w:hAnsi="Times New Roman"/>
          <w:bCs/>
          <w:kern w:val="32"/>
          <w:sz w:val="24"/>
          <w:szCs w:val="24"/>
        </w:rPr>
        <w:t>И</w:t>
      </w:r>
      <w:r w:rsidRPr="001E1A4F">
        <w:rPr>
          <w:rFonts w:ascii="Times New Roman" w:hAnsi="Times New Roman"/>
          <w:bCs/>
          <w:kern w:val="32"/>
          <w:sz w:val="24"/>
          <w:szCs w:val="24"/>
        </w:rPr>
        <w:t>нтернет-магазина Группы «Интер РАО», расположенного в информационно-телекоммуникационной сети «Интернет».</w:t>
      </w:r>
    </w:p>
    <w:p w14:paraId="3E5BD0C5"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Порядок запроса ценовых предложений, порядок направления ценовых предложений Поставщиками посредством сервиса корпоративного </w:t>
      </w:r>
      <w:r>
        <w:rPr>
          <w:rFonts w:ascii="Times New Roman" w:hAnsi="Times New Roman"/>
          <w:bCs/>
          <w:kern w:val="32"/>
          <w:sz w:val="24"/>
          <w:szCs w:val="24"/>
        </w:rPr>
        <w:t>И</w:t>
      </w:r>
      <w:r w:rsidRPr="001E1A4F">
        <w:rPr>
          <w:rFonts w:ascii="Times New Roman" w:hAnsi="Times New Roman"/>
          <w:bCs/>
          <w:kern w:val="32"/>
          <w:sz w:val="24"/>
          <w:szCs w:val="24"/>
        </w:rPr>
        <w:t>нтернет-магазина Группы «Интер РАО» регулируются в соответствии с инструкциями ЭТП, размещенными в сети «Интернет».</w:t>
      </w:r>
    </w:p>
    <w:p w14:paraId="6364E4FD" w14:textId="77777777" w:rsidR="00C05635" w:rsidRPr="001E1A4F" w:rsidRDefault="00C05635" w:rsidP="00C05635">
      <w:pPr>
        <w:tabs>
          <w:tab w:val="left" w:pos="1276"/>
        </w:tabs>
        <w:spacing w:after="0" w:line="240" w:lineRule="auto"/>
        <w:ind w:firstLine="709"/>
        <w:contextualSpacing/>
        <w:jc w:val="both"/>
        <w:rPr>
          <w:rFonts w:ascii="Times New Roman" w:hAnsi="Times New Roman"/>
          <w:sz w:val="24"/>
          <w:szCs w:val="24"/>
        </w:rPr>
      </w:pPr>
    </w:p>
    <w:p w14:paraId="30B1AC6E" w14:textId="77777777" w:rsidR="00C05635" w:rsidRPr="001E1A4F" w:rsidRDefault="00C05635" w:rsidP="00C05635">
      <w:pPr>
        <w:numPr>
          <w:ilvl w:val="0"/>
          <w:numId w:val="105"/>
        </w:numPr>
        <w:tabs>
          <w:tab w:val="left" w:pos="1276"/>
        </w:tabs>
        <w:spacing w:after="0" w:line="240" w:lineRule="auto"/>
        <w:ind w:left="0" w:firstLine="709"/>
        <w:outlineLvl w:val="0"/>
        <w:rPr>
          <w:rFonts w:ascii="Times New Roman" w:hAnsi="Times New Roman"/>
          <w:b/>
          <w:sz w:val="24"/>
          <w:szCs w:val="24"/>
          <w:lang w:eastAsia="ru-RU"/>
        </w:rPr>
      </w:pPr>
      <w:bookmarkStart w:id="594" w:name="_Toc428869192"/>
      <w:bookmarkStart w:id="595" w:name="_Toc428870146"/>
      <w:bookmarkStart w:id="596" w:name="_Toc428870338"/>
      <w:bookmarkStart w:id="597" w:name="_Toc443556138"/>
      <w:bookmarkStart w:id="598" w:name="_Toc137560067"/>
      <w:r w:rsidRPr="001E1A4F">
        <w:rPr>
          <w:rFonts w:ascii="Times New Roman" w:hAnsi="Times New Roman"/>
          <w:b/>
          <w:sz w:val="24"/>
          <w:szCs w:val="24"/>
          <w:lang w:eastAsia="ru-RU"/>
        </w:rPr>
        <w:t>Конкурс</w:t>
      </w:r>
      <w:bookmarkEnd w:id="594"/>
      <w:bookmarkEnd w:id="595"/>
      <w:bookmarkEnd w:id="596"/>
      <w:bookmarkEnd w:id="597"/>
      <w:bookmarkEnd w:id="598"/>
    </w:p>
    <w:p w14:paraId="2B30CEBB"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Условия применения:</w:t>
      </w:r>
    </w:p>
    <w:p w14:paraId="0A779C73"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Под конкурсом понимается форма торгов, при которой победителем конкурса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9B9AA51"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Закупка Продукции путем применения процедуры конкурса проводится в случаях установленных ГКПЗ Общества, утвержденной ЕИО Общества (с учетом корректировок ГКПЗ).  </w:t>
      </w:r>
    </w:p>
    <w:p w14:paraId="52C7A44A"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Конкурс может быть открытым или закрытым:</w:t>
      </w:r>
    </w:p>
    <w:p w14:paraId="4FF693EE" w14:textId="77777777" w:rsidR="00C05635" w:rsidRPr="00D34DEB" w:rsidRDefault="00C05635" w:rsidP="00C05635">
      <w:pPr>
        <w:numPr>
          <w:ilvl w:val="1"/>
          <w:numId w:val="105"/>
        </w:numPr>
        <w:tabs>
          <w:tab w:val="left" w:pos="1276"/>
        </w:tabs>
        <w:spacing w:after="0" w:line="240" w:lineRule="auto"/>
        <w:ind w:left="0" w:firstLine="709"/>
        <w:contextualSpacing/>
        <w:rPr>
          <w:rFonts w:ascii="Times New Roman" w:hAnsi="Times New Roman"/>
          <w:b/>
          <w:sz w:val="24"/>
          <w:szCs w:val="24"/>
        </w:rPr>
      </w:pPr>
      <w:r w:rsidRPr="00D34DEB">
        <w:rPr>
          <w:rFonts w:ascii="Times New Roman" w:hAnsi="Times New Roman"/>
          <w:b/>
          <w:sz w:val="24"/>
          <w:szCs w:val="24"/>
        </w:rPr>
        <w:t>Порядок проведения:</w:t>
      </w:r>
    </w:p>
    <w:p w14:paraId="419604A0"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Организатор закупки размещает на Интернет-ресурсах извещение о проведении конкурса и документацию о закупке не менее чем за тридцать дней до даты окончания срока подачи заявок на участие в конкурсе.</w:t>
      </w:r>
    </w:p>
    <w:p w14:paraId="333C4EEF"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Закупочная документация должна содержать все требования и условия конкурса, а также подробное описание всех его процедур.</w:t>
      </w:r>
    </w:p>
    <w:p w14:paraId="2BACF460" w14:textId="77777777" w:rsidR="00C05635" w:rsidRPr="001E1A4F"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2527E0A4"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sz w:val="24"/>
          <w:szCs w:val="24"/>
          <w:u w:val="single"/>
        </w:rPr>
      </w:pPr>
      <w:r w:rsidRPr="001E1A4F">
        <w:rPr>
          <w:rFonts w:ascii="Times New Roman" w:hAnsi="Times New Roman"/>
          <w:sz w:val="24"/>
          <w:szCs w:val="24"/>
        </w:rPr>
        <w:t>Предоставление и разъяснение Закупочной документации осуществляется в порядке и в сроки, предусмотренн</w:t>
      </w:r>
      <w:r>
        <w:rPr>
          <w:rFonts w:ascii="Times New Roman" w:hAnsi="Times New Roman"/>
          <w:sz w:val="24"/>
          <w:szCs w:val="24"/>
        </w:rPr>
        <w:t>ые</w:t>
      </w:r>
      <w:r w:rsidRPr="001E1A4F">
        <w:rPr>
          <w:rFonts w:ascii="Times New Roman" w:hAnsi="Times New Roman"/>
          <w:sz w:val="24"/>
          <w:szCs w:val="24"/>
        </w:rPr>
        <w:t xml:space="preserve"> Закупочной документацией.</w:t>
      </w:r>
    </w:p>
    <w:p w14:paraId="05E1BE49" w14:textId="1FC2F01F"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_Ref509755977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17</w:t>
      </w:r>
      <w:r w:rsidRPr="001E1A4F">
        <w:rPr>
          <w:rFonts w:ascii="Times New Roman" w:hAnsi="Times New Roman"/>
          <w:sz w:val="24"/>
          <w:szCs w:val="24"/>
        </w:rPr>
        <w:fldChar w:fldCharType="end"/>
      </w:r>
      <w:r w:rsidRPr="00D34DEB">
        <w:rPr>
          <w:rFonts w:ascii="Times New Roman" w:hAnsi="Times New Roman"/>
          <w:sz w:val="24"/>
          <w:szCs w:val="24"/>
        </w:rPr>
        <w:t xml:space="preserve"> «Внесение изменений в Закупочную документацию», а также отменить проведение закупки в порядке и сроки, предусмотренные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_Ref509755984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18</w:t>
      </w:r>
      <w:r w:rsidRPr="001E1A4F">
        <w:rPr>
          <w:rFonts w:ascii="Times New Roman" w:hAnsi="Times New Roman"/>
          <w:sz w:val="24"/>
          <w:szCs w:val="24"/>
        </w:rPr>
        <w:fldChar w:fldCharType="end"/>
      </w:r>
      <w:r w:rsidRPr="00D34DEB">
        <w:rPr>
          <w:rFonts w:ascii="Times New Roman" w:hAnsi="Times New Roman"/>
          <w:sz w:val="24"/>
          <w:szCs w:val="24"/>
        </w:rPr>
        <w:t xml:space="preserve"> «Отмена закупки» настоящего Положения.</w:t>
      </w:r>
    </w:p>
    <w:p w14:paraId="404DADAB"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Получение Заявок</w:t>
      </w:r>
      <w:r w:rsidRPr="001E1A4F">
        <w:rPr>
          <w:rFonts w:ascii="Times New Roman" w:hAnsi="Times New Roman"/>
          <w:b/>
          <w:bCs/>
          <w:kern w:val="32"/>
          <w:sz w:val="24"/>
          <w:szCs w:val="24"/>
        </w:rPr>
        <w:t>:</w:t>
      </w:r>
    </w:p>
    <w:p w14:paraId="7F0C46F8" w14:textId="6EA7CD9F"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 xml:space="preserve">Организатор закупки осуществляет прием Заявок на участие в закупке в соответствии с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_Ref509756263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20</w:t>
      </w:r>
      <w:r w:rsidRPr="001E1A4F">
        <w:rPr>
          <w:rFonts w:ascii="Times New Roman" w:hAnsi="Times New Roman"/>
          <w:sz w:val="24"/>
          <w:szCs w:val="24"/>
        </w:rPr>
        <w:fldChar w:fldCharType="end"/>
      </w:r>
      <w:r w:rsidRPr="00D34DEB">
        <w:rPr>
          <w:rFonts w:ascii="Times New Roman" w:hAnsi="Times New Roman"/>
          <w:sz w:val="24"/>
          <w:szCs w:val="24"/>
        </w:rPr>
        <w:t xml:space="preserve"> «Получение заявок на участие в закупке» настоящего Положения.</w:t>
      </w:r>
    </w:p>
    <w:p w14:paraId="150B8DBC" w14:textId="77777777" w:rsidR="00C05635" w:rsidRPr="008475C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8475CB">
        <w:rPr>
          <w:rFonts w:ascii="Times New Roman" w:hAnsi="Times New Roman"/>
          <w:b/>
          <w:bCs/>
          <w:kern w:val="32"/>
          <w:sz w:val="24"/>
          <w:szCs w:val="24"/>
        </w:rPr>
        <w:t>Проведение процедуры уторговывания:</w:t>
      </w:r>
    </w:p>
    <w:p w14:paraId="77491FAA" w14:textId="26596D57" w:rsidR="00C05635" w:rsidRPr="008475CB" w:rsidRDefault="00C05635" w:rsidP="00C05635">
      <w:pPr>
        <w:numPr>
          <w:ilvl w:val="3"/>
          <w:numId w:val="105"/>
        </w:numPr>
        <w:tabs>
          <w:tab w:val="left" w:pos="1276"/>
        </w:tabs>
        <w:spacing w:after="0" w:line="240" w:lineRule="auto"/>
        <w:ind w:left="0" w:firstLine="709"/>
        <w:contextualSpacing/>
        <w:jc w:val="both"/>
        <w:rPr>
          <w:rFonts w:ascii="Times New Roman" w:hAnsi="Times New Roman"/>
          <w:sz w:val="24"/>
          <w:szCs w:val="24"/>
        </w:rPr>
      </w:pPr>
      <w:r w:rsidRPr="008B727C">
        <w:rPr>
          <w:rFonts w:ascii="Times New Roman" w:hAnsi="Times New Roman"/>
          <w:sz w:val="24"/>
          <w:szCs w:val="24"/>
        </w:rPr>
        <w:t xml:space="preserve">Организатор закупки вправе использовать в процедуре конкурса проведение процедуры уторговывания в соответствии с Разделом </w:t>
      </w:r>
      <w:r w:rsidRPr="008B727C">
        <w:rPr>
          <w:rFonts w:ascii="Times New Roman" w:hAnsi="Times New Roman"/>
          <w:sz w:val="24"/>
          <w:szCs w:val="24"/>
        </w:rPr>
        <w:fldChar w:fldCharType="begin"/>
      </w:r>
      <w:r w:rsidRPr="008B727C">
        <w:rPr>
          <w:rFonts w:ascii="Times New Roman" w:hAnsi="Times New Roman"/>
          <w:sz w:val="24"/>
          <w:szCs w:val="24"/>
        </w:rPr>
        <w:instrText xml:space="preserve"> REF _Ref131431286 \r \h </w:instrText>
      </w:r>
      <w:r w:rsidRPr="009E5ADF">
        <w:rPr>
          <w:rFonts w:ascii="Times New Roman" w:hAnsi="Times New Roman"/>
          <w:sz w:val="24"/>
          <w:szCs w:val="24"/>
        </w:rPr>
        <w:instrText xml:space="preserve"> \* MERGEFORMAT </w:instrText>
      </w:r>
      <w:r w:rsidRPr="008B727C">
        <w:rPr>
          <w:rFonts w:ascii="Times New Roman" w:hAnsi="Times New Roman"/>
          <w:sz w:val="24"/>
          <w:szCs w:val="24"/>
        </w:rPr>
      </w:r>
      <w:r w:rsidRPr="008B727C">
        <w:rPr>
          <w:rFonts w:ascii="Times New Roman" w:hAnsi="Times New Roman"/>
          <w:sz w:val="24"/>
          <w:szCs w:val="24"/>
        </w:rPr>
        <w:fldChar w:fldCharType="separate"/>
      </w:r>
      <w:r w:rsidR="00DD32D3">
        <w:rPr>
          <w:rFonts w:ascii="Times New Roman" w:hAnsi="Times New Roman"/>
          <w:sz w:val="24"/>
          <w:szCs w:val="24"/>
        </w:rPr>
        <w:t>28</w:t>
      </w:r>
      <w:r w:rsidRPr="008B727C">
        <w:rPr>
          <w:rFonts w:ascii="Times New Roman" w:hAnsi="Times New Roman"/>
          <w:sz w:val="24"/>
          <w:szCs w:val="24"/>
        </w:rPr>
        <w:fldChar w:fldCharType="end"/>
      </w:r>
      <w:r w:rsidRPr="008B727C">
        <w:rPr>
          <w:rFonts w:ascii="Times New Roman" w:hAnsi="Times New Roman"/>
          <w:sz w:val="24"/>
          <w:szCs w:val="24"/>
        </w:rPr>
        <w:t xml:space="preserve"> «Применение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w:t>
      </w:r>
    </w:p>
    <w:p w14:paraId="4B50A9B4"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Вскрытие поступивших Конвертов:</w:t>
      </w:r>
    </w:p>
    <w:p w14:paraId="708B3C6C" w14:textId="3E5D24CE"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 xml:space="preserve">Организатор закупки осуществляет вскрытие Заявок на участие в закупке в соответствии с Разделом </w:t>
      </w:r>
      <w:r w:rsidRPr="001E1A4F">
        <w:rPr>
          <w:rFonts w:ascii="Times New Roman" w:hAnsi="Times New Roman"/>
          <w:sz w:val="24"/>
          <w:szCs w:val="24"/>
        </w:rPr>
        <w:fldChar w:fldCharType="begin"/>
      </w:r>
      <w:r w:rsidRPr="001E1A4F">
        <w:rPr>
          <w:rFonts w:ascii="Times New Roman" w:hAnsi="Times New Roman"/>
          <w:sz w:val="24"/>
          <w:szCs w:val="24"/>
        </w:rPr>
        <w:instrText xml:space="preserve"> REF _Ref509756400 \r \h </w:instrText>
      </w:r>
      <w:r>
        <w:rPr>
          <w:rFonts w:ascii="Times New Roman" w:hAnsi="Times New Roman"/>
          <w:sz w:val="24"/>
          <w:szCs w:val="24"/>
        </w:rPr>
        <w:instrText xml:space="preserve"> \* MERGEFORMAT </w:instrText>
      </w:r>
      <w:r w:rsidRPr="001E1A4F">
        <w:rPr>
          <w:rFonts w:ascii="Times New Roman" w:hAnsi="Times New Roman"/>
          <w:sz w:val="24"/>
          <w:szCs w:val="24"/>
        </w:rPr>
      </w:r>
      <w:r w:rsidRPr="001E1A4F">
        <w:rPr>
          <w:rFonts w:ascii="Times New Roman" w:hAnsi="Times New Roman"/>
          <w:sz w:val="24"/>
          <w:szCs w:val="24"/>
        </w:rPr>
        <w:fldChar w:fldCharType="separate"/>
      </w:r>
      <w:r w:rsidR="00DD32D3">
        <w:rPr>
          <w:rFonts w:ascii="Times New Roman" w:hAnsi="Times New Roman"/>
          <w:sz w:val="24"/>
          <w:szCs w:val="24"/>
        </w:rPr>
        <w:t>21</w:t>
      </w:r>
      <w:r w:rsidRPr="001E1A4F">
        <w:rPr>
          <w:rFonts w:ascii="Times New Roman" w:hAnsi="Times New Roman"/>
          <w:sz w:val="24"/>
          <w:szCs w:val="24"/>
        </w:rPr>
        <w:fldChar w:fldCharType="end"/>
      </w:r>
      <w:r w:rsidRPr="00D34DEB">
        <w:rPr>
          <w:rFonts w:ascii="Times New Roman" w:hAnsi="Times New Roman"/>
          <w:sz w:val="24"/>
          <w:szCs w:val="24"/>
        </w:rPr>
        <w:t xml:space="preserve"> «Вскрытие поступивших конвертов» настоящего Положения.</w:t>
      </w:r>
    </w:p>
    <w:p w14:paraId="2899F9DD"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Рассмотрение, сопоставление и оценка заявок на участие в конкурсе:</w:t>
      </w:r>
    </w:p>
    <w:p w14:paraId="36136C3A"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Заявка Участника закупки может быть отклонена от участия в конкурсе в случаях, установленных Закупочной документацией.</w:t>
      </w:r>
      <w:r>
        <w:rPr>
          <w:rFonts w:ascii="Times New Roman" w:hAnsi="Times New Roman"/>
          <w:bCs/>
          <w:kern w:val="32"/>
          <w:sz w:val="24"/>
          <w:szCs w:val="24"/>
        </w:rPr>
        <w:t xml:space="preserve"> </w:t>
      </w:r>
      <w:r w:rsidRPr="00197F92">
        <w:rPr>
          <w:rFonts w:ascii="Times New Roman" w:hAnsi="Times New Roman"/>
          <w:bCs/>
          <w:kern w:val="32"/>
          <w:sz w:val="24"/>
          <w:szCs w:val="24"/>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222BB7DA"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0238E451"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5B9B9ACA"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 случае создания ПДЗК заявление о беспристрастности подается в момент утверждения данной комиссии.</w:t>
      </w:r>
    </w:p>
    <w:p w14:paraId="7B8E2D65"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Рекомендуется осуществлять оценку Заявок в следующем порядке:</w:t>
      </w:r>
    </w:p>
    <w:p w14:paraId="18706FC2" w14:textId="77777777" w:rsidR="00C05635" w:rsidRPr="001E1A4F" w:rsidRDefault="00C05635" w:rsidP="00207332">
      <w:pPr>
        <w:numPr>
          <w:ilvl w:val="0"/>
          <w:numId w:val="44"/>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проведение отборочной стадии;</w:t>
      </w:r>
    </w:p>
    <w:p w14:paraId="2C7C26E4" w14:textId="77777777" w:rsidR="00C05635" w:rsidRPr="001E1A4F" w:rsidRDefault="00C05635" w:rsidP="00207332">
      <w:pPr>
        <w:numPr>
          <w:ilvl w:val="0"/>
          <w:numId w:val="44"/>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проведение оценочной стадии.</w:t>
      </w:r>
    </w:p>
    <w:p w14:paraId="31ECC242"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14:paraId="62E5381D" w14:textId="77777777" w:rsidR="00C05635" w:rsidRPr="001E1A4F"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проверка Заявок на соблюдение требований Закупочной документации к оформлению Заявок;</w:t>
      </w:r>
    </w:p>
    <w:p w14:paraId="0EA69E15" w14:textId="77777777" w:rsidR="00C05635" w:rsidRPr="001E1A4F"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разъяснения положений Заявок (при необходимости);</w:t>
      </w:r>
    </w:p>
    <w:p w14:paraId="290B5489" w14:textId="77777777" w:rsidR="00C05635" w:rsidRPr="001E1A4F"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проверка Участника закупки на соответствие требованиям Закупочной документации;</w:t>
      </w:r>
    </w:p>
    <w:p w14:paraId="32B6DB7F" w14:textId="77777777" w:rsidR="00C05635" w:rsidRPr="001E1A4F"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проверка предлагаемой Продукции на соответствие требованиям закупки;</w:t>
      </w:r>
    </w:p>
    <w:p w14:paraId="2C0F54CE" w14:textId="77777777" w:rsidR="00C05635" w:rsidRPr="001E1A4F"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14:paraId="6335291E" w14:textId="77777777" w:rsidR="00C05635"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необходимости, в ходе рассмотрения Заявок, Закупочная комиссия вправе</w:t>
      </w:r>
      <w:r>
        <w:rPr>
          <w:rFonts w:ascii="Times New Roman" w:hAnsi="Times New Roman"/>
          <w:bCs/>
          <w:kern w:val="32"/>
          <w:sz w:val="24"/>
          <w:szCs w:val="24"/>
        </w:rPr>
        <w:t>:</w:t>
      </w:r>
    </w:p>
    <w:p w14:paraId="09774C47" w14:textId="77777777" w:rsidR="00C05635" w:rsidRDefault="00C05635"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40B5F43E" w14:textId="417ADDE0" w:rsidR="00C05635" w:rsidRPr="00FA1B0D" w:rsidRDefault="008204E7" w:rsidP="00207332">
      <w:pPr>
        <w:numPr>
          <w:ilvl w:val="0"/>
          <w:numId w:val="45"/>
        </w:numPr>
        <w:tabs>
          <w:tab w:val="left" w:pos="1276"/>
          <w:tab w:val="left" w:pos="1843"/>
        </w:tabs>
        <w:spacing w:after="0" w:line="240" w:lineRule="auto"/>
        <w:ind w:left="0" w:firstLine="709"/>
        <w:contextualSpacing/>
        <w:jc w:val="both"/>
        <w:rPr>
          <w:rFonts w:ascii="Times New Roman" w:hAnsi="Times New Roman"/>
          <w:bCs/>
          <w:kern w:val="32"/>
          <w:sz w:val="24"/>
          <w:szCs w:val="24"/>
        </w:rPr>
      </w:pPr>
      <w:bookmarkStart w:id="599" w:name="_Hlk131773669"/>
      <w:r w:rsidRPr="008204E7">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w:t>
      </w:r>
      <w:r w:rsidR="00735DD7">
        <w:rPr>
          <w:rFonts w:ascii="Times New Roman" w:hAnsi="Times New Roman"/>
          <w:bCs/>
          <w:kern w:val="32"/>
          <w:sz w:val="24"/>
          <w:szCs w:val="24"/>
        </w:rPr>
        <w:t>,</w:t>
      </w:r>
      <w:r w:rsidRPr="008204E7">
        <w:rPr>
          <w:rFonts w:ascii="Times New Roman" w:hAnsi="Times New Roman"/>
          <w:bCs/>
          <w:kern w:val="32"/>
          <w:sz w:val="24"/>
          <w:szCs w:val="24"/>
        </w:rPr>
        <w:t xml:space="preserve"> включаются в состав заявки Участника и рассматриваются в порядке, предусмотренном Закупочной документацией.</w:t>
      </w:r>
      <w:bookmarkEnd w:id="599"/>
    </w:p>
    <w:p w14:paraId="1F67CE0F"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6C58DFA0"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2887F696"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030B9CE8"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6F8F1D89"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По результатам </w:t>
      </w:r>
      <w:r w:rsidRPr="00ED11A9">
        <w:rPr>
          <w:rFonts w:ascii="Times New Roman" w:hAnsi="Times New Roman"/>
          <w:bCs/>
          <w:kern w:val="32"/>
          <w:sz w:val="24"/>
          <w:szCs w:val="24"/>
        </w:rPr>
        <w:t xml:space="preserve">рассмотрения заявок </w:t>
      </w:r>
      <w:r w:rsidRPr="001E1A4F">
        <w:rPr>
          <w:rFonts w:ascii="Times New Roman" w:hAnsi="Times New Roman"/>
          <w:bCs/>
          <w:kern w:val="32"/>
          <w:sz w:val="24"/>
          <w:szCs w:val="24"/>
        </w:rPr>
        <w:t>Закупочная комиссия составляет протокол, который размещается на Интернет-ресурсах.</w:t>
      </w:r>
    </w:p>
    <w:p w14:paraId="606D05E2"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Применение процедуры переторжки:</w:t>
      </w:r>
    </w:p>
    <w:p w14:paraId="51879C45" w14:textId="0C5BCE0D"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Организатор закупки вправе использовать в процедуре конкурса проведение процедуры переторжки в соответствии с Разделом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_Ref509757481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29</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5A82F5DB"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По результатам процедуры переторжки Закупочная комиссия проводит итоговое ранжирование Заявок</w:t>
      </w:r>
      <w:r>
        <w:rPr>
          <w:rFonts w:ascii="Times New Roman" w:hAnsi="Times New Roman"/>
          <w:sz w:val="24"/>
          <w:szCs w:val="24"/>
        </w:rPr>
        <w:t xml:space="preserve"> </w:t>
      </w:r>
      <w:r w:rsidRPr="001E1A4F">
        <w:rPr>
          <w:rFonts w:ascii="Times New Roman" w:hAnsi="Times New Roman"/>
          <w:sz w:val="24"/>
          <w:szCs w:val="24"/>
        </w:rPr>
        <w:t>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14:paraId="6D1EB6E3" w14:textId="188A4C0F"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По результатам проведения процедуры переторжки Закупочной комиссией составляется протокол, который размещается на Интернет-ресурсах.</w:t>
      </w:r>
    </w:p>
    <w:p w14:paraId="0C948B2F" w14:textId="77777777" w:rsidR="00207332" w:rsidRPr="001E1A4F" w:rsidRDefault="00207332" w:rsidP="00207332">
      <w:pPr>
        <w:tabs>
          <w:tab w:val="left" w:pos="1276"/>
        </w:tabs>
        <w:spacing w:after="0" w:line="240" w:lineRule="auto"/>
        <w:ind w:left="709"/>
        <w:contextualSpacing/>
        <w:jc w:val="both"/>
        <w:rPr>
          <w:rFonts w:ascii="Times New Roman" w:hAnsi="Times New Roman"/>
          <w:bCs/>
          <w:kern w:val="32"/>
          <w:sz w:val="24"/>
          <w:szCs w:val="24"/>
        </w:rPr>
      </w:pPr>
    </w:p>
    <w:p w14:paraId="4E5B049F" w14:textId="77777777" w:rsidR="00C05635" w:rsidRPr="003145D3" w:rsidRDefault="00C05635" w:rsidP="00207332">
      <w:pPr>
        <w:pStyle w:val="af3"/>
        <w:numPr>
          <w:ilvl w:val="2"/>
          <w:numId w:val="105"/>
        </w:numPr>
        <w:tabs>
          <w:tab w:val="left" w:pos="-3544"/>
          <w:tab w:val="left" w:pos="1276"/>
          <w:tab w:val="left" w:pos="1843"/>
        </w:tabs>
        <w:ind w:left="0" w:firstLine="709"/>
        <w:jc w:val="both"/>
        <w:rPr>
          <w:b/>
          <w:bCs/>
          <w:kern w:val="32"/>
        </w:rPr>
      </w:pPr>
      <w:r w:rsidRPr="003145D3">
        <w:rPr>
          <w:b/>
          <w:bCs/>
          <w:kern w:val="32"/>
        </w:rPr>
        <w:t>Проведение переговоров:</w:t>
      </w:r>
    </w:p>
    <w:p w14:paraId="14CD1FCE" w14:textId="77777777" w:rsidR="00C05635" w:rsidRPr="00A43EAC" w:rsidRDefault="00C05635" w:rsidP="00207332">
      <w:pPr>
        <w:numPr>
          <w:ilvl w:val="3"/>
          <w:numId w:val="105"/>
        </w:numPr>
        <w:tabs>
          <w:tab w:val="left" w:pos="1276"/>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A43EAC">
        <w:rPr>
          <w:rFonts w:ascii="Times New Roman" w:eastAsia="Times New Roman" w:hAnsi="Times New Roman"/>
          <w:bCs/>
          <w:kern w:val="32"/>
          <w:sz w:val="24"/>
          <w:szCs w:val="24"/>
          <w:lang w:eastAsia="ru-RU"/>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конкурса (включая условия договора) или их Заявок и запрашивать или разрешать пересмотр таких Заявок, если соблюдаются следующие условия:</w:t>
      </w:r>
    </w:p>
    <w:p w14:paraId="1C49E5B9" w14:textId="77777777" w:rsidR="00C05635" w:rsidRPr="00A43EAC"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A43EAC">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59FEB369" w14:textId="77777777" w:rsidR="00C05635" w:rsidRPr="00A43EAC"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A43EAC">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1B35AEBE" w14:textId="77777777" w:rsidR="00C05635" w:rsidRPr="00A43EAC"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A43EAC">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757D8291" w14:textId="77777777" w:rsidR="00C05635" w:rsidRPr="00A43EAC" w:rsidRDefault="00C05635" w:rsidP="00207332">
      <w:pPr>
        <w:numPr>
          <w:ilvl w:val="3"/>
          <w:numId w:val="105"/>
        </w:numPr>
        <w:tabs>
          <w:tab w:val="left" w:pos="1276"/>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A43EAC">
        <w:rPr>
          <w:rFonts w:ascii="Times New Roman" w:eastAsia="Times New Roman" w:hAnsi="Times New Roman"/>
          <w:bCs/>
          <w:kern w:val="32"/>
          <w:sz w:val="24"/>
          <w:szCs w:val="24"/>
          <w:lang w:eastAsia="ru-RU"/>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6B06E2D1" w14:textId="77777777" w:rsidR="00C05635" w:rsidRPr="00A43EAC" w:rsidRDefault="00C05635" w:rsidP="00207332">
      <w:pPr>
        <w:numPr>
          <w:ilvl w:val="3"/>
          <w:numId w:val="105"/>
        </w:numPr>
        <w:tabs>
          <w:tab w:val="left" w:pos="1276"/>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A43EAC">
        <w:rPr>
          <w:rFonts w:ascii="Times New Roman" w:eastAsia="Times New Roman" w:hAnsi="Times New Roman"/>
          <w:bCs/>
          <w:kern w:val="32"/>
          <w:sz w:val="24"/>
          <w:szCs w:val="24"/>
          <w:lang w:eastAsia="ru-RU"/>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02386CBB" w14:textId="77777777" w:rsidR="00C05635" w:rsidRPr="00A43EAC" w:rsidRDefault="00C05635" w:rsidP="00207332">
      <w:pPr>
        <w:numPr>
          <w:ilvl w:val="3"/>
          <w:numId w:val="105"/>
        </w:numPr>
        <w:tabs>
          <w:tab w:val="left" w:pos="1276"/>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A43EAC">
        <w:rPr>
          <w:rFonts w:ascii="Times New Roman" w:eastAsia="Times New Roman" w:hAnsi="Times New Roman"/>
          <w:bCs/>
          <w:kern w:val="32"/>
          <w:sz w:val="24"/>
          <w:szCs w:val="24"/>
          <w:lang w:eastAsia="ru-RU"/>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49AFFEB3" w14:textId="692C8417" w:rsidR="00C05635" w:rsidRDefault="00C05635" w:rsidP="00207332">
      <w:pPr>
        <w:numPr>
          <w:ilvl w:val="3"/>
          <w:numId w:val="105"/>
        </w:numPr>
        <w:tabs>
          <w:tab w:val="left" w:pos="1276"/>
          <w:tab w:val="left" w:pos="1843"/>
        </w:tabs>
        <w:spacing w:after="0" w:line="240" w:lineRule="auto"/>
        <w:ind w:left="0" w:firstLine="709"/>
        <w:contextualSpacing/>
        <w:jc w:val="both"/>
        <w:rPr>
          <w:rFonts w:ascii="Times New Roman" w:eastAsia="Times New Roman" w:hAnsi="Times New Roman"/>
          <w:bCs/>
          <w:kern w:val="32"/>
          <w:sz w:val="24"/>
          <w:szCs w:val="24"/>
          <w:lang w:eastAsia="ru-RU"/>
        </w:rPr>
      </w:pPr>
      <w:r w:rsidRPr="00A43EAC">
        <w:rPr>
          <w:rFonts w:ascii="Times New Roman" w:eastAsia="Times New Roman" w:hAnsi="Times New Roman"/>
          <w:bCs/>
          <w:kern w:val="32"/>
          <w:sz w:val="24"/>
          <w:szCs w:val="24"/>
          <w:lang w:eastAsia="ru-RU"/>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6BD448BC" w14:textId="77777777" w:rsidR="00207332" w:rsidRPr="003145D3" w:rsidRDefault="00207332" w:rsidP="00207332">
      <w:pPr>
        <w:tabs>
          <w:tab w:val="left" w:pos="1276"/>
          <w:tab w:val="left" w:pos="1843"/>
        </w:tabs>
        <w:spacing w:after="0" w:line="240" w:lineRule="auto"/>
        <w:ind w:left="709"/>
        <w:contextualSpacing/>
        <w:jc w:val="both"/>
        <w:rPr>
          <w:rFonts w:ascii="Times New Roman" w:eastAsia="Times New Roman" w:hAnsi="Times New Roman"/>
          <w:bCs/>
          <w:kern w:val="32"/>
          <w:sz w:val="24"/>
          <w:szCs w:val="24"/>
          <w:lang w:eastAsia="ru-RU"/>
        </w:rPr>
      </w:pPr>
    </w:p>
    <w:p w14:paraId="7FCAFEC7"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Определение Победителя:</w:t>
      </w:r>
    </w:p>
    <w:p w14:paraId="299D22C3"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Pr="00ED11A9">
        <w:rPr>
          <w:rFonts w:ascii="Times New Roman" w:hAnsi="Times New Roman"/>
          <w:bCs/>
          <w:kern w:val="32"/>
          <w:sz w:val="24"/>
          <w:szCs w:val="24"/>
        </w:rPr>
        <w:t>рассмотрения заявок</w:t>
      </w:r>
      <w:r w:rsidRPr="00ED11A9" w:rsidDel="004266FD">
        <w:rPr>
          <w:rFonts w:ascii="Times New Roman" w:hAnsi="Times New Roman"/>
          <w:bCs/>
          <w:kern w:val="32"/>
          <w:sz w:val="24"/>
          <w:szCs w:val="24"/>
        </w:rPr>
        <w:t xml:space="preserve"> </w:t>
      </w:r>
      <w:r w:rsidRPr="001E1A4F">
        <w:rPr>
          <w:rFonts w:ascii="Times New Roman" w:hAnsi="Times New Roman"/>
          <w:bCs/>
          <w:kern w:val="32"/>
          <w:sz w:val="24"/>
          <w:szCs w:val="24"/>
        </w:rPr>
        <w:t>и заняла первое место в итоговой ранжировке Заявок по степени предпочтительности.</w:t>
      </w:r>
    </w:p>
    <w:p w14:paraId="0C4B6018" w14:textId="49F74118" w:rsidR="00C05635"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По итогам конкурса (в случае определения Победителя) право на заключение договора фиксируется в протоколе о выборе победителя.</w:t>
      </w:r>
    </w:p>
    <w:p w14:paraId="2D8905AB" w14:textId="77777777" w:rsidR="00207332" w:rsidRPr="001E1A4F" w:rsidRDefault="00207332" w:rsidP="00207332">
      <w:pPr>
        <w:tabs>
          <w:tab w:val="left" w:pos="1276"/>
          <w:tab w:val="left" w:pos="1843"/>
        </w:tabs>
        <w:spacing w:after="0" w:line="240" w:lineRule="auto"/>
        <w:ind w:left="709"/>
        <w:contextualSpacing/>
        <w:jc w:val="both"/>
        <w:rPr>
          <w:rFonts w:ascii="Times New Roman" w:hAnsi="Times New Roman"/>
          <w:bCs/>
          <w:kern w:val="32"/>
          <w:sz w:val="24"/>
          <w:szCs w:val="24"/>
        </w:rPr>
      </w:pPr>
    </w:p>
    <w:p w14:paraId="42B2369C"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Заключение договора</w:t>
      </w:r>
      <w:r w:rsidRPr="001E1A4F">
        <w:rPr>
          <w:rFonts w:ascii="Times New Roman" w:hAnsi="Times New Roman"/>
          <w:b/>
          <w:bCs/>
          <w:kern w:val="32"/>
          <w:sz w:val="24"/>
          <w:szCs w:val="24"/>
        </w:rPr>
        <w:t>:</w:t>
      </w:r>
    </w:p>
    <w:p w14:paraId="49E5D9DC" w14:textId="77777777"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При проведении конкурса, предметом которого было право на заключение договора, договор с Победителем заключается в соответствии с требованиями ст. 448 Гражданского кодекса Российской Федерации.</w:t>
      </w:r>
    </w:p>
    <w:p w14:paraId="11E3A8F0" w14:textId="4A69145C" w:rsidR="00C05635" w:rsidRPr="001E1A4F"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Заключение договора осуществляется в соответствии с требованиями указанными в Разделе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_Ref509757674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22</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«Заключение и исполнение договоров» настоящего Положения.</w:t>
      </w:r>
    </w:p>
    <w:p w14:paraId="65D4B4C2" w14:textId="77777777" w:rsidR="00C05635" w:rsidRPr="001E1A4F" w:rsidRDefault="00C05635" w:rsidP="00207332">
      <w:pPr>
        <w:tabs>
          <w:tab w:val="left" w:pos="1276"/>
          <w:tab w:val="left" w:pos="1560"/>
          <w:tab w:val="left" w:pos="1843"/>
        </w:tabs>
        <w:spacing w:after="0" w:line="240" w:lineRule="auto"/>
        <w:ind w:firstLine="709"/>
        <w:contextualSpacing/>
        <w:jc w:val="both"/>
        <w:rPr>
          <w:rFonts w:ascii="Times New Roman" w:hAnsi="Times New Roman"/>
          <w:bCs/>
          <w:kern w:val="32"/>
          <w:sz w:val="24"/>
          <w:szCs w:val="24"/>
        </w:rPr>
      </w:pPr>
    </w:p>
    <w:p w14:paraId="2C2771CF" w14:textId="77777777" w:rsidR="00C05635" w:rsidRPr="001E1A4F" w:rsidRDefault="00C05635" w:rsidP="00C05635">
      <w:pPr>
        <w:numPr>
          <w:ilvl w:val="0"/>
          <w:numId w:val="105"/>
        </w:numPr>
        <w:tabs>
          <w:tab w:val="left" w:pos="1276"/>
        </w:tabs>
        <w:spacing w:after="0" w:line="240" w:lineRule="auto"/>
        <w:ind w:left="0" w:firstLine="709"/>
        <w:outlineLvl w:val="0"/>
        <w:rPr>
          <w:rFonts w:ascii="Times New Roman" w:hAnsi="Times New Roman"/>
          <w:b/>
          <w:bCs/>
          <w:kern w:val="32"/>
          <w:sz w:val="24"/>
          <w:szCs w:val="24"/>
        </w:rPr>
      </w:pPr>
      <w:bookmarkStart w:id="600" w:name="_Toc509759867"/>
      <w:bookmarkStart w:id="601" w:name="_Toc509759873"/>
      <w:bookmarkStart w:id="602" w:name="_Toc509759891"/>
      <w:bookmarkStart w:id="603" w:name="_Toc428869194"/>
      <w:bookmarkStart w:id="604" w:name="_Toc428870148"/>
      <w:bookmarkStart w:id="605" w:name="_Toc428870340"/>
      <w:bookmarkStart w:id="606" w:name="_Toc443556140"/>
      <w:bookmarkStart w:id="607" w:name="_Toc137560068"/>
      <w:bookmarkEnd w:id="600"/>
      <w:bookmarkEnd w:id="601"/>
      <w:bookmarkEnd w:id="602"/>
      <w:r w:rsidRPr="001E1A4F">
        <w:rPr>
          <w:rFonts w:ascii="Times New Roman" w:hAnsi="Times New Roman"/>
          <w:b/>
          <w:bCs/>
          <w:kern w:val="32"/>
          <w:sz w:val="24"/>
          <w:szCs w:val="24"/>
        </w:rPr>
        <w:t>Аукцион</w:t>
      </w:r>
      <w:bookmarkEnd w:id="603"/>
      <w:bookmarkEnd w:id="604"/>
      <w:bookmarkEnd w:id="605"/>
      <w:bookmarkEnd w:id="606"/>
      <w:bookmarkEnd w:id="607"/>
      <w:r w:rsidRPr="001E1A4F">
        <w:rPr>
          <w:rFonts w:ascii="Times New Roman" w:hAnsi="Times New Roman"/>
          <w:b/>
          <w:bCs/>
          <w:kern w:val="32"/>
          <w:sz w:val="24"/>
          <w:szCs w:val="24"/>
        </w:rPr>
        <w:t xml:space="preserve"> </w:t>
      </w:r>
    </w:p>
    <w:p w14:paraId="0045EB4B" w14:textId="77777777" w:rsidR="00C05635" w:rsidRPr="001E1A4F" w:rsidRDefault="00C05635" w:rsidP="00C05635">
      <w:pPr>
        <w:numPr>
          <w:ilvl w:val="1"/>
          <w:numId w:val="105"/>
        </w:numPr>
        <w:tabs>
          <w:tab w:val="left" w:pos="-3261"/>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
          <w:bCs/>
          <w:kern w:val="32"/>
          <w:sz w:val="24"/>
          <w:szCs w:val="24"/>
        </w:rPr>
        <w:t>Условия применения:</w:t>
      </w:r>
    </w:p>
    <w:p w14:paraId="15604E9A" w14:textId="77777777" w:rsidR="00C05635" w:rsidRPr="001E1A4F" w:rsidRDefault="00C05635" w:rsidP="00C05635">
      <w:pPr>
        <w:numPr>
          <w:ilvl w:val="2"/>
          <w:numId w:val="105"/>
        </w:numPr>
        <w:tabs>
          <w:tab w:val="left" w:pos="-3261"/>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AB41FD2" w14:textId="77777777" w:rsidR="00C05635" w:rsidRPr="001E1A4F" w:rsidRDefault="00C05635" w:rsidP="00C05635">
      <w:pPr>
        <w:numPr>
          <w:ilvl w:val="2"/>
          <w:numId w:val="105"/>
        </w:numPr>
        <w:tabs>
          <w:tab w:val="left" w:pos="-3261"/>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Закупка Продукции путем применения процедуры аукциона проводится в случаях, установленных ГКПЗ Общества, утвержденной ЕИО Общества (с учетом корректировок ГКПЗ).</w:t>
      </w:r>
    </w:p>
    <w:p w14:paraId="5B359422" w14:textId="77777777" w:rsidR="00C05635" w:rsidRPr="001E1A4F" w:rsidRDefault="00C05635" w:rsidP="00C05635">
      <w:pPr>
        <w:numPr>
          <w:ilvl w:val="2"/>
          <w:numId w:val="105"/>
        </w:numPr>
        <w:tabs>
          <w:tab w:val="left" w:pos="-3261"/>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Аукцион может быть открытый или закрытый:</w:t>
      </w:r>
    </w:p>
    <w:p w14:paraId="3180CE65" w14:textId="77777777" w:rsidR="00C05635" w:rsidRPr="001E1A4F"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
          <w:bCs/>
          <w:kern w:val="32"/>
          <w:sz w:val="24"/>
          <w:szCs w:val="24"/>
        </w:rPr>
        <w:t>Порядок проведения:</w:t>
      </w:r>
    </w:p>
    <w:p w14:paraId="357ABDB4" w14:textId="77777777" w:rsidR="00C05635" w:rsidRPr="001E1A4F"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Организатор закупки размещает Интернет-ресурсах извещение о проведении аукциона и документацию о закупке не менее чем за тридцать дней до даты окончания срока подачи заявок на участие в аукционе.</w:t>
      </w:r>
    </w:p>
    <w:p w14:paraId="40CC6108" w14:textId="77777777" w:rsidR="00C05635" w:rsidRPr="00D34DEB"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документация должна содержать все требования и условия аукциона, а также подробное описание всех его процедур.</w:t>
      </w:r>
    </w:p>
    <w:p w14:paraId="7BB3440C" w14:textId="77777777" w:rsidR="00C05635" w:rsidRPr="00D34DEB"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27467FE4" w14:textId="77777777" w:rsidR="00C05635" w:rsidRPr="00D34DEB"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Предоставление и разъяснение Закупочной документации осуществляется в порядке и в сроки, предусмотренном Закупочной документацией.</w:t>
      </w:r>
    </w:p>
    <w:p w14:paraId="56A5074C" w14:textId="2AB85B36" w:rsidR="00C05635" w:rsidRPr="001E1A4F"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Организатор закупки вправе принять решение о внесении изменений Закупочную документацию в порядке и сроки предусмотренные Разделом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_Ref509758902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17</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«Внесение изменений в Закупочную документацию»</w:t>
      </w:r>
      <w:r w:rsidRPr="00D34DEB">
        <w:rPr>
          <w:rFonts w:ascii="Times New Roman" w:hAnsi="Times New Roman"/>
          <w:sz w:val="24"/>
          <w:szCs w:val="24"/>
        </w:rPr>
        <w:t xml:space="preserve"> </w:t>
      </w:r>
      <w:r w:rsidRPr="001E1A4F">
        <w:rPr>
          <w:rFonts w:ascii="Times New Roman" w:hAnsi="Times New Roman"/>
          <w:bCs/>
          <w:kern w:val="32"/>
          <w:sz w:val="24"/>
          <w:szCs w:val="24"/>
        </w:rPr>
        <w:t xml:space="preserve">настоящего Положения, а также отменить проведение закупки в порядке и сроки предусмотренные Разделом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_Ref509758909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18</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«Отмена закупки» настоящего Положения.</w:t>
      </w:r>
    </w:p>
    <w:p w14:paraId="1415D4AA" w14:textId="1507615D" w:rsidR="00C05635" w:rsidRPr="001E1A4F"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 xml:space="preserve">Закупочная документация дополнительно к сведениям, указанным в Разделе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_Ref509758921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15</w:t>
      </w:r>
      <w:r w:rsidRPr="001E1A4F">
        <w:rPr>
          <w:rFonts w:ascii="Times New Roman" w:hAnsi="Times New Roman"/>
          <w:bCs/>
          <w:kern w:val="32"/>
          <w:sz w:val="24"/>
          <w:szCs w:val="24"/>
        </w:rPr>
        <w:fldChar w:fldCharType="end"/>
      </w:r>
      <w:r w:rsidRPr="001E1A4F">
        <w:rPr>
          <w:rFonts w:ascii="Times New Roman" w:hAnsi="Times New Roman"/>
          <w:bCs/>
          <w:kern w:val="32"/>
          <w:sz w:val="24"/>
          <w:szCs w:val="24"/>
        </w:rPr>
        <w:t xml:space="preserve"> «Подготовка, согласование и утверждение Закупочной документации для проведения закупки»</w:t>
      </w:r>
      <w:r w:rsidRPr="00D34DEB">
        <w:rPr>
          <w:rFonts w:ascii="Times New Roman" w:hAnsi="Times New Roman"/>
          <w:sz w:val="24"/>
          <w:szCs w:val="24"/>
        </w:rPr>
        <w:t xml:space="preserve"> </w:t>
      </w:r>
      <w:r w:rsidRPr="001E1A4F">
        <w:rPr>
          <w:rFonts w:ascii="Times New Roman" w:hAnsi="Times New Roman"/>
          <w:bCs/>
          <w:kern w:val="32"/>
          <w:sz w:val="24"/>
          <w:szCs w:val="24"/>
        </w:rPr>
        <w:t>настоящего Положения, должна содержать:</w:t>
      </w:r>
    </w:p>
    <w:p w14:paraId="248C405F" w14:textId="77777777" w:rsidR="00C05635" w:rsidRPr="001E1A4F" w:rsidRDefault="00C05635" w:rsidP="00C05635">
      <w:pPr>
        <w:numPr>
          <w:ilvl w:val="0"/>
          <w:numId w:val="48"/>
        </w:numPr>
        <w:tabs>
          <w:tab w:val="left" w:pos="993"/>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14:paraId="338E4259" w14:textId="77777777" w:rsidR="00C05635" w:rsidRPr="001E1A4F" w:rsidRDefault="00C05635" w:rsidP="00C05635">
      <w:pPr>
        <w:numPr>
          <w:ilvl w:val="0"/>
          <w:numId w:val="48"/>
        </w:numPr>
        <w:tabs>
          <w:tab w:val="left" w:pos="851"/>
          <w:tab w:val="left" w:pos="1276"/>
        </w:tabs>
        <w:spacing w:after="0" w:line="240" w:lineRule="auto"/>
        <w:ind w:left="0" w:firstLine="709"/>
        <w:contextualSpacing/>
        <w:jc w:val="both"/>
        <w:rPr>
          <w:rFonts w:ascii="Times New Roman" w:hAnsi="Times New Roman"/>
          <w:bCs/>
          <w:kern w:val="32"/>
          <w:sz w:val="24"/>
          <w:szCs w:val="24"/>
        </w:rPr>
      </w:pPr>
      <w:r w:rsidRPr="001E1A4F">
        <w:rPr>
          <w:rFonts w:ascii="Times New Roman" w:hAnsi="Times New Roman"/>
          <w:bCs/>
          <w:kern w:val="32"/>
          <w:sz w:val="24"/>
          <w:szCs w:val="24"/>
        </w:rPr>
        <w:t>«шаг аукциона».</w:t>
      </w:r>
    </w:p>
    <w:p w14:paraId="73940EE5" w14:textId="77777777" w:rsidR="00C05635" w:rsidRPr="00D34DEB" w:rsidRDefault="00C05635" w:rsidP="00C05635">
      <w:pPr>
        <w:numPr>
          <w:ilvl w:val="2"/>
          <w:numId w:val="105"/>
        </w:numPr>
        <w:tabs>
          <w:tab w:val="left" w:pos="993"/>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Получение заявок:</w:t>
      </w:r>
    </w:p>
    <w:p w14:paraId="120C5ABC" w14:textId="3F779851" w:rsidR="00C05635" w:rsidRPr="001E1A4F"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u w:val="single"/>
        </w:rPr>
      </w:pPr>
      <w:r w:rsidRPr="00D34DEB">
        <w:rPr>
          <w:rFonts w:ascii="Times New Roman" w:hAnsi="Times New Roman"/>
          <w:bCs/>
          <w:kern w:val="32"/>
          <w:sz w:val="24"/>
          <w:szCs w:val="24"/>
        </w:rPr>
        <w:t xml:space="preserve">Организатор закупки осуществляет прием Заявок на участие в закупке в соответствии с Разделом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_Ref509759068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20</w:t>
      </w:r>
      <w:r w:rsidRPr="001E1A4F">
        <w:rPr>
          <w:rFonts w:ascii="Times New Roman" w:hAnsi="Times New Roman"/>
          <w:bCs/>
          <w:kern w:val="32"/>
          <w:sz w:val="24"/>
          <w:szCs w:val="24"/>
        </w:rPr>
        <w:fldChar w:fldCharType="end"/>
      </w:r>
      <w:r w:rsidRPr="00D34DEB">
        <w:rPr>
          <w:rFonts w:ascii="Times New Roman" w:hAnsi="Times New Roman"/>
          <w:bCs/>
          <w:kern w:val="32"/>
          <w:sz w:val="24"/>
          <w:szCs w:val="24"/>
        </w:rPr>
        <w:t xml:space="preserve"> «Получение заявок на участие в закупке» настоящего Положения.</w:t>
      </w:r>
    </w:p>
    <w:p w14:paraId="7F01955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u w:val="single"/>
        </w:rPr>
      </w:pPr>
      <w:r w:rsidRPr="00D34DEB">
        <w:rPr>
          <w:rFonts w:ascii="Times New Roman" w:hAnsi="Times New Roman"/>
          <w:b/>
          <w:bCs/>
          <w:kern w:val="32"/>
          <w:sz w:val="24"/>
          <w:szCs w:val="24"/>
        </w:rPr>
        <w:t>Вскрытие поступивших конвертов:</w:t>
      </w:r>
    </w:p>
    <w:p w14:paraId="7ACC2464" w14:textId="32CB6CE0" w:rsidR="00C05635" w:rsidRPr="001E1A4F"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u w:val="single"/>
        </w:rPr>
      </w:pPr>
      <w:r w:rsidRPr="00D34DEB">
        <w:rPr>
          <w:rFonts w:ascii="Times New Roman" w:hAnsi="Times New Roman"/>
          <w:bCs/>
          <w:kern w:val="32"/>
          <w:sz w:val="24"/>
          <w:szCs w:val="24"/>
        </w:rPr>
        <w:t xml:space="preserve">Организатор закупки осуществляет вскрытие Заявок на участие в закупке в соответствии с Разделом </w:t>
      </w:r>
      <w:r w:rsidRPr="001E1A4F">
        <w:rPr>
          <w:rFonts w:ascii="Times New Roman" w:hAnsi="Times New Roman"/>
          <w:bCs/>
          <w:kern w:val="32"/>
          <w:sz w:val="24"/>
          <w:szCs w:val="24"/>
        </w:rPr>
        <w:fldChar w:fldCharType="begin"/>
      </w:r>
      <w:r w:rsidRPr="001E1A4F">
        <w:rPr>
          <w:rFonts w:ascii="Times New Roman" w:hAnsi="Times New Roman"/>
          <w:bCs/>
          <w:kern w:val="32"/>
          <w:sz w:val="24"/>
          <w:szCs w:val="24"/>
        </w:rPr>
        <w:instrText xml:space="preserve"> REF _Ref509759158 \r \h </w:instrText>
      </w:r>
      <w:r>
        <w:rPr>
          <w:rFonts w:ascii="Times New Roman" w:hAnsi="Times New Roman"/>
          <w:bCs/>
          <w:kern w:val="32"/>
          <w:sz w:val="24"/>
          <w:szCs w:val="24"/>
        </w:rPr>
        <w:instrText xml:space="preserve"> \* MERGEFORMAT </w:instrText>
      </w:r>
      <w:r w:rsidRPr="001E1A4F">
        <w:rPr>
          <w:rFonts w:ascii="Times New Roman" w:hAnsi="Times New Roman"/>
          <w:bCs/>
          <w:kern w:val="32"/>
          <w:sz w:val="24"/>
          <w:szCs w:val="24"/>
        </w:rPr>
      </w:r>
      <w:r w:rsidRPr="001E1A4F">
        <w:rPr>
          <w:rFonts w:ascii="Times New Roman" w:hAnsi="Times New Roman"/>
          <w:bCs/>
          <w:kern w:val="32"/>
          <w:sz w:val="24"/>
          <w:szCs w:val="24"/>
        </w:rPr>
        <w:fldChar w:fldCharType="separate"/>
      </w:r>
      <w:r w:rsidR="00DD32D3">
        <w:rPr>
          <w:rFonts w:ascii="Times New Roman" w:hAnsi="Times New Roman"/>
          <w:bCs/>
          <w:kern w:val="32"/>
          <w:sz w:val="24"/>
          <w:szCs w:val="24"/>
        </w:rPr>
        <w:t>21</w:t>
      </w:r>
      <w:r w:rsidRPr="001E1A4F">
        <w:rPr>
          <w:rFonts w:ascii="Times New Roman" w:hAnsi="Times New Roman"/>
          <w:bCs/>
          <w:kern w:val="32"/>
          <w:sz w:val="24"/>
          <w:szCs w:val="24"/>
        </w:rPr>
        <w:fldChar w:fldCharType="end"/>
      </w:r>
      <w:r w:rsidRPr="00D34DEB">
        <w:rPr>
          <w:rFonts w:ascii="Times New Roman" w:hAnsi="Times New Roman"/>
          <w:bCs/>
          <w:kern w:val="32"/>
          <w:sz w:val="24"/>
          <w:szCs w:val="24"/>
        </w:rPr>
        <w:t xml:space="preserve"> «Вскрытие поступивших конвертов» настоящего Положения.</w:t>
      </w:r>
    </w:p>
    <w:p w14:paraId="049D0A3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Pr>
          <w:rFonts w:ascii="Times New Roman" w:hAnsi="Times New Roman"/>
          <w:bCs/>
          <w:kern w:val="32"/>
          <w:sz w:val="24"/>
          <w:szCs w:val="24"/>
        </w:rPr>
        <w:t xml:space="preserve"> </w:t>
      </w:r>
      <w:r w:rsidRPr="00D34DEB">
        <w:rPr>
          <w:rFonts w:ascii="Times New Roman" w:hAnsi="Times New Roman"/>
          <w:b/>
          <w:bCs/>
          <w:kern w:val="32"/>
          <w:sz w:val="24"/>
          <w:szCs w:val="24"/>
        </w:rPr>
        <w:t>Рассмотрение Заявок на участие в аукционе:</w:t>
      </w:r>
    </w:p>
    <w:p w14:paraId="179E8E05" w14:textId="43E15D64"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комиссия в срок, установленный Закупочной документацией</w:t>
      </w:r>
      <w:r w:rsidR="00735DD7">
        <w:rPr>
          <w:rFonts w:ascii="Times New Roman" w:hAnsi="Times New Roman"/>
          <w:bCs/>
          <w:kern w:val="32"/>
          <w:sz w:val="24"/>
          <w:szCs w:val="24"/>
        </w:rPr>
        <w:t>,</w:t>
      </w:r>
      <w:r w:rsidRPr="00D34DEB">
        <w:rPr>
          <w:rFonts w:ascii="Times New Roman" w:hAnsi="Times New Roman"/>
          <w:bCs/>
          <w:kern w:val="32"/>
          <w:sz w:val="24"/>
          <w:szCs w:val="24"/>
        </w:rPr>
        <w:t xml:space="preserve">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Участников к участию в аукционе или об отказе участия. </w:t>
      </w:r>
      <w:r w:rsidRPr="00197F92">
        <w:rPr>
          <w:rFonts w:ascii="Times New Roman" w:hAnsi="Times New Roman"/>
          <w:bCs/>
          <w:kern w:val="32"/>
          <w:sz w:val="24"/>
          <w:szCs w:val="24"/>
        </w:rPr>
        <w:t>Решение Закупочной комиссии оформляется соответствующим протоколом.</w:t>
      </w:r>
    </w:p>
    <w:p w14:paraId="38BB10B6"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Участнику закупки может быть отказано в участии в аукционе в случаях, предусмотренных Закупочной документацией.</w:t>
      </w:r>
      <w:r>
        <w:rPr>
          <w:rFonts w:ascii="Times New Roman" w:hAnsi="Times New Roman"/>
          <w:bCs/>
          <w:kern w:val="32"/>
          <w:sz w:val="24"/>
          <w:szCs w:val="24"/>
        </w:rPr>
        <w:t xml:space="preserve"> </w:t>
      </w:r>
      <w:r w:rsidRPr="00197F92">
        <w:rPr>
          <w:rFonts w:ascii="Times New Roman" w:hAnsi="Times New Roman"/>
          <w:bCs/>
          <w:kern w:val="32"/>
          <w:sz w:val="24"/>
          <w:szCs w:val="24"/>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7B7CE71D" w14:textId="77777777"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Перечень критериев и иная информация о порядке рассмотрения Заявок в отношении конкретной закупки определяются в Закупочной документации.</w:t>
      </w:r>
    </w:p>
    <w:p w14:paraId="01BB2AF1" w14:textId="77777777"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Перед привлечением к рассмотрению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046B0625" w14:textId="77777777"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В случае, создания ПДЗК, заявление о беспристрастности подается в момент утверждения данной комиссии.</w:t>
      </w:r>
    </w:p>
    <w:p w14:paraId="18D75B77" w14:textId="77777777"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Рекомендуется осуществлять оценку Заявок в следующем порядке:</w:t>
      </w:r>
    </w:p>
    <w:p w14:paraId="18DC9A2C"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 проведение отборочной стадии;</w:t>
      </w:r>
    </w:p>
    <w:p w14:paraId="62134C2F"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 проведение аукциона.</w:t>
      </w:r>
    </w:p>
    <w:p w14:paraId="195E8021" w14:textId="77777777"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Отборочная стадия. В рамках отборочной стадии последовательно выполняются следующие действия:</w:t>
      </w:r>
    </w:p>
    <w:p w14:paraId="59663413"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40E89EAF"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разъяснения положений Заявок (при необходимости);</w:t>
      </w:r>
    </w:p>
    <w:p w14:paraId="371C7AFD"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Участника закупки на соответствие требованиям Закупочной документации;</w:t>
      </w:r>
    </w:p>
    <w:p w14:paraId="5AA70676"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предлагаемой Продукции на соответствие требованиям закупки;</w:t>
      </w:r>
    </w:p>
    <w:p w14:paraId="54AFD2CE"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14:paraId="7836FEED"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аукциона.</w:t>
      </w:r>
    </w:p>
    <w:p w14:paraId="70DEBEFC"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необходимости, в ходе рассмотрения Заявок, Закупочная комиссия вправе</w:t>
      </w:r>
      <w:r>
        <w:rPr>
          <w:rFonts w:ascii="Times New Roman" w:hAnsi="Times New Roman"/>
          <w:bCs/>
          <w:kern w:val="32"/>
          <w:sz w:val="24"/>
          <w:szCs w:val="24"/>
        </w:rPr>
        <w:t>:</w:t>
      </w:r>
    </w:p>
    <w:p w14:paraId="2C51B12D" w14:textId="77777777" w:rsidR="00C05635"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5506C6EA" w14:textId="4211A55C" w:rsidR="00C05635" w:rsidRPr="008475CB" w:rsidRDefault="008204E7"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8204E7">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w:t>
      </w:r>
      <w:r w:rsidR="00735DD7">
        <w:rPr>
          <w:rFonts w:ascii="Times New Roman" w:hAnsi="Times New Roman"/>
          <w:bCs/>
          <w:kern w:val="32"/>
          <w:sz w:val="24"/>
          <w:szCs w:val="24"/>
        </w:rPr>
        <w:t>,</w:t>
      </w:r>
      <w:r w:rsidRPr="008204E7">
        <w:rPr>
          <w:rFonts w:ascii="Times New Roman" w:hAnsi="Times New Roman"/>
          <w:bCs/>
          <w:kern w:val="32"/>
          <w:sz w:val="24"/>
          <w:szCs w:val="24"/>
        </w:rPr>
        <w:t xml:space="preserve"> включаются в состав заявки Участника и рассматриваются в порядке, предусмотренном Закупочной документацией.</w:t>
      </w:r>
    </w:p>
    <w:p w14:paraId="0009E85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r>
        <w:rPr>
          <w:rFonts w:ascii="Times New Roman" w:hAnsi="Times New Roman"/>
          <w:bCs/>
          <w:kern w:val="32"/>
          <w:sz w:val="24"/>
          <w:szCs w:val="24"/>
        </w:rPr>
        <w:t xml:space="preserve"> </w:t>
      </w:r>
    </w:p>
    <w:p w14:paraId="1723D3BC"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Проведение аукциона:</w:t>
      </w:r>
    </w:p>
    <w:p w14:paraId="547EA39F"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14:paraId="1957E778"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аукционе могут участвовать только те Участники закупки, которые допущены к участию в аукционе.</w:t>
      </w:r>
    </w:p>
    <w:p w14:paraId="5C57ACA6"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14:paraId="2A87562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 проводится путем снижения начальной (максимальной) цены договора (цены лота), указанной в Закупочной документации, на «шаг аукциона».</w:t>
      </w:r>
    </w:p>
    <w:p w14:paraId="250063E5"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аукциона в электронной форме осуществляется в соответствии с Регламентом и инструкциями ЭТП.</w:t>
      </w:r>
    </w:p>
    <w:p w14:paraId="1B05003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Очный аукцион проводится в следующем порядке:</w:t>
      </w:r>
    </w:p>
    <w:p w14:paraId="29E6F8E8"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1CE7A078"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14:paraId="7D03DA4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Аукционист предлагает Участникам закупки заявлять свои предложения о цене договора;</w:t>
      </w:r>
    </w:p>
    <w:p w14:paraId="17DAE3D1"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4362779B"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3393555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14:paraId="363ECBB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Определение Победителя:</w:t>
      </w:r>
    </w:p>
    <w:p w14:paraId="221B14A3"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Победителем признается лицо, предложившее наиболее низкую цену договора.</w:t>
      </w:r>
    </w:p>
    <w:p w14:paraId="03F3782D"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При проведении аукциона Закупочная комиссия составляет протокол выбора победителя. Протокол выбора победителя очного аукциона 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14:paraId="2E560A59"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Заключение договора:</w:t>
      </w:r>
    </w:p>
    <w:p w14:paraId="35D7D46B"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проведении аукциона, предметом которого было право на заключение договора, договор с Победителем заключается в соответствии с п. 6 ст. 448 Гражданского кодекса РФ.</w:t>
      </w:r>
    </w:p>
    <w:p w14:paraId="33FCEFC7" w14:textId="7F3CE935"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Заключение договора осуществляется в соответствии с требованиями, указанными в Разделе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_Ref509759984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22</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«Заключение и исполнение договоров» настоящего Положения.</w:t>
      </w:r>
    </w:p>
    <w:p w14:paraId="09877625"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p>
    <w:p w14:paraId="2CCC1C8B"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608" w:name="_Toc402966747"/>
      <w:bookmarkStart w:id="609" w:name="_Toc402967503"/>
      <w:bookmarkStart w:id="610" w:name="_Toc403041580"/>
      <w:bookmarkStart w:id="611" w:name="_Toc403042065"/>
      <w:bookmarkStart w:id="612" w:name="_Toc403042406"/>
      <w:bookmarkStart w:id="613" w:name="_Toc403410348"/>
      <w:bookmarkStart w:id="614" w:name="_Toc409012936"/>
      <w:bookmarkStart w:id="615" w:name="_Toc366072184"/>
      <w:bookmarkStart w:id="616" w:name="_Toc366072410"/>
      <w:bookmarkStart w:id="617" w:name="_Toc366072635"/>
      <w:bookmarkStart w:id="618" w:name="_Toc409785910"/>
      <w:bookmarkStart w:id="619" w:name="_Toc428869323"/>
      <w:bookmarkStart w:id="620" w:name="_Toc428869512"/>
      <w:bookmarkStart w:id="621" w:name="_Toc428869704"/>
      <w:bookmarkStart w:id="622" w:name="_Toc428869895"/>
      <w:bookmarkStart w:id="623" w:name="_Toc428870087"/>
      <w:bookmarkStart w:id="624" w:name="_Toc428870279"/>
      <w:bookmarkStart w:id="625" w:name="_Toc443556079"/>
      <w:bookmarkStart w:id="626" w:name="_Toc509693029"/>
      <w:bookmarkStart w:id="627" w:name="_Toc137560069"/>
      <w:bookmarkEnd w:id="608"/>
      <w:bookmarkEnd w:id="609"/>
      <w:bookmarkEnd w:id="610"/>
      <w:bookmarkEnd w:id="611"/>
      <w:bookmarkEnd w:id="612"/>
      <w:bookmarkEnd w:id="613"/>
      <w:bookmarkEnd w:id="614"/>
      <w:r w:rsidRPr="00D34DEB">
        <w:rPr>
          <w:rFonts w:ascii="Times New Roman" w:hAnsi="Times New Roman"/>
          <w:b/>
          <w:bCs/>
          <w:kern w:val="32"/>
          <w:sz w:val="24"/>
          <w:szCs w:val="24"/>
        </w:rPr>
        <w:t>Запрос предложений</w:t>
      </w:r>
      <w:bookmarkEnd w:id="615"/>
      <w:bookmarkEnd w:id="616"/>
      <w:bookmarkEnd w:id="617"/>
      <w:bookmarkEnd w:id="618"/>
      <w:bookmarkEnd w:id="619"/>
      <w:bookmarkEnd w:id="620"/>
      <w:bookmarkEnd w:id="621"/>
      <w:bookmarkEnd w:id="622"/>
      <w:bookmarkEnd w:id="623"/>
      <w:bookmarkEnd w:id="624"/>
      <w:bookmarkEnd w:id="625"/>
      <w:bookmarkEnd w:id="626"/>
      <w:bookmarkEnd w:id="627"/>
    </w:p>
    <w:p w14:paraId="2D6FD5B1"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
          <w:bCs/>
          <w:kern w:val="32"/>
          <w:sz w:val="24"/>
          <w:szCs w:val="24"/>
        </w:rPr>
        <w:t>Условия применения:</w:t>
      </w:r>
    </w:p>
    <w:p w14:paraId="3665AEEF"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Под запросом предложений понимается способ закупки, при котором победителем запроса предложений признается участник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5F4D32C"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Закупка Продукции путем проведения запроса предложений проводится в случаях, установленных ГКПЗ Общества, утвержденной ЕИО Общества (с учетом корректировок ГКПЗ).</w:t>
      </w:r>
    </w:p>
    <w:p w14:paraId="4C5642B5"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Запрос предложений может быть открытым или закрытым.</w:t>
      </w:r>
    </w:p>
    <w:p w14:paraId="244A002F"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применении настоящего раздела следует учитывать, что запрос предложений не является торгами и не влечет соответствующих правовых последствий, предусмотренных законодательством РФ.</w:t>
      </w:r>
    </w:p>
    <w:p w14:paraId="45F5CA2A"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Порядок проведения:</w:t>
      </w:r>
    </w:p>
    <w:p w14:paraId="015984DA"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Организатор закупки размещает на Интернет-ресурсах извещение о проведении запроса предложений и документацию о закупке не менее чем за десять дней до даты окончания срока подачи заявок на участие в запросе предложений.</w:t>
      </w:r>
    </w:p>
    <w:p w14:paraId="624A5FA2"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документация должна содержать все требования и условия запроса предложений, а также подробное описание всех его процедур.</w:t>
      </w:r>
    </w:p>
    <w:p w14:paraId="5A43ABC8"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тексте Закупочной документации обязательно указывается, что запрос предложений не является торгами и не влечет соответствующих правовых последствий, предусмотренных законодательством РФ.</w:t>
      </w:r>
    </w:p>
    <w:p w14:paraId="71220C77"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комиссии.</w:t>
      </w:r>
    </w:p>
    <w:p w14:paraId="42453840"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Предоставление и разъяснение Закупочной документации осуществляется в порядке и в сроки, предусмотренном Закупочной документацией.</w:t>
      </w:r>
    </w:p>
    <w:p w14:paraId="748BD560" w14:textId="6C897A7E"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_Ref509760002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17</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«Внесение изменений в Закупочную документацию» настоящего Положения, а также отменить проведение закупки в порядке и сроки предусмотренные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_Ref509760018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18</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«Отмена закупки» настоящего Положения.</w:t>
      </w:r>
    </w:p>
    <w:p w14:paraId="3385B3D2"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Получение Заявок:</w:t>
      </w:r>
    </w:p>
    <w:p w14:paraId="2B504127" w14:textId="6BF9891E"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осуществляет прием Заявок на участие в закупке в соответствии с Разделом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_Ref509705421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20</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«Получение заявок на участие в закупке» настоящего Положения.</w:t>
      </w:r>
    </w:p>
    <w:p w14:paraId="40E0420B" w14:textId="77777777" w:rsidR="00C05635" w:rsidRPr="008475C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8475CB">
        <w:rPr>
          <w:rFonts w:ascii="Times New Roman" w:hAnsi="Times New Roman"/>
          <w:b/>
          <w:bCs/>
          <w:kern w:val="32"/>
          <w:sz w:val="24"/>
          <w:szCs w:val="24"/>
        </w:rPr>
        <w:t>Проведение процедуры уторговывания:</w:t>
      </w:r>
    </w:p>
    <w:p w14:paraId="765287C5" w14:textId="3E8E8B44" w:rsidR="00C05635" w:rsidRPr="005929E4" w:rsidRDefault="00C05635" w:rsidP="00C05635">
      <w:pPr>
        <w:pStyle w:val="af3"/>
        <w:numPr>
          <w:ilvl w:val="3"/>
          <w:numId w:val="105"/>
        </w:numPr>
        <w:tabs>
          <w:tab w:val="left" w:pos="1134"/>
          <w:tab w:val="left" w:pos="1276"/>
          <w:tab w:val="left" w:pos="1701"/>
        </w:tabs>
        <w:ind w:left="0" w:firstLine="709"/>
        <w:jc w:val="both"/>
        <w:rPr>
          <w:bCs/>
          <w:kern w:val="32"/>
        </w:rPr>
      </w:pPr>
      <w:r w:rsidRPr="00482AA9">
        <w:rPr>
          <w:bCs/>
          <w:kern w:val="32"/>
        </w:rPr>
        <w:t>Организатор закупки вправе использовать в процедуре запроса предложений</w:t>
      </w:r>
      <w:r w:rsidRPr="005929E4">
        <w:rPr>
          <w:bCs/>
          <w:kern w:val="32"/>
        </w:rPr>
        <w:t xml:space="preserve"> проведение процедуры уторговывания в соответствии с Разделом </w:t>
      </w:r>
      <w:r w:rsidRPr="005929E4">
        <w:rPr>
          <w:bCs/>
          <w:kern w:val="32"/>
        </w:rPr>
        <w:fldChar w:fldCharType="begin"/>
      </w:r>
      <w:r w:rsidRPr="008B727C">
        <w:rPr>
          <w:bCs/>
          <w:kern w:val="32"/>
        </w:rPr>
        <w:instrText xml:space="preserve"> REF _Ref131431286 \r \h </w:instrText>
      </w:r>
      <w:r w:rsidRPr="005929E4">
        <w:rPr>
          <w:bCs/>
          <w:kern w:val="32"/>
        </w:rPr>
      </w:r>
      <w:r w:rsidRPr="005929E4">
        <w:rPr>
          <w:bCs/>
          <w:kern w:val="32"/>
        </w:rPr>
        <w:fldChar w:fldCharType="separate"/>
      </w:r>
      <w:r w:rsidR="00DD32D3">
        <w:rPr>
          <w:bCs/>
          <w:kern w:val="32"/>
        </w:rPr>
        <w:t>28</w:t>
      </w:r>
      <w:r w:rsidRPr="005929E4">
        <w:rPr>
          <w:bCs/>
          <w:kern w:val="32"/>
        </w:rPr>
        <w:fldChar w:fldCharType="end"/>
      </w:r>
      <w:r w:rsidRPr="005929E4">
        <w:rPr>
          <w:bCs/>
          <w:kern w:val="32"/>
        </w:rPr>
        <w:t xml:space="preserve"> «Применение процедуры уторговывания» настоящего Положения. Проведение процедуры уторговывания возможно только в том случае, если это предусмотрено Закупочной документацией. </w:t>
      </w:r>
    </w:p>
    <w:p w14:paraId="572F805C"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Вскрытие поступивших Конвертов:</w:t>
      </w:r>
    </w:p>
    <w:p w14:paraId="545C238F" w14:textId="6C6F97B6"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осуществляет вскрытие Заявок на участие в закупке в соответствии с Разделом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_Ref509705520 \r \h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21</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«Вскрытие поступивших конвертов» настоящего Положения.</w:t>
      </w:r>
    </w:p>
    <w:p w14:paraId="6DCD127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Рассмотрение, сопоставление и оценка Заявок на участие в запросе предложений:</w:t>
      </w:r>
    </w:p>
    <w:p w14:paraId="6F4B5B0A"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Заявка Участника закупки может быть отклонена в случаях, установленных Закупочной документацией.</w:t>
      </w:r>
      <w:r>
        <w:rPr>
          <w:rFonts w:ascii="Times New Roman" w:hAnsi="Times New Roman"/>
          <w:bCs/>
          <w:kern w:val="32"/>
          <w:sz w:val="24"/>
          <w:szCs w:val="24"/>
        </w:rPr>
        <w:t xml:space="preserve"> </w:t>
      </w:r>
      <w:r w:rsidRPr="00197F92">
        <w:rPr>
          <w:rFonts w:ascii="Times New Roman" w:hAnsi="Times New Roman"/>
          <w:bCs/>
          <w:kern w:val="32"/>
          <w:sz w:val="24"/>
          <w:szCs w:val="24"/>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38F084C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14:paraId="7E234AD1" w14:textId="16D31F8B"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w:t>
      </w:r>
    </w:p>
    <w:p w14:paraId="2AFA236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создания ПДЗК, заявление о беспристрастности подается в момент утверждения данной комиссии.</w:t>
      </w:r>
    </w:p>
    <w:p w14:paraId="592DA480"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Рекомендуется осуществлять оценку Заявок в следующем порядке:</w:t>
      </w:r>
    </w:p>
    <w:p w14:paraId="470C9A2A"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 проведение отборочной стадии;</w:t>
      </w:r>
    </w:p>
    <w:p w14:paraId="49832B07"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 проведение оценочной стадии.</w:t>
      </w:r>
    </w:p>
    <w:p w14:paraId="4816895A"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14:paraId="23A02B6C"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52AE8D06"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разъяснения положений Заявок (при необходимости);</w:t>
      </w:r>
    </w:p>
    <w:p w14:paraId="0D650144"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Участника закупки на соответствие требованиям Закупочной документации;</w:t>
      </w:r>
    </w:p>
    <w:p w14:paraId="76EE3842"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предлагаемой Продукции на соответствие требованиям закупки;</w:t>
      </w:r>
    </w:p>
    <w:p w14:paraId="2BF142C6"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14:paraId="619B7713"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необходимости, в ходе рассмотрения Заявок, Закупочная комиссия вправе</w:t>
      </w:r>
      <w:r>
        <w:rPr>
          <w:rFonts w:ascii="Times New Roman" w:hAnsi="Times New Roman"/>
          <w:bCs/>
          <w:kern w:val="32"/>
          <w:sz w:val="24"/>
          <w:szCs w:val="24"/>
        </w:rPr>
        <w:t>:</w:t>
      </w:r>
    </w:p>
    <w:p w14:paraId="2434093E" w14:textId="77777777" w:rsidR="00C05635"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7B53543B" w14:textId="033AF1EB" w:rsidR="00C05635" w:rsidRPr="008475CB" w:rsidRDefault="008204E7"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8204E7">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w:t>
      </w:r>
      <w:r w:rsidR="00507CF2">
        <w:rPr>
          <w:rFonts w:ascii="Times New Roman" w:hAnsi="Times New Roman"/>
          <w:bCs/>
          <w:kern w:val="32"/>
          <w:sz w:val="24"/>
          <w:szCs w:val="24"/>
        </w:rPr>
        <w:t>,</w:t>
      </w:r>
      <w:r w:rsidRPr="008204E7">
        <w:rPr>
          <w:rFonts w:ascii="Times New Roman" w:hAnsi="Times New Roman"/>
          <w:bCs/>
          <w:kern w:val="32"/>
          <w:sz w:val="24"/>
          <w:szCs w:val="24"/>
        </w:rPr>
        <w:t xml:space="preserve"> включаются в состав заявки Участника и рассматриваются в порядке, предусмотренном Закупочной документацией.</w:t>
      </w:r>
    </w:p>
    <w:p w14:paraId="46D34AED"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32EE4ABA"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7AB5993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23C48092"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44851890"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 результатам </w:t>
      </w:r>
      <w:r w:rsidRPr="00ED11A9">
        <w:rPr>
          <w:rFonts w:ascii="Times New Roman" w:hAnsi="Times New Roman"/>
          <w:bCs/>
          <w:kern w:val="32"/>
          <w:sz w:val="24"/>
          <w:szCs w:val="24"/>
        </w:rPr>
        <w:t xml:space="preserve">рассмотрения заявок </w:t>
      </w:r>
      <w:r w:rsidRPr="00D34DEB">
        <w:rPr>
          <w:rFonts w:ascii="Times New Roman" w:hAnsi="Times New Roman"/>
          <w:bCs/>
          <w:kern w:val="32"/>
          <w:sz w:val="24"/>
          <w:szCs w:val="24"/>
        </w:rPr>
        <w:t>Закупочная комиссия составляет протокол, который размещается на Интернет-ресурсах.</w:t>
      </w:r>
    </w:p>
    <w:p w14:paraId="410C16A4"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p>
    <w:p w14:paraId="07CD729D"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Применение процедуры переторжки:</w:t>
      </w:r>
    </w:p>
    <w:p w14:paraId="6FB2AD20" w14:textId="1ED2FF98"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вправе использовать в процедуре запроса предложений проведение процедуры переторжки в соответствии с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_Ref509760114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29</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34A8986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14:paraId="42EB003B"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 результатам проведения процедуры переторжки Закупочной комиссией составляется протокол. </w:t>
      </w:r>
    </w:p>
    <w:p w14:paraId="4C74B159"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Проведение переговоров:</w:t>
      </w:r>
    </w:p>
    <w:p w14:paraId="33C47BF9"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14:paraId="13D4D4BA" w14:textId="77777777" w:rsidR="00C05635" w:rsidRPr="00D34DEB"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66F1B22B" w14:textId="77777777" w:rsidR="00C05635" w:rsidRPr="00D34DEB"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614D0A37" w14:textId="77777777" w:rsidR="00C05635" w:rsidRPr="00B534F5"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Pr="00B534F5">
        <w:rPr>
          <w:rFonts w:ascii="Times New Roman" w:hAnsi="Times New Roman"/>
          <w:bCs/>
          <w:kern w:val="32"/>
          <w:sz w:val="24"/>
          <w:szCs w:val="24"/>
        </w:rPr>
        <w:t xml:space="preserve"> 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638DBDB7"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ED11A9">
        <w:rPr>
          <w:rFonts w:ascii="Times New Roman" w:hAnsi="Times New Roman"/>
          <w:bCs/>
          <w:kern w:val="32"/>
          <w:sz w:val="24"/>
          <w:szCs w:val="24"/>
        </w:rPr>
        <w:t>Форма и порядок проведения переговоров, сроки подачи новых предложений, определенные Закупочной комиссией, указываются в приглашении Участников закупки на переговоры.</w:t>
      </w:r>
    </w:p>
    <w:p w14:paraId="4FB3F83C"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4646FF12"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2CB4373F" w14:textId="7CAB43B0" w:rsidR="00C05635"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5150BD95" w14:textId="77777777" w:rsidR="00207332" w:rsidRPr="00D34DEB" w:rsidRDefault="00207332" w:rsidP="00207332">
      <w:pPr>
        <w:tabs>
          <w:tab w:val="left" w:pos="1276"/>
          <w:tab w:val="left" w:pos="1843"/>
        </w:tabs>
        <w:spacing w:after="0" w:line="240" w:lineRule="auto"/>
        <w:ind w:left="709"/>
        <w:contextualSpacing/>
        <w:jc w:val="both"/>
        <w:rPr>
          <w:rFonts w:ascii="Times New Roman" w:hAnsi="Times New Roman"/>
          <w:bCs/>
          <w:kern w:val="32"/>
          <w:sz w:val="24"/>
          <w:szCs w:val="24"/>
        </w:rPr>
      </w:pPr>
    </w:p>
    <w:p w14:paraId="18B84055"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Определение Победителя запроса предложений:</w:t>
      </w:r>
    </w:p>
    <w:p w14:paraId="6F88CB8D" w14:textId="77777777"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sidRPr="00E46986">
        <w:rPr>
          <w:rFonts w:ascii="Times New Roman" w:hAnsi="Times New Roman"/>
          <w:bCs/>
          <w:kern w:val="32"/>
          <w:sz w:val="24"/>
          <w:szCs w:val="24"/>
        </w:rPr>
        <w:t>рассмотрения заявок</w:t>
      </w:r>
      <w:r w:rsidRPr="00E46986" w:rsidDel="004266FD">
        <w:rPr>
          <w:rFonts w:ascii="Times New Roman" w:hAnsi="Times New Roman"/>
          <w:bCs/>
          <w:kern w:val="32"/>
          <w:sz w:val="24"/>
          <w:szCs w:val="24"/>
        </w:rPr>
        <w:t xml:space="preserve"> </w:t>
      </w:r>
      <w:r w:rsidRPr="00D34DEB">
        <w:rPr>
          <w:rFonts w:ascii="Times New Roman" w:hAnsi="Times New Roman"/>
          <w:bCs/>
          <w:kern w:val="32"/>
          <w:sz w:val="24"/>
          <w:szCs w:val="24"/>
        </w:rPr>
        <w:t>и заняла первое место в итоговой ранжировке предложений по степени предпочтительности.</w:t>
      </w:r>
    </w:p>
    <w:p w14:paraId="6DF5D5C8" w14:textId="286A4AA2" w:rsidR="00C05635"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 итогам запроса предложений (в случае определения победителя) право на заключение договора фиксируется в протоколе выбора победителя.</w:t>
      </w:r>
    </w:p>
    <w:p w14:paraId="10BDF907" w14:textId="77777777" w:rsidR="00207332" w:rsidRPr="00D34DEB" w:rsidRDefault="00207332" w:rsidP="00207332">
      <w:pPr>
        <w:tabs>
          <w:tab w:val="left" w:pos="1276"/>
          <w:tab w:val="left" w:pos="1843"/>
        </w:tabs>
        <w:spacing w:after="0" w:line="240" w:lineRule="auto"/>
        <w:ind w:left="709"/>
        <w:contextualSpacing/>
        <w:jc w:val="both"/>
        <w:rPr>
          <w:rFonts w:ascii="Times New Roman" w:hAnsi="Times New Roman"/>
          <w:bCs/>
          <w:kern w:val="32"/>
          <w:sz w:val="24"/>
          <w:szCs w:val="24"/>
        </w:rPr>
      </w:pPr>
    </w:p>
    <w:p w14:paraId="0B1759B6" w14:textId="77777777" w:rsidR="00C05635" w:rsidRPr="00D34DEB" w:rsidRDefault="00C05635" w:rsidP="00207332">
      <w:pPr>
        <w:numPr>
          <w:ilvl w:val="2"/>
          <w:numId w:val="105"/>
        </w:numPr>
        <w:tabs>
          <w:tab w:val="left" w:pos="1276"/>
          <w:tab w:val="left" w:pos="1843"/>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Заключение договора:</w:t>
      </w:r>
    </w:p>
    <w:p w14:paraId="19D95EEE" w14:textId="7997BEDB" w:rsidR="00C05635" w:rsidRPr="00D34DEB" w:rsidRDefault="00C05635" w:rsidP="00207332">
      <w:pPr>
        <w:numPr>
          <w:ilvl w:val="3"/>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Заключение договора осуществляется в соответствии с требованиями, указанными в Разделе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_Ref509760127 \r \h  \* MERGEFORMAT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22</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«Заключение и исполнение договоров» настоящего Положения.</w:t>
      </w:r>
    </w:p>
    <w:p w14:paraId="13D7A663"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628" w:name="_Toc402966749"/>
      <w:bookmarkStart w:id="629" w:name="_Toc402967505"/>
      <w:bookmarkStart w:id="630" w:name="_Toc403041582"/>
      <w:bookmarkStart w:id="631" w:name="_Toc403042067"/>
      <w:bookmarkStart w:id="632" w:name="_Toc403042408"/>
      <w:bookmarkStart w:id="633" w:name="_Toc403410350"/>
      <w:bookmarkStart w:id="634" w:name="_Toc409012938"/>
      <w:bookmarkStart w:id="635" w:name="_Toc366072185"/>
      <w:bookmarkStart w:id="636" w:name="_Toc366072411"/>
      <w:bookmarkStart w:id="637" w:name="_Toc366072636"/>
      <w:bookmarkStart w:id="638" w:name="_Toc409785911"/>
      <w:bookmarkStart w:id="639" w:name="_Toc428869324"/>
      <w:bookmarkStart w:id="640" w:name="_Toc428869513"/>
      <w:bookmarkStart w:id="641" w:name="_Toc428869705"/>
      <w:bookmarkStart w:id="642" w:name="_Toc428869896"/>
      <w:bookmarkStart w:id="643" w:name="_Toc428870088"/>
      <w:bookmarkStart w:id="644" w:name="_Toc428870280"/>
      <w:bookmarkStart w:id="645" w:name="_Toc443556080"/>
      <w:bookmarkStart w:id="646" w:name="_Toc509693030"/>
      <w:bookmarkStart w:id="647" w:name="_Toc137560070"/>
      <w:bookmarkEnd w:id="628"/>
      <w:bookmarkEnd w:id="629"/>
      <w:bookmarkEnd w:id="630"/>
      <w:bookmarkEnd w:id="631"/>
      <w:bookmarkEnd w:id="632"/>
      <w:bookmarkEnd w:id="633"/>
      <w:bookmarkEnd w:id="634"/>
      <w:r w:rsidRPr="00D34DEB">
        <w:rPr>
          <w:rFonts w:ascii="Times New Roman" w:hAnsi="Times New Roman"/>
          <w:b/>
          <w:bCs/>
          <w:kern w:val="32"/>
          <w:sz w:val="24"/>
          <w:szCs w:val="24"/>
        </w:rPr>
        <w:t xml:space="preserve">Запрос </w:t>
      </w:r>
      <w:bookmarkEnd w:id="635"/>
      <w:bookmarkEnd w:id="636"/>
      <w:bookmarkEnd w:id="637"/>
      <w:r w:rsidRPr="00D34DEB">
        <w:rPr>
          <w:rFonts w:ascii="Times New Roman" w:hAnsi="Times New Roman"/>
          <w:b/>
          <w:bCs/>
          <w:kern w:val="32"/>
          <w:sz w:val="24"/>
          <w:szCs w:val="24"/>
        </w:rPr>
        <w:t>котировок</w:t>
      </w:r>
      <w:bookmarkEnd w:id="638"/>
      <w:bookmarkEnd w:id="639"/>
      <w:bookmarkEnd w:id="640"/>
      <w:bookmarkEnd w:id="641"/>
      <w:bookmarkEnd w:id="642"/>
      <w:bookmarkEnd w:id="643"/>
      <w:bookmarkEnd w:id="644"/>
      <w:bookmarkEnd w:id="645"/>
      <w:bookmarkEnd w:id="646"/>
      <w:bookmarkEnd w:id="647"/>
    </w:p>
    <w:p w14:paraId="5316D0C5"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Условия применения:</w:t>
      </w:r>
    </w:p>
    <w:p w14:paraId="2D54073C"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Под запросом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понимается способ закупки, при которой победителем признается участник закупки, заявка которого соответствует требованиям, установленным Извещением о проведении запроса </w:t>
      </w:r>
      <w:r>
        <w:rPr>
          <w:rFonts w:ascii="Times New Roman" w:hAnsi="Times New Roman"/>
          <w:bCs/>
          <w:kern w:val="32"/>
          <w:sz w:val="24"/>
          <w:szCs w:val="24"/>
        </w:rPr>
        <w:t>котировок</w:t>
      </w:r>
      <w:r w:rsidRPr="00D34DEB">
        <w:rPr>
          <w:rFonts w:ascii="Times New Roman" w:hAnsi="Times New Roman"/>
          <w:bCs/>
          <w:kern w:val="32"/>
          <w:sz w:val="24"/>
          <w:szCs w:val="24"/>
        </w:rPr>
        <w:t>, и содержит наиболее низкую цену договора.</w:t>
      </w:r>
    </w:p>
    <w:p w14:paraId="0BA65155"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Запрос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проводится в случаях, установленных ГКПЗ Общества, утвержденной ЕИО Общества (с учетом корректировок ГКПЗ).</w:t>
      </w:r>
    </w:p>
    <w:p w14:paraId="068AD6C4"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Запрос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может быть открытый или закрытый.</w:t>
      </w:r>
    </w:p>
    <w:p w14:paraId="175DC91D"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Запрещается проводить закупки сложной Продукции способом запроса </w:t>
      </w:r>
      <w:r>
        <w:rPr>
          <w:rFonts w:ascii="Times New Roman" w:hAnsi="Times New Roman"/>
          <w:bCs/>
          <w:kern w:val="32"/>
          <w:sz w:val="24"/>
          <w:szCs w:val="24"/>
        </w:rPr>
        <w:t>котировок</w:t>
      </w:r>
      <w:r w:rsidRPr="00D34DEB">
        <w:rPr>
          <w:rFonts w:ascii="Times New Roman" w:hAnsi="Times New Roman"/>
          <w:bCs/>
          <w:kern w:val="32"/>
          <w:sz w:val="24"/>
          <w:szCs w:val="24"/>
        </w:rPr>
        <w:t>.</w:t>
      </w:r>
    </w:p>
    <w:p w14:paraId="03F921F3"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При применении настоящего раздела следует учитывать, что запрос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не является торгами и не влечет соответствующих правовых последствий, предусмотренных законодательством РФ.</w:t>
      </w:r>
    </w:p>
    <w:p w14:paraId="0798148A"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Порядок проведения:</w:t>
      </w:r>
    </w:p>
    <w:p w14:paraId="70589A84"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размещает на Интернет-ресурсах Извещение о проведении запроса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не менее чем за пять дней до даты окончания срока подачи заявок на участие в запросе </w:t>
      </w:r>
      <w:r>
        <w:rPr>
          <w:rFonts w:ascii="Times New Roman" w:hAnsi="Times New Roman"/>
          <w:bCs/>
          <w:kern w:val="32"/>
          <w:sz w:val="24"/>
          <w:szCs w:val="24"/>
        </w:rPr>
        <w:t>котировок</w:t>
      </w:r>
      <w:r w:rsidRPr="00D34DEB">
        <w:rPr>
          <w:rFonts w:ascii="Times New Roman" w:hAnsi="Times New Roman"/>
          <w:bCs/>
          <w:kern w:val="32"/>
          <w:sz w:val="24"/>
          <w:szCs w:val="24"/>
        </w:rPr>
        <w:t>.</w:t>
      </w:r>
    </w:p>
    <w:p w14:paraId="122CB67D"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Извещение должно содержать все требования и условия запроса </w:t>
      </w:r>
      <w:r>
        <w:rPr>
          <w:rFonts w:ascii="Times New Roman" w:hAnsi="Times New Roman"/>
          <w:bCs/>
          <w:kern w:val="32"/>
          <w:sz w:val="24"/>
          <w:szCs w:val="24"/>
        </w:rPr>
        <w:t>котировок</w:t>
      </w:r>
      <w:r w:rsidRPr="00D34DEB">
        <w:rPr>
          <w:rFonts w:ascii="Times New Roman" w:hAnsi="Times New Roman"/>
          <w:bCs/>
          <w:kern w:val="32"/>
          <w:sz w:val="24"/>
          <w:szCs w:val="24"/>
        </w:rPr>
        <w:t>, а также подробное описание всех его процедур.</w:t>
      </w:r>
    </w:p>
    <w:p w14:paraId="586188B0"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Извещение разрабатывается Организатором закупки, согласовывается с Закупочной комиссией и утверждается Председателем Закупочной комиссии.</w:t>
      </w:r>
    </w:p>
    <w:p w14:paraId="30C5B961"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Предоставление и разъяснение Извещения осуществляется в порядке и в сроки, предусмотренном </w:t>
      </w:r>
      <w:r>
        <w:rPr>
          <w:rFonts w:ascii="Times New Roman" w:hAnsi="Times New Roman"/>
          <w:bCs/>
          <w:kern w:val="32"/>
          <w:sz w:val="24"/>
          <w:szCs w:val="24"/>
        </w:rPr>
        <w:t>Извещением</w:t>
      </w:r>
      <w:r w:rsidRPr="00D34DEB">
        <w:rPr>
          <w:rFonts w:ascii="Times New Roman" w:hAnsi="Times New Roman"/>
          <w:bCs/>
          <w:kern w:val="32"/>
          <w:sz w:val="24"/>
          <w:szCs w:val="24"/>
        </w:rPr>
        <w:t>.</w:t>
      </w:r>
    </w:p>
    <w:p w14:paraId="2C65983B" w14:textId="70AACC4A"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вправе принять решение о внесении изменений в Извещение в порядке и сроки, предусмотренные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_Ref509760142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17</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«Внесение изменений в Закупочную документацию», а также отказаться от закупки в порядке и сроки, предусмотренные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_Ref509760149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18</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«Отмена закупки» настоящего Положения.</w:t>
      </w:r>
    </w:p>
    <w:p w14:paraId="508DC8AE"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В тексте </w:t>
      </w:r>
      <w:r>
        <w:rPr>
          <w:rFonts w:ascii="Times New Roman" w:hAnsi="Times New Roman"/>
          <w:bCs/>
          <w:kern w:val="32"/>
          <w:sz w:val="24"/>
          <w:szCs w:val="24"/>
        </w:rPr>
        <w:t>Извещении</w:t>
      </w:r>
      <w:r w:rsidRPr="00D34DEB">
        <w:rPr>
          <w:rFonts w:ascii="Times New Roman" w:hAnsi="Times New Roman"/>
          <w:bCs/>
          <w:kern w:val="32"/>
          <w:sz w:val="24"/>
          <w:szCs w:val="24"/>
        </w:rPr>
        <w:t xml:space="preserve"> обязательно указывается, что запрос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не является торгами и не влечет соответствующих правовых последствий, предусмотренных законодательством РФ.</w:t>
      </w:r>
    </w:p>
    <w:p w14:paraId="6A588C5B"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Получение Заявок:</w:t>
      </w:r>
    </w:p>
    <w:p w14:paraId="620D7465" w14:textId="45FCA6AD"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осуществляет прием Заявок на участие в закупке в соответствии с Разделом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_Ref509707213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20</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«Получение заявок на участие в закупке» настоящего Положения.</w:t>
      </w:r>
    </w:p>
    <w:p w14:paraId="393731C4" w14:textId="77777777" w:rsidR="00C05635" w:rsidRDefault="00C05635" w:rsidP="00C05635">
      <w:pPr>
        <w:pStyle w:val="af3"/>
        <w:numPr>
          <w:ilvl w:val="2"/>
          <w:numId w:val="105"/>
        </w:numPr>
        <w:tabs>
          <w:tab w:val="left" w:pos="-3544"/>
        </w:tabs>
        <w:jc w:val="both"/>
        <w:rPr>
          <w:b/>
          <w:bCs/>
          <w:kern w:val="32"/>
        </w:rPr>
      </w:pPr>
      <w:r>
        <w:rPr>
          <w:b/>
          <w:bCs/>
          <w:kern w:val="32"/>
        </w:rPr>
        <w:t>Проведение процедуры уторговывания:</w:t>
      </w:r>
    </w:p>
    <w:p w14:paraId="157CF556" w14:textId="0EEF05B5" w:rsidR="00C05635" w:rsidRPr="00BD0126" w:rsidRDefault="00C05635" w:rsidP="00C05635">
      <w:pPr>
        <w:pStyle w:val="af3"/>
        <w:numPr>
          <w:ilvl w:val="3"/>
          <w:numId w:val="105"/>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запроса котировок</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sidR="00DD32D3">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p w14:paraId="75DCA281"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Вскрытие поступивших Конвертов:</w:t>
      </w:r>
    </w:p>
    <w:p w14:paraId="2C532CE5" w14:textId="4BF0ABFA"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осуществляет вскрытие Заявок на участие в закупке в соответствии с Разделом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_Ref509707248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21</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«Вскрытие поступивших конвертов» настоящего Положения.</w:t>
      </w:r>
    </w:p>
    <w:p w14:paraId="0DEE14C0"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Рассмотрение, сопоставление и оценка заявок на участие в закупке:</w:t>
      </w:r>
    </w:p>
    <w:p w14:paraId="019ECF23"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Заявка Участника закупки может быть отклонена от участия в закупке в случаях, установленных </w:t>
      </w:r>
      <w:r>
        <w:rPr>
          <w:rFonts w:ascii="Times New Roman" w:hAnsi="Times New Roman"/>
          <w:bCs/>
          <w:kern w:val="32"/>
          <w:sz w:val="24"/>
          <w:szCs w:val="24"/>
        </w:rPr>
        <w:t>Извещением</w:t>
      </w:r>
      <w:r w:rsidRPr="00D34DEB">
        <w:rPr>
          <w:rFonts w:ascii="Times New Roman" w:hAnsi="Times New Roman"/>
          <w:bCs/>
          <w:kern w:val="32"/>
          <w:sz w:val="24"/>
          <w:szCs w:val="24"/>
        </w:rPr>
        <w:t>.</w:t>
      </w:r>
      <w:r>
        <w:rPr>
          <w:rFonts w:ascii="Times New Roman" w:hAnsi="Times New Roman"/>
          <w:bCs/>
          <w:kern w:val="32"/>
          <w:sz w:val="24"/>
          <w:szCs w:val="24"/>
        </w:rPr>
        <w:t xml:space="preserve"> </w:t>
      </w:r>
      <w:r w:rsidRPr="00197F92">
        <w:rPr>
          <w:rFonts w:ascii="Times New Roman" w:hAnsi="Times New Roman"/>
          <w:bCs/>
          <w:kern w:val="32"/>
          <w:sz w:val="24"/>
          <w:szCs w:val="24"/>
        </w:rP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447D2CD5"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При проведении закупки способом запрос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единственным оценочным критерием является цена заявки на участие в закупке.</w:t>
      </w:r>
    </w:p>
    <w:p w14:paraId="112DCD49"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252929A9"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создания ПДЗК, заявление о беспристрастности подается в момент утверждения данной комиссии.</w:t>
      </w:r>
    </w:p>
    <w:p w14:paraId="372FFE7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Рекомендуется осуществлять оценку Заявок в следующем порядке:</w:t>
      </w:r>
    </w:p>
    <w:p w14:paraId="47417B9C"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отборочной стадии;</w:t>
      </w:r>
    </w:p>
    <w:p w14:paraId="362FF6D9"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оценочной стадии.</w:t>
      </w:r>
    </w:p>
    <w:p w14:paraId="691DC13D"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14:paraId="358B3C45"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проверка Заявок на соблюдение требований Извещения к оформлению Заявок; </w:t>
      </w:r>
    </w:p>
    <w:p w14:paraId="3993E740"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разъяснения положений Заявок (при необходимости);</w:t>
      </w:r>
    </w:p>
    <w:p w14:paraId="7A1B6753"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Участника закупки на соответствие требованиям Извещения;</w:t>
      </w:r>
    </w:p>
    <w:p w14:paraId="0857DCA2"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предлагаемой Продукции на соответствие требованиям закупки;</w:t>
      </w:r>
    </w:p>
    <w:p w14:paraId="2DB7E189"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отклонение Заявок, которые, по мнению Закупочной комиссии не соответствуют требованиям Извещения.</w:t>
      </w:r>
    </w:p>
    <w:p w14:paraId="0253FE78"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При необходимости, в ходе рассмотрения Заявок, Закупочная комиссия вправе</w:t>
      </w:r>
      <w:r>
        <w:rPr>
          <w:rFonts w:ascii="Times New Roman" w:hAnsi="Times New Roman"/>
          <w:bCs/>
          <w:kern w:val="32"/>
          <w:sz w:val="24"/>
          <w:szCs w:val="24"/>
        </w:rPr>
        <w:t>:</w:t>
      </w:r>
    </w:p>
    <w:p w14:paraId="6B55EFD2" w14:textId="77777777" w:rsidR="00C05635"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5ADE4E44" w14:textId="0F5C4371" w:rsidR="00C05635" w:rsidRPr="008475CB" w:rsidRDefault="008204E7"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8204E7">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w:t>
      </w:r>
      <w:r w:rsidR="00507CF2">
        <w:rPr>
          <w:rFonts w:ascii="Times New Roman" w:hAnsi="Times New Roman"/>
          <w:bCs/>
          <w:kern w:val="32"/>
          <w:sz w:val="24"/>
          <w:szCs w:val="24"/>
        </w:rPr>
        <w:t>,</w:t>
      </w:r>
      <w:r w:rsidRPr="008204E7">
        <w:rPr>
          <w:rFonts w:ascii="Times New Roman" w:hAnsi="Times New Roman"/>
          <w:bCs/>
          <w:kern w:val="32"/>
          <w:sz w:val="24"/>
          <w:szCs w:val="24"/>
        </w:rPr>
        <w:t xml:space="preserve"> включаются в состав заявки Участника и рассматриваются в порядке, предусмотренном Закупочной документацией.</w:t>
      </w:r>
    </w:p>
    <w:p w14:paraId="1D6D64B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08BE7EE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0F1822E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2BFF41A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Между Организатором закупки и Участником закупки не проводится никаких переговоров в отношении Заявок.</w:t>
      </w:r>
    </w:p>
    <w:p w14:paraId="7A8729D7"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 результатам </w:t>
      </w:r>
      <w:r w:rsidRPr="00E46986">
        <w:rPr>
          <w:rFonts w:ascii="Times New Roman" w:hAnsi="Times New Roman"/>
          <w:bCs/>
          <w:kern w:val="32"/>
          <w:sz w:val="24"/>
          <w:szCs w:val="24"/>
        </w:rPr>
        <w:t xml:space="preserve">рассмотрения заявок </w:t>
      </w:r>
      <w:r w:rsidRPr="00D34DEB">
        <w:rPr>
          <w:rFonts w:ascii="Times New Roman" w:hAnsi="Times New Roman"/>
          <w:bCs/>
          <w:kern w:val="32"/>
          <w:sz w:val="24"/>
          <w:szCs w:val="24"/>
        </w:rPr>
        <w:t>Закупочная комиссия составляет протокол, который размещается на Интернет-ресурсах.</w:t>
      </w:r>
    </w:p>
    <w:p w14:paraId="2E5D0C73"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Применение процедуры переторжки:</w:t>
      </w:r>
    </w:p>
    <w:p w14:paraId="42B36E9F" w14:textId="59799870"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Организатор закупки вправе использовать в процедуре запроса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проведение процедуры переторжки в соответствии с Разделом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_Ref509760165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29</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w:t>
      </w:r>
      <w:r>
        <w:rPr>
          <w:rFonts w:ascii="Times New Roman" w:hAnsi="Times New Roman"/>
          <w:bCs/>
          <w:kern w:val="32"/>
          <w:sz w:val="24"/>
          <w:szCs w:val="24"/>
        </w:rPr>
        <w:t>Извещением</w:t>
      </w:r>
      <w:r w:rsidRPr="00D34DEB">
        <w:rPr>
          <w:rFonts w:ascii="Times New Roman" w:hAnsi="Times New Roman"/>
          <w:bCs/>
          <w:kern w:val="32"/>
          <w:sz w:val="24"/>
          <w:szCs w:val="24"/>
        </w:rPr>
        <w:t xml:space="preserve">. </w:t>
      </w:r>
    </w:p>
    <w:p w14:paraId="78A7913D"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4F7BDC4D"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 результатам проведения процедуры переторжки Закупочной комиссией составляется протокол. </w:t>
      </w:r>
    </w:p>
    <w:p w14:paraId="5DBF5BA6"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Определение Победителя:</w:t>
      </w:r>
    </w:p>
    <w:p w14:paraId="112BDBC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5A9C21E9"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По итогам запроса </w:t>
      </w:r>
      <w:r w:rsidRPr="00C60006">
        <w:rPr>
          <w:rFonts w:ascii="Times New Roman" w:hAnsi="Times New Roman"/>
          <w:bCs/>
          <w:kern w:val="32"/>
          <w:sz w:val="24"/>
          <w:szCs w:val="24"/>
        </w:rPr>
        <w:t>котировок</w:t>
      </w:r>
      <w:r w:rsidRPr="00D34DEB">
        <w:rPr>
          <w:rFonts w:ascii="Times New Roman" w:hAnsi="Times New Roman"/>
          <w:bCs/>
          <w:kern w:val="32"/>
          <w:sz w:val="24"/>
          <w:szCs w:val="24"/>
        </w:rPr>
        <w:t xml:space="preserve"> (в случае определения Победителя) право на заключение договора фиксируется в протоколе о выборе победителя.</w:t>
      </w:r>
    </w:p>
    <w:p w14:paraId="32CDCAB3"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Заключение договора:</w:t>
      </w:r>
    </w:p>
    <w:p w14:paraId="1BE613D0" w14:textId="485C41D2"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Заключение договора осуществляется в соответствии с требованиями, указанными в Разделе </w:t>
      </w:r>
      <w:r>
        <w:rPr>
          <w:rFonts w:ascii="Times New Roman" w:hAnsi="Times New Roman"/>
          <w:bCs/>
          <w:kern w:val="32"/>
          <w:sz w:val="24"/>
          <w:szCs w:val="24"/>
        </w:rPr>
        <w:fldChar w:fldCharType="begin"/>
      </w:r>
      <w:r>
        <w:rPr>
          <w:rFonts w:ascii="Times New Roman" w:hAnsi="Times New Roman"/>
          <w:bCs/>
          <w:kern w:val="32"/>
          <w:sz w:val="24"/>
          <w:szCs w:val="24"/>
        </w:rPr>
        <w:instrText xml:space="preserve"> REF _Ref509760185 \r \h </w:instrText>
      </w:r>
      <w:r>
        <w:rPr>
          <w:rFonts w:ascii="Times New Roman" w:hAnsi="Times New Roman"/>
          <w:bCs/>
          <w:kern w:val="32"/>
          <w:sz w:val="24"/>
          <w:szCs w:val="24"/>
        </w:rPr>
      </w:r>
      <w:r>
        <w:rPr>
          <w:rFonts w:ascii="Times New Roman" w:hAnsi="Times New Roman"/>
          <w:bCs/>
          <w:kern w:val="32"/>
          <w:sz w:val="24"/>
          <w:szCs w:val="24"/>
        </w:rPr>
        <w:fldChar w:fldCharType="separate"/>
      </w:r>
      <w:r w:rsidR="00DD32D3">
        <w:rPr>
          <w:rFonts w:ascii="Times New Roman" w:hAnsi="Times New Roman"/>
          <w:bCs/>
          <w:kern w:val="32"/>
          <w:sz w:val="24"/>
          <w:szCs w:val="24"/>
        </w:rPr>
        <w:t>22</w:t>
      </w:r>
      <w:r>
        <w:rPr>
          <w:rFonts w:ascii="Times New Roman" w:hAnsi="Times New Roman"/>
          <w:bCs/>
          <w:kern w:val="32"/>
          <w:sz w:val="24"/>
          <w:szCs w:val="24"/>
        </w:rPr>
        <w:fldChar w:fldCharType="end"/>
      </w:r>
      <w:r w:rsidRPr="00D34DEB">
        <w:rPr>
          <w:rFonts w:ascii="Times New Roman" w:hAnsi="Times New Roman"/>
          <w:bCs/>
          <w:kern w:val="32"/>
          <w:sz w:val="24"/>
          <w:szCs w:val="24"/>
        </w:rPr>
        <w:t xml:space="preserve"> «Заключение и исполнение договоров» настоящего Положения.</w:t>
      </w:r>
    </w:p>
    <w:p w14:paraId="6492E3C8"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p>
    <w:p w14:paraId="72396BF6"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648" w:name="_Toc402966751"/>
      <w:bookmarkStart w:id="649" w:name="_Toc402967507"/>
      <w:bookmarkStart w:id="650" w:name="_Toc403041584"/>
      <w:bookmarkStart w:id="651" w:name="_Toc403042069"/>
      <w:bookmarkStart w:id="652" w:name="_Toc403042410"/>
      <w:bookmarkStart w:id="653" w:name="_Toc403410352"/>
      <w:bookmarkStart w:id="654" w:name="_Toc409012940"/>
      <w:bookmarkStart w:id="655" w:name="_Toc409012942"/>
      <w:bookmarkStart w:id="656" w:name="_Toc402966754"/>
      <w:bookmarkStart w:id="657" w:name="_Toc402967510"/>
      <w:bookmarkStart w:id="658" w:name="_Toc403041587"/>
      <w:bookmarkStart w:id="659" w:name="_Toc403042072"/>
      <w:bookmarkStart w:id="660" w:name="_Toc403042413"/>
      <w:bookmarkStart w:id="661" w:name="_Toc403410355"/>
      <w:bookmarkStart w:id="662" w:name="_Toc366072187"/>
      <w:bookmarkStart w:id="663" w:name="_Toc366072413"/>
      <w:bookmarkStart w:id="664" w:name="_Toc366072638"/>
      <w:bookmarkStart w:id="665" w:name="_Toc409785913"/>
      <w:bookmarkStart w:id="666" w:name="_Toc428869326"/>
      <w:bookmarkStart w:id="667" w:name="_Toc428869515"/>
      <w:bookmarkStart w:id="668" w:name="_Toc428869707"/>
      <w:bookmarkStart w:id="669" w:name="_Toc428869898"/>
      <w:bookmarkStart w:id="670" w:name="_Toc428870090"/>
      <w:bookmarkStart w:id="671" w:name="_Toc428870282"/>
      <w:bookmarkStart w:id="672" w:name="_Toc443556082"/>
      <w:bookmarkStart w:id="673" w:name="_Toc509693031"/>
      <w:bookmarkStart w:id="674" w:name="_Toc137560071"/>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D34DEB">
        <w:rPr>
          <w:rFonts w:ascii="Times New Roman" w:hAnsi="Times New Roman"/>
          <w:b/>
          <w:bCs/>
          <w:kern w:val="32"/>
          <w:sz w:val="24"/>
          <w:szCs w:val="24"/>
        </w:rPr>
        <w:t>Конкурентные переговоры</w:t>
      </w:r>
      <w:bookmarkEnd w:id="662"/>
      <w:bookmarkEnd w:id="663"/>
      <w:bookmarkEnd w:id="664"/>
      <w:bookmarkEnd w:id="665"/>
      <w:bookmarkEnd w:id="666"/>
      <w:bookmarkEnd w:id="667"/>
      <w:bookmarkEnd w:id="668"/>
      <w:bookmarkEnd w:id="669"/>
      <w:bookmarkEnd w:id="670"/>
      <w:bookmarkEnd w:id="671"/>
      <w:bookmarkEnd w:id="672"/>
      <w:bookmarkEnd w:id="673"/>
      <w:bookmarkEnd w:id="674"/>
    </w:p>
    <w:p w14:paraId="1FEFA352"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
          <w:bCs/>
          <w:kern w:val="32"/>
          <w:sz w:val="24"/>
          <w:szCs w:val="24"/>
        </w:rPr>
        <w:t>Условия применения:</w:t>
      </w:r>
    </w:p>
    <w:p w14:paraId="47594A72"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p>
    <w:p w14:paraId="4789C018"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Конкурентные переговоры проводятся в случаях, установленных ГКПЗ Общества, утвержденной ЕИО Общества (с учетом корректировок ГКПЗ).</w:t>
      </w:r>
    </w:p>
    <w:p w14:paraId="0A9B39E8"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Конкурентные переговоры могут быть открытые или закрытые.</w:t>
      </w:r>
    </w:p>
    <w:p w14:paraId="00091CF4"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14:paraId="78A85B6F"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
          <w:bCs/>
          <w:kern w:val="32"/>
          <w:sz w:val="24"/>
          <w:szCs w:val="24"/>
        </w:rPr>
      </w:pPr>
      <w:r w:rsidRPr="00D34DEB">
        <w:rPr>
          <w:rFonts w:ascii="Times New Roman" w:hAnsi="Times New Roman"/>
          <w:b/>
          <w:bCs/>
          <w:kern w:val="32"/>
          <w:sz w:val="24"/>
          <w:szCs w:val="24"/>
        </w:rPr>
        <w:t>Порядок проведения:</w:t>
      </w:r>
    </w:p>
    <w:p w14:paraId="6DC8A443"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Организатор закупки размещает извещение о проведении конкурентных переговоров и документацию о закупке не менее чем за пятнадцать дней до даты окончания срока подачи заявок на участие в конкурентных переговорах.</w:t>
      </w:r>
    </w:p>
    <w:p w14:paraId="45529E64"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Закупочная документация должна содержать все требования и условия конкурентных переговоров, а также подробное описание всех процедур.</w:t>
      </w:r>
    </w:p>
    <w:p w14:paraId="0D934C81"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14:paraId="66EAB319"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Предоставление и разъяснение Закупочной документации осуществляется в порядке и в сроки, предусмотренном Закупочной документацией.</w:t>
      </w:r>
    </w:p>
    <w:p w14:paraId="54E5B5CD" w14:textId="30B2224F"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 xml:space="preserve">Организатор закупки вправе принять решение о внесении изменений в Закупочную документацию в порядке и сроки предусмотренные Разделом </w:t>
      </w:r>
      <w:r>
        <w:rPr>
          <w:szCs w:val="28"/>
        </w:rPr>
        <w:fldChar w:fldCharType="begin"/>
      </w:r>
      <w:r>
        <w:rPr>
          <w:szCs w:val="28"/>
        </w:rPr>
        <w:instrText xml:space="preserve"> REF _Ref509760210 \r \h </w:instrText>
      </w:r>
      <w:r>
        <w:rPr>
          <w:szCs w:val="28"/>
        </w:rPr>
      </w:r>
      <w:r>
        <w:rPr>
          <w:szCs w:val="28"/>
        </w:rPr>
        <w:fldChar w:fldCharType="separate"/>
      </w:r>
      <w:r w:rsidR="00DD32D3">
        <w:rPr>
          <w:szCs w:val="28"/>
        </w:rPr>
        <w:t>17</w:t>
      </w:r>
      <w:r>
        <w:rPr>
          <w:szCs w:val="28"/>
        </w:rPr>
        <w:fldChar w:fldCharType="end"/>
      </w:r>
      <w:r w:rsidRPr="001E1A4F">
        <w:rPr>
          <w:szCs w:val="28"/>
        </w:rPr>
        <w:t xml:space="preserve"> «Внесение изменений в Закупочную документацию», а также отказаться от закупки в порядке и сроки, предусмотренные Разделом </w:t>
      </w:r>
      <w:r>
        <w:rPr>
          <w:szCs w:val="28"/>
        </w:rPr>
        <w:fldChar w:fldCharType="begin"/>
      </w:r>
      <w:r>
        <w:rPr>
          <w:szCs w:val="28"/>
        </w:rPr>
        <w:instrText xml:space="preserve"> REF _Ref509760217 \r \h </w:instrText>
      </w:r>
      <w:r>
        <w:rPr>
          <w:szCs w:val="28"/>
        </w:rPr>
      </w:r>
      <w:r>
        <w:rPr>
          <w:szCs w:val="28"/>
        </w:rPr>
        <w:fldChar w:fldCharType="separate"/>
      </w:r>
      <w:r w:rsidR="00DD32D3">
        <w:rPr>
          <w:szCs w:val="28"/>
        </w:rPr>
        <w:t>18</w:t>
      </w:r>
      <w:r>
        <w:rPr>
          <w:szCs w:val="28"/>
        </w:rPr>
        <w:fldChar w:fldCharType="end"/>
      </w:r>
      <w:r w:rsidRPr="001E1A4F">
        <w:rPr>
          <w:szCs w:val="28"/>
        </w:rPr>
        <w:t xml:space="preserve"> «Отмена от закупки» настоящего Положения.</w:t>
      </w:r>
    </w:p>
    <w:p w14:paraId="0B7C4CA6" w14:textId="77777777" w:rsidR="00C05635" w:rsidRPr="001E1A4F" w:rsidRDefault="00C05635" w:rsidP="00C05635">
      <w:pPr>
        <w:pStyle w:val="af3"/>
        <w:numPr>
          <w:ilvl w:val="2"/>
          <w:numId w:val="105"/>
        </w:numPr>
        <w:tabs>
          <w:tab w:val="left" w:pos="-3544"/>
          <w:tab w:val="left" w:pos="1276"/>
        </w:tabs>
        <w:ind w:left="0" w:firstLine="709"/>
        <w:jc w:val="both"/>
        <w:rPr>
          <w:szCs w:val="28"/>
        </w:rPr>
      </w:pPr>
      <w:r w:rsidRPr="001E1A4F">
        <w:rPr>
          <w:szCs w:val="28"/>
        </w:rPr>
        <w:t>В тексте Закупочной документации обязательно указывается, то что конкурентные переговоры не является торгами и не влекут соответствующих правовых последствий, предусмотренных законодательством РФ.</w:t>
      </w:r>
    </w:p>
    <w:p w14:paraId="3A95213F" w14:textId="77777777" w:rsidR="00C05635" w:rsidRPr="001E1A4F" w:rsidRDefault="00C05635" w:rsidP="00C05635">
      <w:pPr>
        <w:pStyle w:val="af3"/>
        <w:numPr>
          <w:ilvl w:val="2"/>
          <w:numId w:val="105"/>
        </w:numPr>
        <w:tabs>
          <w:tab w:val="left" w:pos="-3544"/>
          <w:tab w:val="left" w:pos="1276"/>
        </w:tabs>
        <w:ind w:left="0" w:firstLine="709"/>
        <w:jc w:val="both"/>
        <w:rPr>
          <w:b/>
          <w:szCs w:val="28"/>
        </w:rPr>
      </w:pPr>
      <w:r w:rsidRPr="001E1A4F">
        <w:rPr>
          <w:b/>
          <w:szCs w:val="28"/>
        </w:rPr>
        <w:t>Получение Заявок:</w:t>
      </w:r>
    </w:p>
    <w:p w14:paraId="0629366C" w14:textId="358CF738"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 xml:space="preserve">Организатор закупки осуществляет прием Заявок на участие в закупке в соответствии с Разделом </w:t>
      </w:r>
      <w:r w:rsidRPr="001E1A4F">
        <w:rPr>
          <w:szCs w:val="28"/>
        </w:rPr>
        <w:fldChar w:fldCharType="begin"/>
      </w:r>
      <w:r w:rsidRPr="001E1A4F">
        <w:rPr>
          <w:szCs w:val="28"/>
        </w:rPr>
        <w:instrText xml:space="preserve"> REF _Ref509708726 \r \h </w:instrText>
      </w:r>
      <w:r>
        <w:rPr>
          <w:szCs w:val="28"/>
        </w:rPr>
        <w:instrText xml:space="preserve"> \* MERGEFORMAT </w:instrText>
      </w:r>
      <w:r w:rsidRPr="001E1A4F">
        <w:rPr>
          <w:szCs w:val="28"/>
        </w:rPr>
      </w:r>
      <w:r w:rsidRPr="001E1A4F">
        <w:rPr>
          <w:szCs w:val="28"/>
        </w:rPr>
        <w:fldChar w:fldCharType="separate"/>
      </w:r>
      <w:r w:rsidR="00DD32D3">
        <w:rPr>
          <w:szCs w:val="28"/>
        </w:rPr>
        <w:t>20</w:t>
      </w:r>
      <w:r w:rsidRPr="001E1A4F">
        <w:rPr>
          <w:szCs w:val="28"/>
        </w:rPr>
        <w:fldChar w:fldCharType="end"/>
      </w:r>
      <w:r w:rsidRPr="001E1A4F">
        <w:rPr>
          <w:szCs w:val="28"/>
        </w:rPr>
        <w:t xml:space="preserve"> «Получение заявок на участие в закупке» настоящего Положения.</w:t>
      </w:r>
    </w:p>
    <w:p w14:paraId="76197A1D" w14:textId="77777777" w:rsidR="00C05635" w:rsidRDefault="00C05635" w:rsidP="00C05635">
      <w:pPr>
        <w:pStyle w:val="af3"/>
        <w:numPr>
          <w:ilvl w:val="2"/>
          <w:numId w:val="105"/>
        </w:numPr>
        <w:tabs>
          <w:tab w:val="left" w:pos="-3544"/>
        </w:tabs>
        <w:jc w:val="both"/>
        <w:rPr>
          <w:b/>
          <w:bCs/>
          <w:kern w:val="32"/>
        </w:rPr>
      </w:pPr>
      <w:r>
        <w:rPr>
          <w:b/>
          <w:bCs/>
          <w:kern w:val="32"/>
        </w:rPr>
        <w:t>Проведение процедуры уторговывания</w:t>
      </w:r>
    </w:p>
    <w:p w14:paraId="4A6EA32B" w14:textId="7C50DC8D" w:rsidR="00C05635" w:rsidRPr="00BD0126" w:rsidRDefault="00C05635" w:rsidP="00C05635">
      <w:pPr>
        <w:pStyle w:val="af3"/>
        <w:numPr>
          <w:ilvl w:val="3"/>
          <w:numId w:val="105"/>
        </w:numPr>
        <w:tabs>
          <w:tab w:val="left" w:pos="1134"/>
          <w:tab w:val="left" w:pos="1701"/>
        </w:tabs>
        <w:ind w:left="0" w:firstLine="709"/>
        <w:jc w:val="both"/>
        <w:rPr>
          <w:bCs/>
          <w:kern w:val="32"/>
        </w:rPr>
      </w:pPr>
      <w:r w:rsidRPr="00BD0126">
        <w:rPr>
          <w:bCs/>
          <w:kern w:val="32"/>
        </w:rPr>
        <w:t xml:space="preserve">Организатор закупки вправе использовать в процедуре </w:t>
      </w:r>
      <w:r>
        <w:rPr>
          <w:bCs/>
          <w:kern w:val="32"/>
        </w:rPr>
        <w:t>конкурентных переговоров</w:t>
      </w:r>
      <w:r w:rsidRPr="00BD0126">
        <w:rPr>
          <w:bCs/>
          <w:kern w:val="32"/>
        </w:rPr>
        <w:t xml:space="preserve"> проведение процедуры </w:t>
      </w:r>
      <w:r>
        <w:rPr>
          <w:bCs/>
          <w:kern w:val="32"/>
        </w:rPr>
        <w:t>уторговывания</w:t>
      </w:r>
      <w:r w:rsidRPr="00BD0126">
        <w:rPr>
          <w:bCs/>
          <w:kern w:val="32"/>
        </w:rPr>
        <w:t xml:space="preserve"> в соответствии с Разделом </w:t>
      </w:r>
      <w:r>
        <w:rPr>
          <w:bCs/>
          <w:kern w:val="32"/>
        </w:rPr>
        <w:fldChar w:fldCharType="begin"/>
      </w:r>
      <w:r>
        <w:rPr>
          <w:bCs/>
          <w:kern w:val="32"/>
        </w:rPr>
        <w:instrText xml:space="preserve"> REF _Ref131431286 \r \h </w:instrText>
      </w:r>
      <w:r>
        <w:rPr>
          <w:bCs/>
          <w:kern w:val="32"/>
        </w:rPr>
      </w:r>
      <w:r>
        <w:rPr>
          <w:bCs/>
          <w:kern w:val="32"/>
        </w:rPr>
        <w:fldChar w:fldCharType="separate"/>
      </w:r>
      <w:r w:rsidR="00DD32D3">
        <w:rPr>
          <w:bCs/>
          <w:kern w:val="32"/>
        </w:rPr>
        <w:t>28</w:t>
      </w:r>
      <w:r>
        <w:rPr>
          <w:bCs/>
          <w:kern w:val="32"/>
        </w:rPr>
        <w:fldChar w:fldCharType="end"/>
      </w:r>
      <w:r>
        <w:rPr>
          <w:bCs/>
          <w:kern w:val="32"/>
        </w:rPr>
        <w:t xml:space="preserve"> </w:t>
      </w:r>
      <w:r w:rsidRPr="00BD0126">
        <w:rPr>
          <w:bCs/>
          <w:kern w:val="32"/>
        </w:rPr>
        <w:t xml:space="preserve">«Применение процедуры </w:t>
      </w:r>
      <w:r>
        <w:rPr>
          <w:bCs/>
          <w:kern w:val="32"/>
        </w:rPr>
        <w:t>уторговывания</w:t>
      </w:r>
      <w:r w:rsidRPr="00BD0126">
        <w:rPr>
          <w:bCs/>
          <w:kern w:val="32"/>
        </w:rPr>
        <w:t xml:space="preserve">» настоящего Положения. Проведение процедуры </w:t>
      </w:r>
      <w:r>
        <w:rPr>
          <w:bCs/>
          <w:kern w:val="32"/>
        </w:rPr>
        <w:t>уторговывания</w:t>
      </w:r>
      <w:r w:rsidRPr="00BD0126">
        <w:rPr>
          <w:bCs/>
          <w:kern w:val="32"/>
        </w:rPr>
        <w:t xml:space="preserve"> возможно только в том случае, если это предусмотрено Закупочной документацией. </w:t>
      </w:r>
    </w:p>
    <w:p w14:paraId="1176938C" w14:textId="77777777" w:rsidR="00C05635" w:rsidRPr="001E1A4F" w:rsidRDefault="00C05635" w:rsidP="00C05635">
      <w:pPr>
        <w:pStyle w:val="af3"/>
        <w:numPr>
          <w:ilvl w:val="2"/>
          <w:numId w:val="105"/>
        </w:numPr>
        <w:tabs>
          <w:tab w:val="left" w:pos="-3544"/>
          <w:tab w:val="left" w:pos="1276"/>
        </w:tabs>
        <w:ind w:left="0" w:firstLine="709"/>
        <w:jc w:val="both"/>
        <w:rPr>
          <w:b/>
          <w:szCs w:val="28"/>
        </w:rPr>
      </w:pPr>
      <w:r w:rsidRPr="001E1A4F">
        <w:rPr>
          <w:b/>
          <w:szCs w:val="28"/>
        </w:rPr>
        <w:t>Вскрытие поступивших Конвертов:</w:t>
      </w:r>
    </w:p>
    <w:p w14:paraId="0D071D0E" w14:textId="76B6FE58"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 xml:space="preserve">Организатор закупки осуществляет вскрытие Заявок на участие в закупке в соответствии с Разделом </w:t>
      </w:r>
      <w:r w:rsidRPr="001E1A4F">
        <w:rPr>
          <w:szCs w:val="28"/>
        </w:rPr>
        <w:fldChar w:fldCharType="begin"/>
      </w:r>
      <w:r w:rsidRPr="001E1A4F">
        <w:rPr>
          <w:szCs w:val="28"/>
        </w:rPr>
        <w:instrText xml:space="preserve"> REF _Ref509708732 \r \h </w:instrText>
      </w:r>
      <w:r>
        <w:rPr>
          <w:szCs w:val="28"/>
        </w:rPr>
        <w:instrText xml:space="preserve"> \* MERGEFORMAT </w:instrText>
      </w:r>
      <w:r w:rsidRPr="001E1A4F">
        <w:rPr>
          <w:szCs w:val="28"/>
        </w:rPr>
      </w:r>
      <w:r w:rsidRPr="001E1A4F">
        <w:rPr>
          <w:szCs w:val="28"/>
        </w:rPr>
        <w:fldChar w:fldCharType="separate"/>
      </w:r>
      <w:r w:rsidR="00DD32D3">
        <w:rPr>
          <w:szCs w:val="28"/>
        </w:rPr>
        <w:t>21</w:t>
      </w:r>
      <w:r w:rsidRPr="001E1A4F">
        <w:rPr>
          <w:szCs w:val="28"/>
        </w:rPr>
        <w:fldChar w:fldCharType="end"/>
      </w:r>
      <w:r w:rsidRPr="001E1A4F">
        <w:rPr>
          <w:szCs w:val="28"/>
        </w:rPr>
        <w:t xml:space="preserve"> «Вскрытие поступивших конвертов» настоящего Положения.</w:t>
      </w:r>
    </w:p>
    <w:p w14:paraId="64F26897" w14:textId="77777777" w:rsidR="00C05635" w:rsidRPr="001E1A4F" w:rsidRDefault="00C05635" w:rsidP="00C05635">
      <w:pPr>
        <w:pStyle w:val="af3"/>
        <w:numPr>
          <w:ilvl w:val="2"/>
          <w:numId w:val="105"/>
        </w:numPr>
        <w:tabs>
          <w:tab w:val="left" w:pos="-3544"/>
          <w:tab w:val="left" w:pos="1276"/>
        </w:tabs>
        <w:ind w:left="0" w:firstLine="709"/>
        <w:jc w:val="both"/>
        <w:rPr>
          <w:b/>
          <w:szCs w:val="28"/>
        </w:rPr>
      </w:pPr>
      <w:r w:rsidRPr="001E1A4F">
        <w:rPr>
          <w:b/>
          <w:szCs w:val="28"/>
        </w:rPr>
        <w:t>Рассмотрение, сопоставление и оценка Заявок на участие в конкурентных переговорах:</w:t>
      </w:r>
    </w:p>
    <w:p w14:paraId="42A36623"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Заявка Участника закупки может быть отклонена в случаях, установленных Закупочной документацией.</w:t>
      </w:r>
      <w:r>
        <w:rPr>
          <w:szCs w:val="28"/>
        </w:rPr>
        <w:t xml:space="preserve"> </w:t>
      </w:r>
      <w:r>
        <w:t>В случае установления факта предоставления недостоверной информации, содержащейся в документах, представленных Участником закупки, факта несоответствия, либо не подтверждения документально соответствия Участника закупки установленным закупочной документацией требованиям, Закупочная комиссия вправе отклонить заявку на участие в закупке такого Участника на любом этапе проведения закупочной процедуры.</w:t>
      </w:r>
    </w:p>
    <w:p w14:paraId="11921B2B"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2D28FAEB"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узнавшее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14:paraId="182EC8FD"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В случае, создания ПДЗК, заявление о беспристрастности подается в момент утверждения данной комиссии.</w:t>
      </w:r>
    </w:p>
    <w:p w14:paraId="55E14D8D"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Рекомендуется осуществлять оценку Заявок в следующем порядке:</w:t>
      </w:r>
    </w:p>
    <w:p w14:paraId="3F690A8A"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отборочной стадии;</w:t>
      </w:r>
    </w:p>
    <w:p w14:paraId="3BC634B0" w14:textId="77777777" w:rsidR="00C05635" w:rsidRPr="00D34DEB" w:rsidRDefault="00C05635" w:rsidP="00C05635">
      <w:pPr>
        <w:numPr>
          <w:ilvl w:val="0"/>
          <w:numId w:val="44"/>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оценочной стадии.</w:t>
      </w:r>
    </w:p>
    <w:p w14:paraId="3DE014A3"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Отборочная стадия. В рамках отборочной стадии последовательно выполняются следующие действия:</w:t>
      </w:r>
    </w:p>
    <w:p w14:paraId="58847CBE"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14:paraId="6DB26275"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разъяснения положений Заявок (при необходимости);</w:t>
      </w:r>
    </w:p>
    <w:p w14:paraId="6F780FBF"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Участника закупки на соответствие требованиям Закупочной документации;</w:t>
      </w:r>
    </w:p>
    <w:p w14:paraId="6C010C4B"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проверка предлагаемой Продукции на соответствие требованиям закупки;</w:t>
      </w:r>
    </w:p>
    <w:p w14:paraId="7F418776" w14:textId="77777777" w:rsidR="00C05635" w:rsidRPr="00D34DEB" w:rsidRDefault="00C05635" w:rsidP="00C05635">
      <w:pPr>
        <w:numPr>
          <w:ilvl w:val="0"/>
          <w:numId w:val="4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отклонение Заявок, которые, по мнению Закупочной комиссии не соответствуют требованиям Закупочной документации.</w:t>
      </w:r>
    </w:p>
    <w:p w14:paraId="0FF6C191" w14:textId="77777777" w:rsidR="00C05635" w:rsidRDefault="00C05635" w:rsidP="00C05635">
      <w:pPr>
        <w:pStyle w:val="af3"/>
        <w:numPr>
          <w:ilvl w:val="3"/>
          <w:numId w:val="105"/>
        </w:numPr>
        <w:tabs>
          <w:tab w:val="left" w:pos="-3544"/>
          <w:tab w:val="left" w:pos="1276"/>
        </w:tabs>
        <w:ind w:left="0" w:firstLine="709"/>
        <w:jc w:val="both"/>
        <w:rPr>
          <w:szCs w:val="28"/>
        </w:rPr>
      </w:pPr>
      <w:r w:rsidRPr="001E1A4F">
        <w:rPr>
          <w:szCs w:val="28"/>
        </w:rPr>
        <w:t>При необходимости, в ходе рассмотрения Заявок, Закупочная комиссия вправе</w:t>
      </w:r>
      <w:r>
        <w:rPr>
          <w:szCs w:val="28"/>
        </w:rPr>
        <w:t>:</w:t>
      </w:r>
    </w:p>
    <w:p w14:paraId="086C895B" w14:textId="77777777" w:rsidR="00C05635" w:rsidRPr="008475CB" w:rsidRDefault="00C05635" w:rsidP="00C05635">
      <w:pPr>
        <w:numPr>
          <w:ilvl w:val="0"/>
          <w:numId w:val="45"/>
        </w:numPr>
        <w:tabs>
          <w:tab w:val="left" w:pos="1276"/>
        </w:tabs>
        <w:spacing w:after="0" w:line="240" w:lineRule="auto"/>
        <w:ind w:left="0" w:firstLine="709"/>
        <w:contextualSpacing/>
        <w:jc w:val="both"/>
        <w:rPr>
          <w:bCs/>
          <w:kern w:val="32"/>
          <w:szCs w:val="24"/>
        </w:rPr>
      </w:pPr>
      <w:r w:rsidRPr="008475CB">
        <w:rPr>
          <w:rFonts w:ascii="Times New Roman" w:hAnsi="Times New Roman"/>
          <w:bCs/>
          <w:kern w:val="32"/>
          <w:sz w:val="24"/>
          <w:szCs w:val="24"/>
        </w:rPr>
        <w:t>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46DE2BF2" w14:textId="7044EA47" w:rsidR="00C05635" w:rsidRPr="008475CB" w:rsidRDefault="008204E7" w:rsidP="00C05635">
      <w:pPr>
        <w:numPr>
          <w:ilvl w:val="0"/>
          <w:numId w:val="45"/>
        </w:numPr>
        <w:tabs>
          <w:tab w:val="left" w:pos="1276"/>
        </w:tabs>
        <w:spacing w:after="0" w:line="240" w:lineRule="auto"/>
        <w:ind w:left="0" w:firstLine="709"/>
        <w:contextualSpacing/>
        <w:jc w:val="both"/>
        <w:rPr>
          <w:bCs/>
          <w:kern w:val="32"/>
          <w:szCs w:val="24"/>
        </w:rPr>
      </w:pPr>
      <w:r w:rsidRPr="008204E7">
        <w:rPr>
          <w:rFonts w:ascii="Times New Roman" w:hAnsi="Times New Roman"/>
          <w:bCs/>
          <w:kern w:val="32"/>
          <w:sz w:val="24"/>
          <w:szCs w:val="24"/>
        </w:rPr>
        <w:t>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 случае,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w:t>
      </w:r>
      <w:r w:rsidR="00507CF2">
        <w:rPr>
          <w:rFonts w:ascii="Times New Roman" w:hAnsi="Times New Roman"/>
          <w:bCs/>
          <w:kern w:val="32"/>
          <w:sz w:val="24"/>
          <w:szCs w:val="24"/>
        </w:rPr>
        <w:t>,</w:t>
      </w:r>
      <w:r w:rsidRPr="008204E7">
        <w:rPr>
          <w:rFonts w:ascii="Times New Roman" w:hAnsi="Times New Roman"/>
          <w:bCs/>
          <w:kern w:val="32"/>
          <w:sz w:val="24"/>
          <w:szCs w:val="24"/>
        </w:rPr>
        <w:t xml:space="preserve"> включаются в состав заявки Участника и рассматриваются в порядке, предусмотренном Закупочной документацией.</w:t>
      </w:r>
    </w:p>
    <w:p w14:paraId="5448AC1E"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02FFE680"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2E3A69AF"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11F5265C"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04CD625B"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 xml:space="preserve">По результатам </w:t>
      </w:r>
      <w:r w:rsidRPr="00E46986">
        <w:rPr>
          <w:bCs/>
          <w:kern w:val="32"/>
        </w:rPr>
        <w:t xml:space="preserve">рассмотрения заявок </w:t>
      </w:r>
      <w:r w:rsidRPr="001E1A4F">
        <w:rPr>
          <w:szCs w:val="28"/>
        </w:rPr>
        <w:t>Закупочная комиссия составляет протокол, который размещается на Интернет-ресурсах.</w:t>
      </w:r>
    </w:p>
    <w:p w14:paraId="5642E2BF" w14:textId="77777777" w:rsidR="00C05635" w:rsidRPr="001E1A4F" w:rsidRDefault="00C05635" w:rsidP="00C05635">
      <w:pPr>
        <w:pStyle w:val="af3"/>
        <w:numPr>
          <w:ilvl w:val="2"/>
          <w:numId w:val="105"/>
        </w:numPr>
        <w:tabs>
          <w:tab w:val="left" w:pos="-3544"/>
          <w:tab w:val="left" w:pos="1276"/>
        </w:tabs>
        <w:ind w:left="0" w:firstLine="709"/>
        <w:jc w:val="both"/>
        <w:rPr>
          <w:b/>
          <w:szCs w:val="28"/>
        </w:rPr>
      </w:pPr>
      <w:r w:rsidRPr="001E1A4F">
        <w:rPr>
          <w:b/>
          <w:szCs w:val="28"/>
        </w:rPr>
        <w:t>Применение процедуры переторжки:</w:t>
      </w:r>
    </w:p>
    <w:p w14:paraId="5F01A13C" w14:textId="287161BB"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 xml:space="preserve">Организатор закупки вправе использовать в процедуре конкурентных переговоров проведение процедуры переторжки в соответствии с Разделом </w:t>
      </w:r>
      <w:r>
        <w:rPr>
          <w:szCs w:val="28"/>
        </w:rPr>
        <w:fldChar w:fldCharType="begin"/>
      </w:r>
      <w:r>
        <w:rPr>
          <w:szCs w:val="28"/>
        </w:rPr>
        <w:instrText xml:space="preserve"> REF _Ref509760919 \r \h </w:instrText>
      </w:r>
      <w:r>
        <w:rPr>
          <w:szCs w:val="28"/>
        </w:rPr>
      </w:r>
      <w:r>
        <w:rPr>
          <w:szCs w:val="28"/>
        </w:rPr>
        <w:fldChar w:fldCharType="separate"/>
      </w:r>
      <w:r w:rsidR="00DD32D3">
        <w:rPr>
          <w:szCs w:val="28"/>
        </w:rPr>
        <w:t>29</w:t>
      </w:r>
      <w:r>
        <w:rPr>
          <w:szCs w:val="28"/>
        </w:rPr>
        <w:fldChar w:fldCharType="end"/>
      </w:r>
      <w:r w:rsidRPr="001E1A4F">
        <w:rPr>
          <w:szCs w:val="28"/>
        </w:rPr>
        <w:t xml:space="preserve">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14:paraId="5C93718F" w14:textId="77777777" w:rsidR="00C05635" w:rsidRPr="001E1A4F" w:rsidRDefault="00C05635" w:rsidP="00C05635">
      <w:pPr>
        <w:pStyle w:val="af3"/>
        <w:numPr>
          <w:ilvl w:val="3"/>
          <w:numId w:val="105"/>
        </w:numPr>
        <w:tabs>
          <w:tab w:val="left" w:pos="-3544"/>
          <w:tab w:val="left" w:pos="1276"/>
        </w:tabs>
        <w:ind w:left="0" w:firstLine="709"/>
        <w:jc w:val="both"/>
        <w:rPr>
          <w:szCs w:val="28"/>
        </w:rPr>
      </w:pPr>
      <w:r w:rsidRPr="001E1A4F">
        <w:rPr>
          <w:szCs w:val="28"/>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14:paraId="1F7850F8"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 xml:space="preserve">По результатам проведения процедуры переторжки Закупочной комиссией составляется протокол. </w:t>
      </w:r>
    </w:p>
    <w:p w14:paraId="65C701A6" w14:textId="77777777" w:rsidR="00C05635" w:rsidRPr="001E1A4F" w:rsidRDefault="00C05635" w:rsidP="00207332">
      <w:pPr>
        <w:pStyle w:val="af3"/>
        <w:numPr>
          <w:ilvl w:val="2"/>
          <w:numId w:val="105"/>
        </w:numPr>
        <w:tabs>
          <w:tab w:val="left" w:pos="-3544"/>
          <w:tab w:val="left" w:pos="1276"/>
          <w:tab w:val="left" w:pos="1843"/>
        </w:tabs>
        <w:ind w:left="0" w:firstLine="709"/>
        <w:jc w:val="both"/>
        <w:rPr>
          <w:b/>
          <w:szCs w:val="28"/>
        </w:rPr>
      </w:pPr>
      <w:r w:rsidRPr="001E1A4F">
        <w:rPr>
          <w:b/>
          <w:szCs w:val="28"/>
        </w:rPr>
        <w:t>Проведение переговоров:</w:t>
      </w:r>
    </w:p>
    <w:p w14:paraId="1E97290E"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конкурентных переговоров (включая условия договора) или их Заявок и запрашивать или разрешать пересмотр таких Заявок, если соблюдаются следующие условия:</w:t>
      </w:r>
    </w:p>
    <w:p w14:paraId="280EB935" w14:textId="77777777" w:rsidR="00C05635" w:rsidRPr="00D34DEB"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57E3E5CB" w14:textId="77777777" w:rsidR="00C05635" w:rsidRPr="00D34DEB"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5CF377C8" w14:textId="77777777" w:rsidR="00C05635" w:rsidRPr="00D34DEB" w:rsidRDefault="00C05635" w:rsidP="00207332">
      <w:pPr>
        <w:numPr>
          <w:ilvl w:val="0"/>
          <w:numId w:val="51"/>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проведение переговоров в очной форме осуществляется при условии присутствия не менее чем трех членов Закупочной комиссии.</w:t>
      </w:r>
      <w:r w:rsidRPr="00A143BE">
        <w:rPr>
          <w:rFonts w:ascii="Times New Roman" w:hAnsi="Times New Roman"/>
          <w:bCs/>
          <w:kern w:val="32"/>
          <w:sz w:val="24"/>
          <w:szCs w:val="24"/>
        </w:rPr>
        <w:t xml:space="preserve"> </w:t>
      </w:r>
      <w:r w:rsidRPr="00B534F5">
        <w:rPr>
          <w:rFonts w:ascii="Times New Roman" w:hAnsi="Times New Roman"/>
          <w:bCs/>
          <w:kern w:val="32"/>
          <w:sz w:val="24"/>
          <w:szCs w:val="24"/>
        </w:rPr>
        <w:t>При проведении закупки в электронной форме, переговоры проводятся с использованием программно-аппаратных средств электронной торговой площадки.</w:t>
      </w:r>
    </w:p>
    <w:p w14:paraId="03472819"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Pr>
          <w:bCs/>
          <w:kern w:val="32"/>
        </w:rPr>
        <w:t>Форма и п</w:t>
      </w:r>
      <w:r w:rsidRPr="00D53EE4">
        <w:rPr>
          <w:bCs/>
          <w:kern w:val="32"/>
        </w:rPr>
        <w:t>орядок проведения переговоров</w:t>
      </w:r>
      <w:r w:rsidRPr="00D72F5C">
        <w:rPr>
          <w:bCs/>
          <w:kern w:val="32"/>
        </w:rPr>
        <w:t xml:space="preserve">, сроки подачи новых предложений, определенные Закупочной комиссией, указываются в приглашении Участников закупки на </w:t>
      </w:r>
      <w:r>
        <w:rPr>
          <w:bCs/>
          <w:kern w:val="32"/>
        </w:rPr>
        <w:t>переговоры</w:t>
      </w:r>
      <w:r w:rsidRPr="00D72F5C">
        <w:rPr>
          <w:bCs/>
          <w:kern w:val="32"/>
        </w:rPr>
        <w:t>.</w:t>
      </w:r>
    </w:p>
    <w:p w14:paraId="5BDA04E6"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55FABFC7"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Переговоры с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0F9C0612" w14:textId="77777777" w:rsidR="00C05635" w:rsidRPr="001E1A4F" w:rsidRDefault="00C05635" w:rsidP="00207332">
      <w:pPr>
        <w:pStyle w:val="af3"/>
        <w:numPr>
          <w:ilvl w:val="2"/>
          <w:numId w:val="105"/>
        </w:numPr>
        <w:tabs>
          <w:tab w:val="left" w:pos="-3544"/>
          <w:tab w:val="left" w:pos="1276"/>
          <w:tab w:val="left" w:pos="1843"/>
        </w:tabs>
        <w:ind w:left="0" w:firstLine="709"/>
        <w:jc w:val="both"/>
        <w:rPr>
          <w:b/>
          <w:szCs w:val="28"/>
        </w:rPr>
      </w:pPr>
      <w:r w:rsidRPr="001E1A4F">
        <w:rPr>
          <w:b/>
          <w:szCs w:val="28"/>
        </w:rPr>
        <w:t>Определение Победителя конкурентных переговоров:</w:t>
      </w:r>
    </w:p>
    <w:p w14:paraId="6FA18CAB"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 xml:space="preserve">Победителем признается Участник закупки, представивший Заявку, которая решением Закупочной комиссии признана наилучшим предложением по результатам </w:t>
      </w:r>
      <w:r>
        <w:rPr>
          <w:bCs/>
          <w:kern w:val="32"/>
        </w:rPr>
        <w:t>рассмотрения заявок</w:t>
      </w:r>
      <w:r w:rsidRPr="00D53EE4" w:rsidDel="004266FD">
        <w:rPr>
          <w:bCs/>
          <w:kern w:val="32"/>
        </w:rPr>
        <w:t xml:space="preserve"> </w:t>
      </w:r>
      <w:r w:rsidRPr="001E1A4F">
        <w:rPr>
          <w:szCs w:val="28"/>
        </w:rPr>
        <w:t>и заняла первое место в итоговой ранжировке предложений по степени предпочтительности.</w:t>
      </w:r>
    </w:p>
    <w:p w14:paraId="239E7BCD" w14:textId="77777777"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По итогам конкурентных переговоров (в случае определения победителя) право на заключение договора фиксируется в протоколе выбора победителя.</w:t>
      </w:r>
    </w:p>
    <w:p w14:paraId="12002EBC" w14:textId="77777777" w:rsidR="00C05635" w:rsidRPr="001E1A4F" w:rsidRDefault="00C05635" w:rsidP="00207332">
      <w:pPr>
        <w:pStyle w:val="af3"/>
        <w:numPr>
          <w:ilvl w:val="2"/>
          <w:numId w:val="105"/>
        </w:numPr>
        <w:tabs>
          <w:tab w:val="left" w:pos="-3544"/>
          <w:tab w:val="left" w:pos="1276"/>
          <w:tab w:val="left" w:pos="1843"/>
        </w:tabs>
        <w:ind w:left="0" w:firstLine="709"/>
        <w:jc w:val="both"/>
        <w:rPr>
          <w:b/>
          <w:szCs w:val="28"/>
        </w:rPr>
      </w:pPr>
      <w:r w:rsidRPr="001E1A4F">
        <w:rPr>
          <w:b/>
          <w:szCs w:val="28"/>
        </w:rPr>
        <w:t>Заключение договора:</w:t>
      </w:r>
    </w:p>
    <w:p w14:paraId="2C0D8BCF" w14:textId="5ABD77C5" w:rsidR="00C05635" w:rsidRPr="001E1A4F" w:rsidRDefault="00C05635" w:rsidP="00207332">
      <w:pPr>
        <w:pStyle w:val="af3"/>
        <w:numPr>
          <w:ilvl w:val="3"/>
          <w:numId w:val="105"/>
        </w:numPr>
        <w:tabs>
          <w:tab w:val="left" w:pos="-3544"/>
          <w:tab w:val="left" w:pos="1276"/>
          <w:tab w:val="left" w:pos="1843"/>
        </w:tabs>
        <w:ind w:left="0" w:firstLine="709"/>
        <w:jc w:val="both"/>
        <w:rPr>
          <w:szCs w:val="28"/>
        </w:rPr>
      </w:pPr>
      <w:r w:rsidRPr="001E1A4F">
        <w:rPr>
          <w:szCs w:val="28"/>
        </w:rPr>
        <w:t xml:space="preserve">Заключение договора осуществляется в соответствии с требованиями, указанными в Разделе </w:t>
      </w:r>
      <w:r>
        <w:rPr>
          <w:szCs w:val="28"/>
        </w:rPr>
        <w:fldChar w:fldCharType="begin"/>
      </w:r>
      <w:r>
        <w:rPr>
          <w:szCs w:val="28"/>
        </w:rPr>
        <w:instrText xml:space="preserve"> REF _Ref509760950 \r \h </w:instrText>
      </w:r>
      <w:r>
        <w:rPr>
          <w:szCs w:val="28"/>
        </w:rPr>
      </w:r>
      <w:r>
        <w:rPr>
          <w:szCs w:val="28"/>
        </w:rPr>
        <w:fldChar w:fldCharType="separate"/>
      </w:r>
      <w:r w:rsidR="00DD32D3">
        <w:rPr>
          <w:szCs w:val="28"/>
        </w:rPr>
        <w:t>22</w:t>
      </w:r>
      <w:r>
        <w:rPr>
          <w:szCs w:val="28"/>
        </w:rPr>
        <w:fldChar w:fldCharType="end"/>
      </w:r>
      <w:r w:rsidRPr="001E1A4F">
        <w:rPr>
          <w:szCs w:val="28"/>
        </w:rPr>
        <w:t xml:space="preserve"> «Заключение и исполнение договоров» настоящего Положения.</w:t>
      </w:r>
    </w:p>
    <w:p w14:paraId="1EB94FCE" w14:textId="77777777" w:rsidR="00C05635" w:rsidRPr="00D34DEB" w:rsidRDefault="00C05635" w:rsidP="00207332">
      <w:pPr>
        <w:numPr>
          <w:ilvl w:val="0"/>
          <w:numId w:val="105"/>
        </w:numPr>
        <w:tabs>
          <w:tab w:val="left" w:pos="1276"/>
          <w:tab w:val="left" w:pos="1843"/>
        </w:tabs>
        <w:spacing w:after="0" w:line="240" w:lineRule="auto"/>
        <w:ind w:left="0" w:firstLine="709"/>
        <w:jc w:val="both"/>
        <w:outlineLvl w:val="0"/>
        <w:rPr>
          <w:rFonts w:ascii="Times New Roman" w:hAnsi="Times New Roman"/>
          <w:b/>
          <w:bCs/>
          <w:kern w:val="32"/>
          <w:sz w:val="24"/>
          <w:szCs w:val="24"/>
        </w:rPr>
      </w:pPr>
      <w:bookmarkStart w:id="675" w:name="_Toc409012944"/>
      <w:bookmarkStart w:id="676" w:name="_Toc409785914"/>
      <w:bookmarkStart w:id="677" w:name="_Toc428869327"/>
      <w:bookmarkStart w:id="678" w:name="_Toc428869516"/>
      <w:bookmarkStart w:id="679" w:name="_Toc428869708"/>
      <w:bookmarkStart w:id="680" w:name="_Toc428869899"/>
      <w:bookmarkStart w:id="681" w:name="_Toc428870091"/>
      <w:bookmarkStart w:id="682" w:name="_Toc428870283"/>
      <w:bookmarkStart w:id="683" w:name="_Toc443556083"/>
      <w:bookmarkStart w:id="684" w:name="_Toc509693032"/>
      <w:bookmarkStart w:id="685" w:name="_Toc137560072"/>
      <w:bookmarkStart w:id="686" w:name="_Toc366072188"/>
      <w:bookmarkStart w:id="687" w:name="_Toc366072414"/>
      <w:bookmarkStart w:id="688" w:name="_Toc366072639"/>
      <w:bookmarkEnd w:id="675"/>
      <w:r w:rsidRPr="00D34DEB">
        <w:rPr>
          <w:rFonts w:ascii="Times New Roman" w:hAnsi="Times New Roman"/>
          <w:b/>
          <w:bCs/>
          <w:kern w:val="32"/>
          <w:sz w:val="24"/>
          <w:szCs w:val="24"/>
        </w:rPr>
        <w:t>Участие в процедурах, организуемых продавцами Продукции</w:t>
      </w:r>
      <w:bookmarkEnd w:id="676"/>
      <w:bookmarkEnd w:id="677"/>
      <w:bookmarkEnd w:id="678"/>
      <w:bookmarkEnd w:id="679"/>
      <w:bookmarkEnd w:id="680"/>
      <w:bookmarkEnd w:id="681"/>
      <w:bookmarkEnd w:id="682"/>
      <w:bookmarkEnd w:id="683"/>
      <w:bookmarkEnd w:id="684"/>
      <w:bookmarkEnd w:id="685"/>
    </w:p>
    <w:p w14:paraId="46374FE0" w14:textId="77777777" w:rsidR="00C05635" w:rsidRPr="00D34DEB" w:rsidRDefault="00C05635" w:rsidP="00207332">
      <w:pPr>
        <w:numPr>
          <w:ilvl w:val="1"/>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14:paraId="53002D80" w14:textId="77777777" w:rsidR="00C05635" w:rsidRPr="00D34DEB" w:rsidRDefault="00C05635" w:rsidP="00207332">
      <w:pPr>
        <w:numPr>
          <w:ilvl w:val="1"/>
          <w:numId w:val="105"/>
        </w:numPr>
        <w:tabs>
          <w:tab w:val="left" w:pos="1276"/>
          <w:tab w:val="left" w:pos="1843"/>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Порядок участия в процедурах, организуемых продавцами Продукции, определяется правилами и регламентами Организаторов таких процедур.</w:t>
      </w:r>
    </w:p>
    <w:p w14:paraId="48DE5B45" w14:textId="630742A7" w:rsidR="00C05635" w:rsidRDefault="00C05635" w:rsidP="00C05635">
      <w:pPr>
        <w:tabs>
          <w:tab w:val="left" w:pos="1276"/>
        </w:tabs>
        <w:spacing w:after="0"/>
        <w:ind w:firstLine="709"/>
        <w:rPr>
          <w:rFonts w:ascii="Times New Roman" w:hAnsi="Times New Roman"/>
          <w:b/>
          <w:sz w:val="24"/>
          <w:szCs w:val="24"/>
        </w:rPr>
      </w:pPr>
    </w:p>
    <w:p w14:paraId="2894FAF4" w14:textId="77777777" w:rsidR="00207332" w:rsidRPr="00D34DEB" w:rsidRDefault="00207332" w:rsidP="00C05635">
      <w:pPr>
        <w:tabs>
          <w:tab w:val="left" w:pos="1276"/>
        </w:tabs>
        <w:spacing w:after="0"/>
        <w:ind w:firstLine="709"/>
        <w:rPr>
          <w:rFonts w:ascii="Times New Roman" w:hAnsi="Times New Roman"/>
          <w:b/>
          <w:sz w:val="24"/>
          <w:szCs w:val="24"/>
        </w:rPr>
      </w:pPr>
    </w:p>
    <w:p w14:paraId="156042C1"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689" w:name="_Toc409785915"/>
      <w:bookmarkStart w:id="690" w:name="_Toc428869328"/>
      <w:bookmarkStart w:id="691" w:name="_Toc428869517"/>
      <w:bookmarkStart w:id="692" w:name="_Toc428869709"/>
      <w:bookmarkStart w:id="693" w:name="_Toc428869900"/>
      <w:bookmarkStart w:id="694" w:name="_Toc428870092"/>
      <w:bookmarkStart w:id="695" w:name="_Toc428870284"/>
      <w:bookmarkStart w:id="696" w:name="_Toc443556084"/>
      <w:bookmarkStart w:id="697" w:name="_Toc509693033"/>
      <w:bookmarkStart w:id="698" w:name="_Toc137560073"/>
      <w:r w:rsidRPr="00D34DEB">
        <w:rPr>
          <w:rFonts w:ascii="Times New Roman" w:hAnsi="Times New Roman"/>
          <w:b/>
          <w:bCs/>
          <w:kern w:val="32"/>
          <w:sz w:val="24"/>
          <w:szCs w:val="24"/>
        </w:rPr>
        <w:t xml:space="preserve">Единственный </w:t>
      </w:r>
      <w:bookmarkEnd w:id="686"/>
      <w:bookmarkEnd w:id="687"/>
      <w:bookmarkEnd w:id="688"/>
      <w:r w:rsidRPr="00D34DEB">
        <w:rPr>
          <w:rFonts w:ascii="Times New Roman" w:hAnsi="Times New Roman"/>
          <w:b/>
          <w:bCs/>
          <w:kern w:val="32"/>
          <w:sz w:val="24"/>
          <w:szCs w:val="24"/>
        </w:rPr>
        <w:t>поставщик</w:t>
      </w:r>
      <w:bookmarkEnd w:id="689"/>
      <w:bookmarkEnd w:id="690"/>
      <w:bookmarkEnd w:id="691"/>
      <w:bookmarkEnd w:id="692"/>
      <w:bookmarkEnd w:id="693"/>
      <w:bookmarkEnd w:id="694"/>
      <w:bookmarkEnd w:id="695"/>
      <w:bookmarkEnd w:id="696"/>
      <w:bookmarkEnd w:id="697"/>
      <w:bookmarkEnd w:id="698"/>
    </w:p>
    <w:p w14:paraId="28EDB40A"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«у единственного поставщика» могут осуществляться;</w:t>
      </w:r>
    </w:p>
    <w:p w14:paraId="4220B9E0"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На основании Г</w:t>
      </w:r>
      <w:r>
        <w:rPr>
          <w:rFonts w:ascii="Times New Roman" w:hAnsi="Times New Roman"/>
          <w:bCs/>
          <w:kern w:val="32"/>
          <w:sz w:val="24"/>
          <w:szCs w:val="24"/>
        </w:rPr>
        <w:t>КП</w:t>
      </w:r>
      <w:r w:rsidRPr="00D34DEB">
        <w:rPr>
          <w:rFonts w:ascii="Times New Roman" w:hAnsi="Times New Roman"/>
          <w:bCs/>
          <w:kern w:val="32"/>
          <w:sz w:val="24"/>
          <w:szCs w:val="24"/>
        </w:rPr>
        <w:t>З Общества</w:t>
      </w:r>
      <w:r>
        <w:rPr>
          <w:rFonts w:ascii="Times New Roman" w:hAnsi="Times New Roman"/>
          <w:bCs/>
          <w:kern w:val="32"/>
          <w:sz w:val="24"/>
          <w:szCs w:val="24"/>
        </w:rPr>
        <w:t xml:space="preserve"> </w:t>
      </w:r>
      <w:r w:rsidRPr="0054014C">
        <w:rPr>
          <w:rFonts w:ascii="Times New Roman" w:hAnsi="Times New Roman"/>
          <w:bCs/>
          <w:kern w:val="32"/>
          <w:sz w:val="24"/>
          <w:szCs w:val="24"/>
        </w:rPr>
        <w:t xml:space="preserve">(включение в ГКПЗ Общества закупок способом «у единственного поставщика» на сумму свыше </w:t>
      </w:r>
      <w:r>
        <w:rPr>
          <w:rFonts w:ascii="Times New Roman" w:hAnsi="Times New Roman"/>
          <w:bCs/>
          <w:kern w:val="32"/>
          <w:sz w:val="24"/>
          <w:szCs w:val="24"/>
        </w:rPr>
        <w:t>500 000 (пятисот тысяч) рублей включительно (без учета НДС)</w:t>
      </w:r>
      <w:r w:rsidRPr="0054014C">
        <w:rPr>
          <w:rFonts w:ascii="Times New Roman" w:hAnsi="Times New Roman"/>
          <w:bCs/>
          <w:kern w:val="32"/>
          <w:sz w:val="24"/>
          <w:szCs w:val="24"/>
        </w:rPr>
        <w:t>, осуществляется только в случаях и по основаниям, предусмотренным разделом 45 настоящего Положения)</w:t>
      </w:r>
      <w:r w:rsidRPr="00D34DEB">
        <w:rPr>
          <w:rFonts w:ascii="Times New Roman" w:hAnsi="Times New Roman"/>
          <w:bCs/>
          <w:kern w:val="32"/>
          <w:sz w:val="24"/>
          <w:szCs w:val="24"/>
        </w:rPr>
        <w:t>;</w:t>
      </w:r>
    </w:p>
    <w:p w14:paraId="7C87A2D5"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bookmarkStart w:id="699" w:name="_Ref509691688"/>
      <w:r w:rsidRPr="00D34DEB">
        <w:rPr>
          <w:rFonts w:ascii="Times New Roman" w:hAnsi="Times New Roman"/>
          <w:bCs/>
          <w:kern w:val="32"/>
          <w:sz w:val="24"/>
          <w:szCs w:val="24"/>
        </w:rPr>
        <w:t>На основании решения ЕИО Общества в случаях:</w:t>
      </w:r>
      <w:bookmarkEnd w:id="699"/>
    </w:p>
    <w:p w14:paraId="7A7ECB1F" w14:textId="2E29A315" w:rsidR="00C05635" w:rsidRPr="001E1A4F" w:rsidRDefault="00C05635" w:rsidP="00C05635">
      <w:pPr>
        <w:pStyle w:val="af3"/>
        <w:numPr>
          <w:ilvl w:val="3"/>
          <w:numId w:val="105"/>
        </w:numPr>
        <w:tabs>
          <w:tab w:val="left" w:pos="1276"/>
        </w:tabs>
        <w:ind w:left="0" w:firstLine="709"/>
        <w:jc w:val="both"/>
        <w:rPr>
          <w:bCs/>
          <w:kern w:val="32"/>
        </w:rPr>
      </w:pPr>
      <w:r w:rsidRPr="001E1A4F">
        <w:rPr>
          <w:bCs/>
          <w:kern w:val="32"/>
        </w:rPr>
        <w:t xml:space="preserve">Закупки Продукции осуществляемой в соответствии с пунктом </w:t>
      </w:r>
      <w:r>
        <w:rPr>
          <w:bCs/>
          <w:kern w:val="32"/>
        </w:rPr>
        <w:fldChar w:fldCharType="begin"/>
      </w:r>
      <w:r>
        <w:rPr>
          <w:bCs/>
          <w:kern w:val="32"/>
        </w:rPr>
        <w:instrText xml:space="preserve"> REF _Ref509761043 \r \h </w:instrText>
      </w:r>
      <w:r>
        <w:rPr>
          <w:bCs/>
          <w:kern w:val="32"/>
        </w:rPr>
      </w:r>
      <w:r>
        <w:rPr>
          <w:bCs/>
          <w:kern w:val="32"/>
        </w:rPr>
        <w:fldChar w:fldCharType="separate"/>
      </w:r>
      <w:r w:rsidR="00DD32D3">
        <w:rPr>
          <w:bCs/>
          <w:kern w:val="32"/>
        </w:rPr>
        <w:t>11.8</w:t>
      </w:r>
      <w:r>
        <w:rPr>
          <w:bCs/>
          <w:kern w:val="32"/>
        </w:rPr>
        <w:fldChar w:fldCharType="end"/>
      </w:r>
      <w:r w:rsidRPr="001E1A4F">
        <w:rPr>
          <w:bCs/>
          <w:kern w:val="32"/>
        </w:rPr>
        <w:t xml:space="preserve"> настоящего Положения;</w:t>
      </w:r>
    </w:p>
    <w:p w14:paraId="6D436D4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14:paraId="4EC52BB7"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14:paraId="7D2AF859"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14:paraId="74866B9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Поставки Продукции, которая относятся к сфере деятельности субъектов естественных монополий в соответствии с Федеральным законом от 17.08.1995 № ФЗ-147 «О естественных монополиях»;</w:t>
      </w:r>
    </w:p>
    <w:p w14:paraId="63DB347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14:paraId="6B7959C7"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Заключения гражданско-правовых договоров с физическими лицами, не являющимися индивидуальными предпринимателями</w:t>
      </w:r>
      <w:r w:rsidRPr="00D34DEB">
        <w:rPr>
          <w:rFonts w:ascii="Times New Roman" w:hAnsi="Times New Roman"/>
          <w:sz w:val="24"/>
          <w:szCs w:val="24"/>
        </w:rPr>
        <w:t xml:space="preserve"> </w:t>
      </w:r>
      <w:r w:rsidRPr="00D34DEB">
        <w:rPr>
          <w:rFonts w:ascii="Times New Roman" w:hAnsi="Times New Roman"/>
          <w:bCs/>
          <w:kern w:val="32"/>
          <w:sz w:val="24"/>
          <w:szCs w:val="24"/>
        </w:rPr>
        <w:t>на сумму более, чем 150 000 рублей в календарный месяц</w:t>
      </w:r>
      <w:r>
        <w:rPr>
          <w:rFonts w:ascii="Times New Roman" w:hAnsi="Times New Roman"/>
          <w:bCs/>
          <w:kern w:val="32"/>
          <w:sz w:val="24"/>
          <w:szCs w:val="24"/>
        </w:rPr>
        <w:t>;</w:t>
      </w:r>
    </w:p>
    <w:p w14:paraId="2976143E"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Аренды/субаренды недвижимого имущества и связанного с ним движимого имущества для нужд Общества</w:t>
      </w:r>
      <w:r>
        <w:rPr>
          <w:rFonts w:ascii="Times New Roman" w:hAnsi="Times New Roman"/>
          <w:bCs/>
          <w:kern w:val="32"/>
          <w:sz w:val="24"/>
          <w:szCs w:val="24"/>
        </w:rPr>
        <w:t>.</w:t>
      </w:r>
    </w:p>
    <w:p w14:paraId="31F34632"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После предварительного одобрения ЦЗК Общества в случаях:</w:t>
      </w:r>
    </w:p>
    <w:p w14:paraId="5CD8C46E"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14:paraId="02F488C1"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Выполнения работы по мобилизационной подготовке в РФ;</w:t>
      </w:r>
    </w:p>
    <w:p w14:paraId="7A2F10F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7AAA4D5C"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14:paraId="7266C8C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14:paraId="6C30FB4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невозможно по условиям гарантии;</w:t>
      </w:r>
    </w:p>
    <w:p w14:paraId="2E24477B"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14:paraId="40D70330"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bookmarkStart w:id="700" w:name="_Ref509692114"/>
      <w:r w:rsidRPr="00D34DEB">
        <w:rPr>
          <w:rFonts w:ascii="Times New Roman" w:hAnsi="Times New Roman"/>
          <w:bCs/>
          <w:kern w:val="32"/>
          <w:sz w:val="24"/>
          <w:szCs w:val="24"/>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bookmarkEnd w:id="700"/>
    </w:p>
    <w:p w14:paraId="13A2298C"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ab/>
        <w:t>а) закупки финансовых услуг;</w:t>
      </w:r>
    </w:p>
    <w:p w14:paraId="4F20A2EB"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ab/>
        <w:t>б) закупка услуг СЗО;</w:t>
      </w:r>
    </w:p>
    <w:p w14:paraId="32170104" w14:textId="77777777" w:rsidR="00C05635" w:rsidRDefault="00C05635" w:rsidP="00C05635">
      <w:pPr>
        <w:tabs>
          <w:tab w:val="left" w:pos="1276"/>
        </w:tabs>
        <w:spacing w:after="0"/>
        <w:ind w:firstLine="709"/>
        <w:contextualSpacing/>
        <w:rPr>
          <w:rFonts w:ascii="Times New Roman" w:hAnsi="Times New Roman"/>
          <w:bCs/>
          <w:kern w:val="32"/>
          <w:sz w:val="24"/>
          <w:szCs w:val="24"/>
        </w:rPr>
      </w:pPr>
      <w:r w:rsidRPr="00D34DEB">
        <w:rPr>
          <w:rFonts w:ascii="Times New Roman" w:hAnsi="Times New Roman"/>
          <w:bCs/>
          <w:kern w:val="32"/>
          <w:sz w:val="24"/>
          <w:szCs w:val="24"/>
        </w:rPr>
        <w:tab/>
        <w:t>в) закупка ИТ-услуг;</w:t>
      </w:r>
    </w:p>
    <w:p w14:paraId="378EC2A8" w14:textId="77777777" w:rsidR="00C05635" w:rsidRPr="00D34DEB" w:rsidRDefault="00C05635" w:rsidP="00C05635">
      <w:pPr>
        <w:tabs>
          <w:tab w:val="left" w:pos="1276"/>
        </w:tabs>
        <w:spacing w:after="0"/>
        <w:ind w:firstLine="709"/>
        <w:contextualSpacing/>
        <w:rPr>
          <w:rFonts w:ascii="Times New Roman" w:hAnsi="Times New Roman"/>
          <w:bCs/>
          <w:kern w:val="32"/>
          <w:sz w:val="24"/>
          <w:szCs w:val="24"/>
        </w:rPr>
      </w:pPr>
      <w:r>
        <w:rPr>
          <w:rFonts w:ascii="Times New Roman" w:hAnsi="Times New Roman"/>
          <w:bCs/>
          <w:kern w:val="32"/>
          <w:sz w:val="24"/>
          <w:szCs w:val="24"/>
        </w:rPr>
        <w:tab/>
      </w:r>
      <w:r w:rsidRPr="006322FC">
        <w:rPr>
          <w:rFonts w:ascii="Times New Roman" w:hAnsi="Times New Roman"/>
          <w:bCs/>
          <w:kern w:val="32"/>
          <w:sz w:val="24"/>
          <w:szCs w:val="24"/>
        </w:rPr>
        <w:t>г) закупка инжиниринговых услуг.</w:t>
      </w:r>
    </w:p>
    <w:p w14:paraId="7ACE7674"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Продукции в области открытия и ведения банковских счетов, доверительного управления;</w:t>
      </w:r>
    </w:p>
    <w:p w14:paraId="5DA32EA9"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ED11A9">
        <w:rPr>
          <w:rFonts w:ascii="Times New Roman" w:hAnsi="Times New Roman"/>
          <w:bCs/>
          <w:kern w:val="32"/>
          <w:sz w:val="24"/>
          <w:szCs w:val="24"/>
        </w:rPr>
        <w:t>Признания проведенной конкурентной закупочной процедуры несостоявшейся, когда дальнейшее проведение конкурентных закупочных процедур является нецелесообразным в соответствии с решением ЦЗК.</w:t>
      </w:r>
    </w:p>
    <w:p w14:paraId="5841E03C"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BF511E">
        <w:rPr>
          <w:rFonts w:ascii="Times New Roman" w:hAnsi="Times New Roman"/>
          <w:bCs/>
          <w:kern w:val="32"/>
          <w:sz w:val="24"/>
          <w:szCs w:val="24"/>
        </w:rPr>
        <w:t>Расторжения договора с поставщиком (исполнителем, подрядчиком) в связи с существенным нарушением им условий договора, когда дальнейшее проведение конкурентных закупочных процедур является нецелесообразным в соответствии с решением ЦЗК.</w:t>
      </w:r>
    </w:p>
    <w:p w14:paraId="72444BA4" w14:textId="77777777" w:rsidR="00C05635"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BF511E">
        <w:rPr>
          <w:rFonts w:ascii="Times New Roman" w:hAnsi="Times New Roman"/>
          <w:bCs/>
          <w:kern w:val="32"/>
          <w:sz w:val="24"/>
          <w:szCs w:val="24"/>
        </w:rPr>
        <w:t>Заключения договора с поставщиком (исполнителем, подрядчиком), являющимся владельцем закупаемого нового для рынка цифрового продукта/услуги или цифрового решения (который находится на уровне MVP или продукта, не достигшего уровня промышленного производства), предлагаемого для внедрения в Группе в соответствии с внутренними нормативными документами, регулирующими привлечение, отбор и пилотирование цифровых стартап-проектов.</w:t>
      </w:r>
    </w:p>
    <w:p w14:paraId="4116B75B" w14:textId="77777777" w:rsidR="00C05635" w:rsidRPr="00D34DEB" w:rsidRDefault="00C05635" w:rsidP="00C05635">
      <w:pPr>
        <w:numPr>
          <w:ilvl w:val="3"/>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иных случаях.</w:t>
      </w:r>
    </w:p>
    <w:p w14:paraId="1F8503BD" w14:textId="6563B2B5"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Закупки финансовых услуг осуществляется в порядке, предусмотренном пунктом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_Ref509692114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46.1.3.8</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«а» настоящего Положения в случае, если:</w:t>
      </w:r>
    </w:p>
    <w:p w14:paraId="4CED2FCB"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предметом оказания услуги являются:</w:t>
      </w:r>
    </w:p>
    <w:p w14:paraId="424F592F" w14:textId="77777777" w:rsidR="00C05635" w:rsidRPr="00D34DEB" w:rsidRDefault="00C05635" w:rsidP="00C05635">
      <w:pPr>
        <w:numPr>
          <w:ilvl w:val="0"/>
          <w:numId w:val="5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организация долгового финансирования компаний Группы</w:t>
      </w:r>
      <w:r w:rsidRPr="00854A1B">
        <w:rPr>
          <w:rFonts w:ascii="Times New Roman" w:hAnsi="Times New Roman"/>
          <w:sz w:val="24"/>
          <w:szCs w:val="24"/>
        </w:rPr>
        <w:t>, в т.ч. инвестицион</w:t>
      </w:r>
      <w:r w:rsidRPr="005139C4">
        <w:rPr>
          <w:rFonts w:ascii="Times New Roman" w:hAnsi="Times New Roman"/>
          <w:sz w:val="24"/>
          <w:szCs w:val="24"/>
        </w:rPr>
        <w:t>ных проектов</w:t>
      </w:r>
      <w:r w:rsidRPr="00D34DEB">
        <w:rPr>
          <w:rFonts w:ascii="Times New Roman" w:hAnsi="Times New Roman"/>
          <w:sz w:val="24"/>
          <w:szCs w:val="24"/>
        </w:rPr>
        <w:t>;</w:t>
      </w:r>
    </w:p>
    <w:p w14:paraId="791D4320" w14:textId="77777777" w:rsidR="00C05635" w:rsidRPr="00D34DEB" w:rsidRDefault="00C05635" w:rsidP="00C05635">
      <w:pPr>
        <w:numPr>
          <w:ilvl w:val="0"/>
          <w:numId w:val="5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финансовых консультаций;</w:t>
      </w:r>
    </w:p>
    <w:p w14:paraId="72A527C5" w14:textId="77777777" w:rsidR="00C05635" w:rsidRPr="00D34DEB" w:rsidRDefault="00C05635" w:rsidP="00C05635">
      <w:pPr>
        <w:numPr>
          <w:ilvl w:val="0"/>
          <w:numId w:val="5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организация выпуска облигаций и/или иных долговых ценных бумаг;</w:t>
      </w:r>
    </w:p>
    <w:p w14:paraId="44F3A83A" w14:textId="77777777" w:rsidR="00C05635" w:rsidRPr="00D34DEB" w:rsidRDefault="00C05635" w:rsidP="00C05635">
      <w:pPr>
        <w:numPr>
          <w:ilvl w:val="0"/>
          <w:numId w:val="5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организация гарантийного банковского покрытия;</w:t>
      </w:r>
    </w:p>
    <w:p w14:paraId="5289960E" w14:textId="77777777" w:rsidR="00C05635" w:rsidRPr="00D34DEB" w:rsidRDefault="00C05635" w:rsidP="00C05635">
      <w:pPr>
        <w:numPr>
          <w:ilvl w:val="0"/>
          <w:numId w:val="55"/>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организация открытия документарных аккредитивов;</w:t>
      </w:r>
    </w:p>
    <w:p w14:paraId="034E80E4" w14:textId="77777777" w:rsidR="00C05635" w:rsidRPr="00D34DEB" w:rsidRDefault="00C05635" w:rsidP="00C05635">
      <w:pPr>
        <w:numPr>
          <w:ilvl w:val="0"/>
          <w:numId w:val="55"/>
        </w:numPr>
        <w:tabs>
          <w:tab w:val="left" w:pos="1276"/>
          <w:tab w:val="left" w:pos="1418"/>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14:paraId="75B34A38"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Оказание финансовых услуг, направлено на обеспечение наиболее эффективных условий их привлечения и размещения свободных денежных средств.</w:t>
      </w:r>
    </w:p>
    <w:p w14:paraId="7A334AAB" w14:textId="6FA27E19"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Закупка услуг СЗО осуществляется в порядке, предусмотренном пунктом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_Ref509692114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46.1.3.8</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«б» настоящего Положения в случае, если:</w:t>
      </w:r>
    </w:p>
    <w:p w14:paraId="1CC46A80"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предметом оказания услуги являются:</w:t>
      </w:r>
    </w:p>
    <w:p w14:paraId="36366507" w14:textId="77777777" w:rsidR="00C05635" w:rsidRPr="00D34DEB" w:rsidRDefault="00C05635" w:rsidP="00C05635">
      <w:pPr>
        <w:numPr>
          <w:ilvl w:val="0"/>
          <w:numId w:val="56"/>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организация и проведение закупочных процедур для компаний Группы;</w:t>
      </w:r>
    </w:p>
    <w:p w14:paraId="5FCE7DAE" w14:textId="77777777" w:rsidR="00C05635" w:rsidRPr="00D34DEB" w:rsidRDefault="00C05635" w:rsidP="00C05635">
      <w:pPr>
        <w:numPr>
          <w:ilvl w:val="0"/>
          <w:numId w:val="56"/>
        </w:numPr>
        <w:tabs>
          <w:tab w:val="left" w:pos="1276"/>
          <w:tab w:val="left" w:pos="1418"/>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услуг, связанных с сопровождением Закупочной деятельности компаний Группы;</w:t>
      </w:r>
    </w:p>
    <w:p w14:paraId="0FB868A3" w14:textId="77777777" w:rsidR="00C05635" w:rsidRPr="00D34DEB" w:rsidRDefault="00C05635" w:rsidP="00C05635">
      <w:pPr>
        <w:numPr>
          <w:ilvl w:val="0"/>
          <w:numId w:val="56"/>
        </w:numPr>
        <w:tabs>
          <w:tab w:val="left" w:pos="1276"/>
          <w:tab w:val="left" w:pos="1418"/>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14:paraId="3092E253" w14:textId="77777777" w:rsidR="00C05635" w:rsidRPr="00D34DEB" w:rsidRDefault="00C05635" w:rsidP="00C05635">
      <w:pPr>
        <w:numPr>
          <w:ilvl w:val="0"/>
          <w:numId w:val="56"/>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услуг в сфере экономической безопасности.</w:t>
      </w:r>
    </w:p>
    <w:p w14:paraId="0E014AF8"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Закупка услуг СЗО направлена на обеспечение наиболее эффективных условий закупки Продукции компаниями Группы.</w:t>
      </w:r>
    </w:p>
    <w:p w14:paraId="62A5C423" w14:textId="0A02CBCA"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 xml:space="preserve">Закупка ИТ-услуг осуществляется в порядке, предусмотренном пунктом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_Ref509692114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46.1.3.8</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«в» настоящего Положения в случае, если:</w:t>
      </w:r>
    </w:p>
    <w:p w14:paraId="0C626DD3" w14:textId="77777777" w:rsidR="00C05635" w:rsidRPr="00D34DEB" w:rsidRDefault="00C05635" w:rsidP="00C05635">
      <w:pPr>
        <w:numPr>
          <w:ilvl w:val="2"/>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предметом оказания услуги являются:</w:t>
      </w:r>
    </w:p>
    <w:p w14:paraId="371BFBD7" w14:textId="77777777" w:rsidR="00C05635" w:rsidRPr="00D34DEB" w:rsidRDefault="00C05635" w:rsidP="00C05635">
      <w:pPr>
        <w:numPr>
          <w:ilvl w:val="0"/>
          <w:numId w:val="57"/>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поставка ИТ-оборудования;</w:t>
      </w:r>
    </w:p>
    <w:p w14:paraId="479925D2" w14:textId="77777777" w:rsidR="00C05635" w:rsidRPr="00D34DEB" w:rsidRDefault="00C05635" w:rsidP="00C05635">
      <w:pPr>
        <w:numPr>
          <w:ilvl w:val="0"/>
          <w:numId w:val="57"/>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поставка лицензий;</w:t>
      </w:r>
    </w:p>
    <w:p w14:paraId="594CC467" w14:textId="77777777" w:rsidR="00C05635" w:rsidRPr="00D34DEB" w:rsidRDefault="00C05635" w:rsidP="00C05635">
      <w:pPr>
        <w:numPr>
          <w:ilvl w:val="0"/>
          <w:numId w:val="57"/>
        </w:numPr>
        <w:tabs>
          <w:tab w:val="left" w:pos="1276"/>
          <w:tab w:val="left" w:pos="1418"/>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14:paraId="71177875" w14:textId="77777777" w:rsidR="00C05635" w:rsidRPr="006519D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6519DB">
        <w:rPr>
          <w:rFonts w:ascii="Times New Roman" w:hAnsi="Times New Roman"/>
          <w:bCs/>
          <w:kern w:val="32"/>
          <w:sz w:val="24"/>
          <w:szCs w:val="24"/>
        </w:rPr>
        <w:t>Закупка инжиниринговых услуг осуществляется в порядке, предусмотренном п. 45.1.3.9 «г» настоящего Положения в случае, если:</w:t>
      </w:r>
    </w:p>
    <w:p w14:paraId="2C7526ED" w14:textId="77777777" w:rsidR="00C05635" w:rsidRPr="00434DDB" w:rsidRDefault="00C05635" w:rsidP="00C05635">
      <w:pPr>
        <w:numPr>
          <w:ilvl w:val="2"/>
          <w:numId w:val="105"/>
        </w:numPr>
        <w:tabs>
          <w:tab w:val="left" w:pos="1276"/>
        </w:tabs>
        <w:spacing w:after="0" w:line="240" w:lineRule="auto"/>
        <w:ind w:left="0" w:firstLine="709"/>
        <w:contextualSpacing/>
        <w:jc w:val="both"/>
        <w:rPr>
          <w:rFonts w:ascii="Times New Roman" w:hAnsi="Times New Roman"/>
          <w:sz w:val="24"/>
          <w:szCs w:val="24"/>
          <w:lang w:eastAsia="ru-RU"/>
        </w:rPr>
      </w:pPr>
      <w:r w:rsidRPr="00434DDB">
        <w:rPr>
          <w:rFonts w:ascii="Times New Roman" w:hAnsi="Times New Roman"/>
          <w:sz w:val="24"/>
          <w:szCs w:val="24"/>
          <w:lang w:eastAsia="ru-RU"/>
        </w:rPr>
        <w:t>предметом оказания услуги являются:</w:t>
      </w:r>
    </w:p>
    <w:p w14:paraId="256326D8" w14:textId="77777777" w:rsidR="00C05635" w:rsidRPr="00434DDB" w:rsidRDefault="00C05635" w:rsidP="00C05635">
      <w:pPr>
        <w:numPr>
          <w:ilvl w:val="0"/>
          <w:numId w:val="56"/>
        </w:numPr>
        <w:tabs>
          <w:tab w:val="left" w:pos="1276"/>
        </w:tabs>
        <w:spacing w:after="0" w:line="240" w:lineRule="auto"/>
        <w:ind w:left="0" w:firstLine="709"/>
        <w:contextualSpacing/>
        <w:jc w:val="both"/>
        <w:rPr>
          <w:rFonts w:ascii="Times New Roman" w:hAnsi="Times New Roman"/>
          <w:sz w:val="24"/>
          <w:szCs w:val="24"/>
        </w:rPr>
      </w:pPr>
      <w:r w:rsidRPr="00434DDB">
        <w:rPr>
          <w:rFonts w:ascii="Times New Roman" w:hAnsi="Times New Roman"/>
          <w:sz w:val="24"/>
          <w:szCs w:val="24"/>
        </w:rPr>
        <w:t xml:space="preserve">осуществление действий </w:t>
      </w:r>
      <w:r>
        <w:rPr>
          <w:rFonts w:ascii="Times New Roman" w:hAnsi="Times New Roman"/>
          <w:sz w:val="24"/>
          <w:szCs w:val="24"/>
        </w:rPr>
        <w:t>в качестве генподрядной организации</w:t>
      </w:r>
      <w:r w:rsidRPr="00D25AE5">
        <w:rPr>
          <w:rFonts w:ascii="Times New Roman" w:hAnsi="Times New Roman"/>
          <w:sz w:val="24"/>
          <w:szCs w:val="24"/>
        </w:rPr>
        <w:t xml:space="preserve"> </w:t>
      </w:r>
      <w:r w:rsidRPr="006519DB">
        <w:rPr>
          <w:rFonts w:ascii="Times New Roman" w:hAnsi="Times New Roman"/>
          <w:sz w:val="24"/>
          <w:szCs w:val="24"/>
        </w:rPr>
        <w:t xml:space="preserve">или </w:t>
      </w:r>
      <w:r>
        <w:rPr>
          <w:rFonts w:ascii="Times New Roman" w:hAnsi="Times New Roman"/>
          <w:sz w:val="24"/>
          <w:szCs w:val="24"/>
        </w:rPr>
        <w:t>З</w:t>
      </w:r>
      <w:r w:rsidRPr="006519DB">
        <w:rPr>
          <w:rFonts w:ascii="Times New Roman" w:hAnsi="Times New Roman"/>
          <w:sz w:val="24"/>
          <w:szCs w:val="24"/>
        </w:rPr>
        <w:t>аказчика – застройщика</w:t>
      </w:r>
      <w:r>
        <w:rPr>
          <w:rFonts w:ascii="Times New Roman" w:hAnsi="Times New Roman"/>
          <w:sz w:val="24"/>
          <w:szCs w:val="24"/>
        </w:rPr>
        <w:t xml:space="preserve"> (по агентскому договору) </w:t>
      </w:r>
      <w:r w:rsidRPr="00434DDB">
        <w:rPr>
          <w:rFonts w:ascii="Times New Roman" w:hAnsi="Times New Roman"/>
          <w:sz w:val="24"/>
          <w:szCs w:val="24"/>
        </w:rPr>
        <w:t>по организации выполнени</w:t>
      </w:r>
      <w:r>
        <w:rPr>
          <w:rFonts w:ascii="Times New Roman" w:hAnsi="Times New Roman"/>
          <w:sz w:val="24"/>
          <w:szCs w:val="24"/>
        </w:rPr>
        <w:t>я</w:t>
      </w:r>
      <w:r w:rsidRPr="00434DDB">
        <w:rPr>
          <w:rFonts w:ascii="Times New Roman" w:hAnsi="Times New Roman"/>
          <w:sz w:val="24"/>
          <w:szCs w:val="24"/>
        </w:rPr>
        <w:t xml:space="preserve"> проектно-изыскательских работ, научно-исследовательских работ, опытно-конструкторских работ, </w:t>
      </w:r>
      <w:r>
        <w:rPr>
          <w:rFonts w:ascii="Times New Roman" w:hAnsi="Times New Roman"/>
          <w:sz w:val="24"/>
          <w:szCs w:val="24"/>
        </w:rPr>
        <w:t xml:space="preserve">проектных работ, а также оказания услуг авторского надзора </w:t>
      </w:r>
      <w:r w:rsidRPr="00434DDB">
        <w:rPr>
          <w:rFonts w:ascii="Times New Roman" w:hAnsi="Times New Roman"/>
          <w:sz w:val="24"/>
          <w:szCs w:val="24"/>
        </w:rPr>
        <w:t>в отношении объектов э</w:t>
      </w:r>
      <w:r>
        <w:rPr>
          <w:rFonts w:ascii="Times New Roman" w:hAnsi="Times New Roman"/>
          <w:sz w:val="24"/>
          <w:szCs w:val="24"/>
        </w:rPr>
        <w:t>нергетического хозяйства Группы</w:t>
      </w:r>
      <w:r w:rsidRPr="00434DDB">
        <w:rPr>
          <w:rFonts w:ascii="Times New Roman" w:hAnsi="Times New Roman"/>
          <w:sz w:val="24"/>
          <w:szCs w:val="24"/>
        </w:rPr>
        <w:t xml:space="preserve">; </w:t>
      </w:r>
    </w:p>
    <w:p w14:paraId="67D5F0A7" w14:textId="77777777" w:rsidR="00C05635" w:rsidRPr="00331F70" w:rsidRDefault="00C05635" w:rsidP="00C05635">
      <w:pPr>
        <w:numPr>
          <w:ilvl w:val="0"/>
          <w:numId w:val="56"/>
        </w:numPr>
        <w:tabs>
          <w:tab w:val="left" w:pos="1276"/>
        </w:tabs>
        <w:spacing w:after="0" w:line="240" w:lineRule="auto"/>
        <w:ind w:left="0" w:firstLine="709"/>
        <w:contextualSpacing/>
        <w:jc w:val="both"/>
        <w:rPr>
          <w:rFonts w:ascii="Times New Roman" w:hAnsi="Times New Roman"/>
          <w:sz w:val="24"/>
          <w:szCs w:val="24"/>
        </w:rPr>
      </w:pPr>
      <w:r w:rsidRPr="00434DDB">
        <w:rPr>
          <w:rFonts w:ascii="Times New Roman" w:hAnsi="Times New Roman"/>
          <w:sz w:val="24"/>
          <w:szCs w:val="24"/>
        </w:rPr>
        <w:t xml:space="preserve">осуществление действий </w:t>
      </w:r>
      <w:r>
        <w:rPr>
          <w:rFonts w:ascii="Times New Roman" w:hAnsi="Times New Roman"/>
          <w:sz w:val="24"/>
          <w:szCs w:val="24"/>
        </w:rPr>
        <w:t xml:space="preserve">в качестве генподрядной организации </w:t>
      </w:r>
      <w:r w:rsidRPr="006519DB">
        <w:rPr>
          <w:rFonts w:ascii="Times New Roman" w:hAnsi="Times New Roman"/>
          <w:sz w:val="24"/>
          <w:szCs w:val="24"/>
        </w:rPr>
        <w:t xml:space="preserve">или </w:t>
      </w:r>
      <w:r>
        <w:rPr>
          <w:rFonts w:ascii="Times New Roman" w:hAnsi="Times New Roman"/>
          <w:sz w:val="24"/>
          <w:szCs w:val="24"/>
        </w:rPr>
        <w:t>З</w:t>
      </w:r>
      <w:r w:rsidRPr="006519DB">
        <w:rPr>
          <w:rFonts w:ascii="Times New Roman" w:hAnsi="Times New Roman"/>
          <w:sz w:val="24"/>
          <w:szCs w:val="24"/>
        </w:rPr>
        <w:t>аказчика – застройщика</w:t>
      </w:r>
      <w:r>
        <w:rPr>
          <w:rFonts w:ascii="Times New Roman" w:hAnsi="Times New Roman"/>
          <w:sz w:val="24"/>
          <w:szCs w:val="24"/>
        </w:rPr>
        <w:t xml:space="preserve"> (по агентскому договору) по организации </w:t>
      </w:r>
      <w:r w:rsidRPr="00434DDB">
        <w:rPr>
          <w:rFonts w:ascii="Times New Roman" w:hAnsi="Times New Roman"/>
          <w:sz w:val="24"/>
          <w:szCs w:val="24"/>
        </w:rPr>
        <w:t>выполнени</w:t>
      </w:r>
      <w:r>
        <w:rPr>
          <w:rFonts w:ascii="Times New Roman" w:hAnsi="Times New Roman"/>
          <w:sz w:val="24"/>
          <w:szCs w:val="24"/>
        </w:rPr>
        <w:t>я работ</w:t>
      </w:r>
      <w:r w:rsidRPr="00434DDB">
        <w:rPr>
          <w:rFonts w:ascii="Times New Roman" w:hAnsi="Times New Roman"/>
          <w:sz w:val="24"/>
          <w:szCs w:val="24"/>
        </w:rPr>
        <w:t xml:space="preserve"> по реконструкции, модернизации, техническому перевооружению и капитальному строительству объектов энергетического хозяйства Группы.</w:t>
      </w:r>
    </w:p>
    <w:p w14:paraId="157E1BC0" w14:textId="77777777" w:rsidR="00C05635" w:rsidRPr="006519DB" w:rsidRDefault="00C05635" w:rsidP="00C05635">
      <w:pPr>
        <w:numPr>
          <w:ilvl w:val="2"/>
          <w:numId w:val="105"/>
        </w:numPr>
        <w:tabs>
          <w:tab w:val="left" w:pos="1276"/>
        </w:tabs>
        <w:spacing w:after="0" w:line="240" w:lineRule="auto"/>
        <w:ind w:left="0" w:firstLine="709"/>
        <w:contextualSpacing/>
        <w:jc w:val="both"/>
        <w:rPr>
          <w:rFonts w:ascii="Times New Roman" w:hAnsi="Times New Roman"/>
          <w:sz w:val="24"/>
          <w:szCs w:val="24"/>
          <w:lang w:eastAsia="ru-RU"/>
        </w:rPr>
      </w:pPr>
      <w:r w:rsidRPr="006519DB">
        <w:rPr>
          <w:rFonts w:ascii="Times New Roman" w:hAnsi="Times New Roman"/>
          <w:sz w:val="24"/>
          <w:szCs w:val="24"/>
          <w:lang w:eastAsia="ru-RU"/>
        </w:rPr>
        <w:t>одновременно соблюдаются следующие условия:</w:t>
      </w:r>
    </w:p>
    <w:p w14:paraId="21FB4980" w14:textId="77777777" w:rsidR="00C05635" w:rsidRPr="00853B2A" w:rsidRDefault="00C05635" w:rsidP="00C05635">
      <w:pPr>
        <w:numPr>
          <w:ilvl w:val="0"/>
          <w:numId w:val="56"/>
        </w:numPr>
        <w:tabs>
          <w:tab w:val="left" w:pos="1276"/>
        </w:tabs>
        <w:spacing w:after="0" w:line="240" w:lineRule="auto"/>
        <w:ind w:left="0" w:firstLine="709"/>
        <w:contextualSpacing/>
        <w:jc w:val="both"/>
        <w:rPr>
          <w:rFonts w:ascii="Times New Roman" w:hAnsi="Times New Roman"/>
          <w:sz w:val="24"/>
          <w:szCs w:val="24"/>
        </w:rPr>
      </w:pPr>
      <w:r w:rsidRPr="006519DB">
        <w:rPr>
          <w:rFonts w:ascii="Times New Roman" w:hAnsi="Times New Roman"/>
          <w:sz w:val="24"/>
          <w:szCs w:val="24"/>
        </w:rPr>
        <w:t>услуги, указанные в п. 45.5.1. оказываются в рамках реализации инвестиционных проектов (в том числе</w:t>
      </w:r>
      <w:r w:rsidRPr="00853B2A">
        <w:rPr>
          <w:rFonts w:ascii="Times New Roman" w:hAnsi="Times New Roman"/>
          <w:sz w:val="24"/>
          <w:szCs w:val="24"/>
        </w:rPr>
        <w:t xml:space="preserve"> </w:t>
      </w:r>
      <w:r>
        <w:rPr>
          <w:rFonts w:ascii="Times New Roman" w:hAnsi="Times New Roman"/>
          <w:sz w:val="24"/>
          <w:szCs w:val="24"/>
        </w:rPr>
        <w:t xml:space="preserve">КОММод, </w:t>
      </w:r>
      <w:r w:rsidRPr="00853B2A">
        <w:rPr>
          <w:rFonts w:ascii="Times New Roman" w:hAnsi="Times New Roman"/>
          <w:sz w:val="24"/>
          <w:szCs w:val="24"/>
        </w:rPr>
        <w:t>ДПМ, поручений Федеральных органов исполнительной власти, строительства и ввода в эксплуатацию новых генерирующих объектов);</w:t>
      </w:r>
    </w:p>
    <w:p w14:paraId="403F888B" w14:textId="77777777" w:rsidR="00C05635" w:rsidRPr="006519DB" w:rsidRDefault="00C05635" w:rsidP="00C05635">
      <w:pPr>
        <w:numPr>
          <w:ilvl w:val="0"/>
          <w:numId w:val="56"/>
        </w:numPr>
        <w:tabs>
          <w:tab w:val="left" w:pos="1276"/>
        </w:tabs>
        <w:spacing w:after="0" w:line="240" w:lineRule="auto"/>
        <w:ind w:left="0" w:firstLine="709"/>
        <w:contextualSpacing/>
        <w:jc w:val="both"/>
        <w:rPr>
          <w:sz w:val="24"/>
          <w:szCs w:val="24"/>
        </w:rPr>
      </w:pPr>
      <w:r w:rsidRPr="00853B2A">
        <w:rPr>
          <w:rFonts w:ascii="Times New Roman" w:hAnsi="Times New Roman"/>
          <w:sz w:val="24"/>
          <w:szCs w:val="24"/>
        </w:rPr>
        <w:t xml:space="preserve">стоимости услуг более </w:t>
      </w:r>
      <w:r w:rsidRPr="006519DB">
        <w:rPr>
          <w:rFonts w:ascii="Times New Roman" w:hAnsi="Times New Roman"/>
          <w:sz w:val="24"/>
          <w:szCs w:val="24"/>
        </w:rPr>
        <w:t>125 000 000,00 (ста двадцати пяти миллионов)</w:t>
      </w:r>
      <w:r w:rsidRPr="00853B2A">
        <w:rPr>
          <w:rFonts w:ascii="Times New Roman" w:hAnsi="Times New Roman"/>
          <w:sz w:val="24"/>
          <w:szCs w:val="24"/>
        </w:rPr>
        <w:t xml:space="preserve"> рублей без НДС.</w:t>
      </w:r>
    </w:p>
    <w:p w14:paraId="60661C8D" w14:textId="39AD7B7C"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sz w:val="24"/>
          <w:szCs w:val="24"/>
          <w:lang w:eastAsia="ru-RU"/>
        </w:rPr>
        <w:t>Положения пунктом </w:t>
      </w:r>
      <w:r w:rsidRPr="00D34DEB">
        <w:rPr>
          <w:rFonts w:ascii="Times New Roman" w:hAnsi="Times New Roman"/>
          <w:sz w:val="24"/>
          <w:szCs w:val="24"/>
          <w:lang w:eastAsia="ru-RU"/>
        </w:rPr>
        <w:fldChar w:fldCharType="begin"/>
      </w:r>
      <w:r w:rsidRPr="00D34DEB">
        <w:rPr>
          <w:rFonts w:ascii="Times New Roman" w:hAnsi="Times New Roman"/>
          <w:sz w:val="24"/>
          <w:szCs w:val="24"/>
          <w:lang w:eastAsia="ru-RU"/>
        </w:rPr>
        <w:instrText xml:space="preserve"> REF _Ref509692114 \r \h </w:instrText>
      </w:r>
      <w:r>
        <w:rPr>
          <w:rFonts w:ascii="Times New Roman" w:hAnsi="Times New Roman"/>
          <w:sz w:val="24"/>
          <w:szCs w:val="24"/>
          <w:lang w:eastAsia="ru-RU"/>
        </w:rPr>
        <w:instrText xml:space="preserve"> \* MERGEFORMAT </w:instrText>
      </w:r>
      <w:r w:rsidRPr="00D34DEB">
        <w:rPr>
          <w:rFonts w:ascii="Times New Roman" w:hAnsi="Times New Roman"/>
          <w:sz w:val="24"/>
          <w:szCs w:val="24"/>
          <w:lang w:eastAsia="ru-RU"/>
        </w:rPr>
      </w:r>
      <w:r w:rsidRPr="00D34DEB">
        <w:rPr>
          <w:rFonts w:ascii="Times New Roman" w:hAnsi="Times New Roman"/>
          <w:sz w:val="24"/>
          <w:szCs w:val="24"/>
          <w:lang w:eastAsia="ru-RU"/>
        </w:rPr>
        <w:fldChar w:fldCharType="separate"/>
      </w:r>
      <w:r w:rsidR="00DD32D3">
        <w:rPr>
          <w:rFonts w:ascii="Times New Roman" w:hAnsi="Times New Roman"/>
          <w:sz w:val="24"/>
          <w:szCs w:val="24"/>
          <w:lang w:eastAsia="ru-RU"/>
        </w:rPr>
        <w:t>46.1.3.8</w:t>
      </w:r>
      <w:r w:rsidRPr="00D34DEB">
        <w:rPr>
          <w:rFonts w:ascii="Times New Roman" w:hAnsi="Times New Roman"/>
          <w:sz w:val="24"/>
          <w:szCs w:val="24"/>
          <w:lang w:eastAsia="ru-RU"/>
        </w:rPr>
        <w:fldChar w:fldCharType="end"/>
      </w:r>
      <w:r w:rsidRPr="00D34DEB">
        <w:rPr>
          <w:rFonts w:ascii="Times New Roman" w:hAnsi="Times New Roman"/>
          <w:sz w:val="24"/>
          <w:szCs w:val="24"/>
          <w:lang w:eastAsia="ru-RU"/>
        </w:rPr>
        <w:t xml:space="preserve"> настоящего Положения применяются с учетом следующих особенностей:</w:t>
      </w:r>
    </w:p>
    <w:p w14:paraId="4862482E" w14:textId="77777777" w:rsidR="00C05635" w:rsidRPr="00D34DEB" w:rsidRDefault="00C05635" w:rsidP="00C05635">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w:t>
      </w:r>
    </w:p>
    <w:p w14:paraId="7D77E952" w14:textId="77777777" w:rsidR="00C05635" w:rsidRPr="00D34DEB" w:rsidRDefault="00C05635" w:rsidP="00C05635">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14:paraId="7C3EDC1B" w14:textId="77777777" w:rsidR="00C05635" w:rsidRPr="00D34DEB" w:rsidRDefault="00C05635" w:rsidP="00C05635">
      <w:pPr>
        <w:numPr>
          <w:ilvl w:val="0"/>
          <w:numId w:val="30"/>
        </w:numPr>
        <w:tabs>
          <w:tab w:val="left" w:pos="1276"/>
        </w:tabs>
        <w:spacing w:after="0" w:line="240" w:lineRule="auto"/>
        <w:ind w:left="0" w:firstLine="709"/>
        <w:contextualSpacing/>
        <w:jc w:val="both"/>
        <w:rPr>
          <w:rFonts w:ascii="Times New Roman" w:hAnsi="Times New Roman"/>
          <w:sz w:val="24"/>
          <w:szCs w:val="24"/>
        </w:rPr>
      </w:pPr>
      <w:r w:rsidRPr="00D34DEB">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14:paraId="128EF89D"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bookmarkStart w:id="701" w:name="_Ref509692168"/>
      <w:r w:rsidRPr="00D34DEB">
        <w:rPr>
          <w:rFonts w:ascii="Times New Roman" w:hAnsi="Times New Roman"/>
          <w:bCs/>
          <w:kern w:val="32"/>
          <w:sz w:val="24"/>
          <w:szCs w:val="24"/>
        </w:rPr>
        <w:t xml:space="preserve">Если вследствие </w:t>
      </w:r>
      <w:r w:rsidRPr="00D34DEB">
        <w:rPr>
          <w:rFonts w:ascii="Times New Roman" w:hAnsi="Times New Roman"/>
          <w:sz w:val="24"/>
          <w:szCs w:val="24"/>
        </w:rPr>
        <w:t>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D34DEB">
        <w:rPr>
          <w:rFonts w:ascii="Times New Roman" w:hAnsi="Times New Roman"/>
          <w:bCs/>
          <w:kern w:val="32"/>
          <w:sz w:val="24"/>
          <w:szCs w:val="24"/>
        </w:rPr>
        <w:t>, возникла потребность в определенной Продукции,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w:t>
      </w:r>
      <w:bookmarkEnd w:id="701"/>
      <w:r w:rsidRPr="00D34DEB">
        <w:rPr>
          <w:rFonts w:ascii="Times New Roman" w:hAnsi="Times New Roman"/>
          <w:bCs/>
          <w:kern w:val="32"/>
          <w:sz w:val="24"/>
          <w:szCs w:val="24"/>
        </w:rPr>
        <w:t xml:space="preserve"> </w:t>
      </w:r>
    </w:p>
    <w:p w14:paraId="11E45BCE"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Основанием для принятия ЕИО Общества решения об Аварийной закупке является официальный документ уполномоченного лица (органа, комиссии), подтверждающий факт наступления аварии, непреодолимой силы, иных</w:t>
      </w:r>
      <w:r w:rsidRPr="00D34DEB">
        <w:rPr>
          <w:rFonts w:ascii="Times New Roman" w:hAnsi="Times New Roman"/>
          <w:bCs/>
          <w:kern w:val="32"/>
        </w:rPr>
        <w:t xml:space="preserve"> </w:t>
      </w:r>
      <w:r w:rsidRPr="00D34DEB">
        <w:rPr>
          <w:rFonts w:ascii="Times New Roman" w:hAnsi="Times New Roman"/>
          <w:bCs/>
          <w:kern w:val="32"/>
          <w:sz w:val="24"/>
          <w:szCs w:val="24"/>
        </w:rPr>
        <w:t>чрезвычайных ситуаций, их последствия</w:t>
      </w:r>
      <w:r>
        <w:rPr>
          <w:rFonts w:ascii="Times New Roman" w:hAnsi="Times New Roman"/>
          <w:bCs/>
          <w:kern w:val="32"/>
          <w:sz w:val="24"/>
          <w:szCs w:val="24"/>
        </w:rPr>
        <w:t xml:space="preserve"> </w:t>
      </w:r>
      <w:r w:rsidRPr="00D34DEB">
        <w:rPr>
          <w:rFonts w:ascii="Times New Roman" w:hAnsi="Times New Roman"/>
          <w:bCs/>
          <w:kern w:val="32"/>
          <w:sz w:val="24"/>
          <w:szCs w:val="24"/>
        </w:rPr>
        <w:t>или необходимость в закупке Продукции с целью предотвращения угрозы возникновения указанных ситуаций.</w:t>
      </w:r>
    </w:p>
    <w:p w14:paraId="00A2AD3B"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Аварийная закупка производится с учетом того, что объем закупаемой Продукции должен быть не более достаточного для предотвращения угрозы или ликвидации последствий аварии, непреодолимой силы, иных чрезвычайных ситуаций.</w:t>
      </w:r>
    </w:p>
    <w:p w14:paraId="7BDC572B"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Условия договора, заключаемого по результатам закупки «у единственного поставщика», не должны противоречить утвержденной ГКПЗ.</w:t>
      </w:r>
    </w:p>
    <w:p w14:paraId="4F09094D" w14:textId="77777777" w:rsidR="00C05635" w:rsidRPr="00D34DEB" w:rsidRDefault="00C05635" w:rsidP="00C05635">
      <w:pPr>
        <w:tabs>
          <w:tab w:val="left" w:pos="1276"/>
        </w:tabs>
        <w:autoSpaceDE w:val="0"/>
        <w:autoSpaceDN w:val="0"/>
        <w:adjustRightInd w:val="0"/>
        <w:spacing w:after="0"/>
        <w:ind w:firstLine="709"/>
        <w:contextualSpacing/>
        <w:rPr>
          <w:rFonts w:ascii="Times New Roman" w:hAnsi="Times New Roman"/>
          <w:bCs/>
          <w:kern w:val="32"/>
          <w:sz w:val="24"/>
          <w:szCs w:val="24"/>
        </w:rPr>
      </w:pPr>
    </w:p>
    <w:p w14:paraId="28B6BDF1" w14:textId="77777777" w:rsidR="00C05635" w:rsidRPr="00D34DEB" w:rsidRDefault="00C05635" w:rsidP="00C05635">
      <w:pPr>
        <w:tabs>
          <w:tab w:val="left" w:pos="1276"/>
        </w:tabs>
        <w:spacing w:after="0"/>
        <w:ind w:firstLine="709"/>
        <w:outlineLvl w:val="0"/>
        <w:rPr>
          <w:rFonts w:ascii="Times New Roman" w:hAnsi="Times New Roman"/>
          <w:b/>
          <w:sz w:val="24"/>
          <w:szCs w:val="24"/>
        </w:rPr>
      </w:pPr>
      <w:bookmarkStart w:id="702" w:name="_Toc366072200"/>
      <w:bookmarkStart w:id="703" w:name="_Toc366072426"/>
      <w:bookmarkStart w:id="704" w:name="_Toc366072651"/>
      <w:bookmarkStart w:id="705" w:name="_Toc409785916"/>
      <w:bookmarkStart w:id="706" w:name="_Toc428869329"/>
      <w:bookmarkStart w:id="707" w:name="_Toc428869518"/>
      <w:bookmarkStart w:id="708" w:name="_Toc428869710"/>
      <w:bookmarkStart w:id="709" w:name="_Toc428869901"/>
      <w:bookmarkStart w:id="710" w:name="_Toc428870093"/>
      <w:bookmarkStart w:id="711" w:name="_Toc428870285"/>
      <w:bookmarkStart w:id="712" w:name="_Toc443556085"/>
      <w:bookmarkStart w:id="713" w:name="_Toc509693034"/>
      <w:bookmarkStart w:id="714" w:name="_Toc137560074"/>
      <w:r w:rsidRPr="00D34DEB">
        <w:rPr>
          <w:rFonts w:ascii="Times New Roman" w:hAnsi="Times New Roman"/>
          <w:b/>
          <w:sz w:val="24"/>
          <w:szCs w:val="24"/>
        </w:rPr>
        <w:t>Глава V. Разрешение разногласий, связанных с проведением закупок</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05A1A0C5"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715" w:name="_Toc366072201"/>
      <w:bookmarkStart w:id="716" w:name="_Toc366072427"/>
      <w:bookmarkStart w:id="717" w:name="_Toc366072652"/>
      <w:bookmarkStart w:id="718" w:name="_Toc409785917"/>
      <w:bookmarkStart w:id="719" w:name="_Toc428869330"/>
      <w:bookmarkStart w:id="720" w:name="_Toc428869519"/>
      <w:bookmarkStart w:id="721" w:name="_Toc428869711"/>
      <w:bookmarkStart w:id="722" w:name="_Toc428869902"/>
      <w:bookmarkStart w:id="723" w:name="_Toc428870094"/>
      <w:bookmarkStart w:id="724" w:name="_Toc428870286"/>
      <w:bookmarkStart w:id="725" w:name="_Toc443556086"/>
      <w:bookmarkStart w:id="726" w:name="_Toc509693035"/>
      <w:bookmarkStart w:id="727" w:name="_Toc137560075"/>
      <w:r w:rsidRPr="00D34DEB">
        <w:rPr>
          <w:rFonts w:ascii="Times New Roman" w:hAnsi="Times New Roman"/>
          <w:b/>
          <w:bCs/>
          <w:kern w:val="32"/>
          <w:sz w:val="24"/>
          <w:szCs w:val="24"/>
        </w:rPr>
        <w:t>Разногласия между Участником закупки и ее Заказчиком, Организатором (внешние разногласия)</w:t>
      </w:r>
      <w:bookmarkEnd w:id="715"/>
      <w:bookmarkEnd w:id="716"/>
      <w:bookmarkEnd w:id="717"/>
      <w:bookmarkEnd w:id="718"/>
      <w:bookmarkEnd w:id="719"/>
      <w:bookmarkEnd w:id="720"/>
      <w:bookmarkEnd w:id="721"/>
      <w:bookmarkEnd w:id="722"/>
      <w:bookmarkEnd w:id="723"/>
      <w:bookmarkEnd w:id="724"/>
      <w:bookmarkEnd w:id="725"/>
      <w:bookmarkEnd w:id="726"/>
      <w:bookmarkEnd w:id="727"/>
    </w:p>
    <w:p w14:paraId="24A14D5B"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14:paraId="5B2160D7" w14:textId="77777777" w:rsidR="00C05635"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14:paraId="2A8D0E92"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312E2B">
        <w:rPr>
          <w:rFonts w:ascii="Times New Roman" w:hAnsi="Times New Roman"/>
          <w:bCs/>
          <w:kern w:val="32"/>
          <w:sz w:val="24"/>
          <w:szCs w:val="24"/>
        </w:rPr>
        <w:t>До заключения договора с Победителем Закупочной процедуры заявления о рассмотрении разногласий направляются Учас</w:t>
      </w:r>
      <w:r>
        <w:rPr>
          <w:rFonts w:ascii="Times New Roman" w:hAnsi="Times New Roman"/>
          <w:bCs/>
          <w:kern w:val="32"/>
          <w:sz w:val="24"/>
          <w:szCs w:val="24"/>
        </w:rPr>
        <w:t>тником закупки в ЦЗК Общества/</w:t>
      </w:r>
      <w:r w:rsidRPr="00312E2B">
        <w:rPr>
          <w:rFonts w:ascii="Times New Roman" w:hAnsi="Times New Roman"/>
          <w:bCs/>
          <w:kern w:val="32"/>
          <w:sz w:val="24"/>
          <w:szCs w:val="24"/>
        </w:rPr>
        <w:t>СЗО Общества (при проведении Закупочной процедуры СЗО Общества). О получении заявления о рассмотрении разногласий ответств</w:t>
      </w:r>
      <w:r>
        <w:rPr>
          <w:rFonts w:ascii="Times New Roman" w:hAnsi="Times New Roman"/>
          <w:bCs/>
          <w:kern w:val="32"/>
          <w:sz w:val="24"/>
          <w:szCs w:val="24"/>
        </w:rPr>
        <w:t>енный секретарь ЦЗК Общества</w:t>
      </w:r>
      <w:r w:rsidRPr="00312E2B">
        <w:rPr>
          <w:rFonts w:ascii="Times New Roman" w:hAnsi="Times New Roman"/>
          <w:bCs/>
          <w:kern w:val="32"/>
          <w:sz w:val="24"/>
          <w:szCs w:val="24"/>
        </w:rPr>
        <w:t>/уполномоченное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14:paraId="0074B130"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Если разногласия не разрешены по взаимному согласию представившего их Участника закупки, Инициатора договора и Заку</w:t>
      </w:r>
      <w:r>
        <w:rPr>
          <w:rFonts w:ascii="Times New Roman" w:hAnsi="Times New Roman"/>
          <w:bCs/>
          <w:kern w:val="32"/>
          <w:sz w:val="24"/>
          <w:szCs w:val="24"/>
        </w:rPr>
        <w:t>почной комиссии, ЦЗК Общества/</w:t>
      </w:r>
      <w:r w:rsidRPr="00D34DEB">
        <w:rPr>
          <w:rFonts w:ascii="Times New Roman" w:hAnsi="Times New Roman"/>
          <w:bCs/>
          <w:kern w:val="32"/>
          <w:sz w:val="24"/>
          <w:szCs w:val="24"/>
        </w:rPr>
        <w:t>СЗО Общества в течение 10 (десяти) дней со дня получения таких разногласий выносит письменное решение, которое должно содержать:</w:t>
      </w:r>
    </w:p>
    <w:p w14:paraId="17BE301E" w14:textId="77777777" w:rsidR="00C05635" w:rsidRPr="00D34DEB" w:rsidRDefault="00C05635" w:rsidP="00C05635">
      <w:pPr>
        <w:numPr>
          <w:ilvl w:val="0"/>
          <w:numId w:val="26"/>
        </w:numPr>
        <w:tabs>
          <w:tab w:val="left" w:pos="1276"/>
          <w:tab w:val="left" w:pos="1418"/>
        </w:tabs>
        <w:spacing w:after="0" w:line="240" w:lineRule="auto"/>
        <w:ind w:left="0" w:firstLine="709"/>
        <w:jc w:val="both"/>
        <w:rPr>
          <w:rFonts w:ascii="Times New Roman" w:hAnsi="Times New Roman"/>
          <w:sz w:val="24"/>
          <w:szCs w:val="24"/>
          <w:lang w:eastAsia="ru-RU"/>
        </w:rPr>
      </w:pPr>
      <w:r w:rsidRPr="00D34DEB">
        <w:rPr>
          <w:rFonts w:ascii="Times New Roman" w:hAnsi="Times New Roman"/>
          <w:sz w:val="24"/>
          <w:szCs w:val="24"/>
          <w:lang w:eastAsia="ru-RU"/>
        </w:rPr>
        <w:t>соде</w:t>
      </w:r>
      <w:r>
        <w:rPr>
          <w:rFonts w:ascii="Times New Roman" w:hAnsi="Times New Roman"/>
          <w:sz w:val="24"/>
          <w:szCs w:val="24"/>
          <w:lang w:eastAsia="ru-RU"/>
        </w:rPr>
        <w:t>ржание принятого ЦЗК Общества/</w:t>
      </w:r>
      <w:r w:rsidRPr="00D34DEB">
        <w:rPr>
          <w:rFonts w:ascii="Times New Roman" w:hAnsi="Times New Roman"/>
          <w:sz w:val="24"/>
          <w:szCs w:val="24"/>
          <w:lang w:eastAsia="ru-RU"/>
        </w:rPr>
        <w:t>СЗО общества решения, а также обоснование мотивов его принятия;</w:t>
      </w:r>
    </w:p>
    <w:p w14:paraId="7648B2C8" w14:textId="77777777" w:rsidR="00C05635" w:rsidRPr="00D34DEB" w:rsidRDefault="00C05635" w:rsidP="00C05635">
      <w:pPr>
        <w:numPr>
          <w:ilvl w:val="0"/>
          <w:numId w:val="26"/>
        </w:numPr>
        <w:tabs>
          <w:tab w:val="left" w:pos="1276"/>
          <w:tab w:val="left" w:pos="1418"/>
        </w:tabs>
        <w:spacing w:after="0" w:line="240" w:lineRule="auto"/>
        <w:ind w:left="0" w:firstLine="709"/>
        <w:jc w:val="both"/>
        <w:rPr>
          <w:rFonts w:ascii="Times New Roman" w:hAnsi="Times New Roman"/>
          <w:sz w:val="24"/>
          <w:szCs w:val="24"/>
          <w:lang w:eastAsia="ru-RU"/>
        </w:rPr>
      </w:pPr>
      <w:r w:rsidRPr="00D34DEB">
        <w:rPr>
          <w:rFonts w:ascii="Times New Roman" w:hAnsi="Times New Roman"/>
          <w:sz w:val="24"/>
          <w:szCs w:val="24"/>
          <w:lang w:eastAsia="ru-RU"/>
        </w:rPr>
        <w:t>меры, которые должны быть приняты.</w:t>
      </w:r>
    </w:p>
    <w:p w14:paraId="5DFF9DB9"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14:paraId="3252BC91" w14:textId="77777777" w:rsidR="00C05635" w:rsidRPr="00D34DEB" w:rsidRDefault="00C05635" w:rsidP="00C05635">
      <w:pPr>
        <w:tabs>
          <w:tab w:val="left" w:pos="1276"/>
        </w:tabs>
        <w:spacing w:after="0"/>
        <w:ind w:firstLine="709"/>
        <w:rPr>
          <w:rFonts w:ascii="Times New Roman" w:hAnsi="Times New Roman"/>
          <w:bCs/>
          <w:kern w:val="32"/>
          <w:sz w:val="24"/>
          <w:szCs w:val="24"/>
        </w:rPr>
      </w:pPr>
    </w:p>
    <w:p w14:paraId="2B18D1E8" w14:textId="77777777" w:rsidR="00C05635" w:rsidRPr="00D34DEB" w:rsidRDefault="00C05635" w:rsidP="00C05635">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728" w:name="_Toc366072202"/>
      <w:bookmarkStart w:id="729" w:name="_Toc366072428"/>
      <w:bookmarkStart w:id="730" w:name="_Toc366072653"/>
      <w:bookmarkStart w:id="731" w:name="_Toc409785918"/>
      <w:bookmarkStart w:id="732" w:name="_Toc428869331"/>
      <w:bookmarkStart w:id="733" w:name="_Toc428869520"/>
      <w:bookmarkStart w:id="734" w:name="_Toc428869712"/>
      <w:bookmarkStart w:id="735" w:name="_Toc428869903"/>
      <w:bookmarkStart w:id="736" w:name="_Toc428870095"/>
      <w:bookmarkStart w:id="737" w:name="_Toc428870287"/>
      <w:bookmarkStart w:id="738" w:name="_Toc443556087"/>
      <w:bookmarkStart w:id="739" w:name="_Ref509692300"/>
      <w:bookmarkStart w:id="740" w:name="_Toc509693036"/>
      <w:bookmarkStart w:id="741" w:name="_Ref509903922"/>
      <w:bookmarkStart w:id="742" w:name="_Toc137560076"/>
      <w:r w:rsidRPr="00D34DEB">
        <w:rPr>
          <w:rFonts w:ascii="Times New Roman" w:hAnsi="Times New Roman"/>
          <w:b/>
          <w:bCs/>
          <w:kern w:val="32"/>
          <w:sz w:val="24"/>
          <w:szCs w:val="24"/>
        </w:rPr>
        <w:t>Разногласия при принятии решений в ходе проведения закупок (внутренние разногласия)</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723972D7"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Любой член Закупочной комиссии</w:t>
      </w:r>
      <w:r>
        <w:rPr>
          <w:rFonts w:ascii="Times New Roman" w:hAnsi="Times New Roman"/>
          <w:bCs/>
          <w:kern w:val="32"/>
          <w:sz w:val="24"/>
          <w:szCs w:val="24"/>
        </w:rPr>
        <w:t>, не обладающий правом вето,</w:t>
      </w:r>
      <w:r w:rsidRPr="00D34DEB">
        <w:rPr>
          <w:rFonts w:ascii="Times New Roman" w:hAnsi="Times New Roman"/>
          <w:bCs/>
          <w:kern w:val="32"/>
          <w:sz w:val="24"/>
          <w:szCs w:val="24"/>
        </w:rPr>
        <w:t xml:space="preserve">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14:paraId="20F79FD6"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14:paraId="56BBA6CA" w14:textId="77777777" w:rsidR="00C05635" w:rsidRPr="00D34DEB" w:rsidRDefault="00C05635" w:rsidP="00C05635">
      <w:pPr>
        <w:numPr>
          <w:ilvl w:val="1"/>
          <w:numId w:val="105"/>
        </w:numPr>
        <w:tabs>
          <w:tab w:val="left" w:pos="1276"/>
        </w:tabs>
        <w:spacing w:after="0" w:line="240" w:lineRule="auto"/>
        <w:ind w:left="0" w:firstLine="709"/>
        <w:contextualSpacing/>
        <w:jc w:val="both"/>
        <w:rPr>
          <w:rFonts w:ascii="Times New Roman" w:hAnsi="Times New Roman"/>
          <w:bCs/>
          <w:kern w:val="32"/>
          <w:sz w:val="24"/>
          <w:szCs w:val="24"/>
        </w:rPr>
      </w:pPr>
      <w:r w:rsidRPr="00D34DEB">
        <w:rPr>
          <w:rFonts w:ascii="Times New Roman" w:hAnsi="Times New Roman"/>
          <w:bCs/>
          <w:kern w:val="32"/>
          <w:sz w:val="24"/>
          <w:szCs w:val="24"/>
        </w:rPr>
        <w:t>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14:paraId="77FA693F"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14:paraId="5CA49C3B"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14:paraId="320A7780"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bookmarkStart w:id="743" w:name="_Ref509581931"/>
      <w:bookmarkStart w:id="744" w:name="_Ref509582265"/>
      <w:r w:rsidRPr="00D34DEB">
        <w:rPr>
          <w:rFonts w:ascii="Times New Roman" w:hAnsi="Times New Roman"/>
          <w:bCs/>
          <w:kern w:val="32"/>
          <w:sz w:val="24"/>
          <w:szCs w:val="24"/>
        </w:rPr>
        <w:t>По итогам рассмотрения Ходатайства ЦЗК Общества принимает одно из следующих решений:</w:t>
      </w:r>
      <w:bookmarkEnd w:id="743"/>
      <w:bookmarkEnd w:id="744"/>
    </w:p>
    <w:p w14:paraId="56972AD6" w14:textId="77777777" w:rsidR="00C05635" w:rsidRPr="00D34DEB" w:rsidRDefault="00C05635" w:rsidP="00C05635">
      <w:pPr>
        <w:numPr>
          <w:ilvl w:val="2"/>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14:paraId="00533C92" w14:textId="77777777" w:rsidR="00C05635" w:rsidRPr="00D34DEB" w:rsidRDefault="00C05635" w:rsidP="00C05635">
      <w:pPr>
        <w:numPr>
          <w:ilvl w:val="2"/>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14:paraId="144764F0" w14:textId="77777777" w:rsidR="00C05635" w:rsidRPr="00D34DEB" w:rsidRDefault="00C05635" w:rsidP="00C05635">
      <w:pPr>
        <w:numPr>
          <w:ilvl w:val="2"/>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14:paraId="11F81200" w14:textId="77777777" w:rsidR="00C05635" w:rsidRPr="00D34DEB" w:rsidRDefault="00C05635" w:rsidP="00C05635">
      <w:pPr>
        <w:numPr>
          <w:ilvl w:val="2"/>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14:paraId="74D73E6E" w14:textId="77777777" w:rsidR="00C05635" w:rsidRPr="00D34DEB" w:rsidRDefault="00C05635" w:rsidP="00C05635">
      <w:pPr>
        <w:numPr>
          <w:ilvl w:val="0"/>
          <w:numId w:val="27"/>
        </w:numPr>
        <w:tabs>
          <w:tab w:val="left" w:pos="1276"/>
        </w:tabs>
        <w:spacing w:after="0" w:line="240" w:lineRule="auto"/>
        <w:ind w:left="0" w:firstLine="709"/>
        <w:jc w:val="both"/>
        <w:rPr>
          <w:rFonts w:ascii="Times New Roman" w:hAnsi="Times New Roman"/>
          <w:sz w:val="24"/>
          <w:szCs w:val="24"/>
          <w:lang w:eastAsia="ru-RU"/>
        </w:rPr>
      </w:pPr>
      <w:r w:rsidRPr="00D34DEB">
        <w:rPr>
          <w:rFonts w:ascii="Times New Roman" w:hAnsi="Times New Roman"/>
          <w:sz w:val="24"/>
          <w:szCs w:val="24"/>
          <w:lang w:eastAsia="ru-RU"/>
        </w:rPr>
        <w:t>Закупочной комиссией, решение которой отменено;</w:t>
      </w:r>
    </w:p>
    <w:p w14:paraId="0082E959" w14:textId="77777777" w:rsidR="00C05635" w:rsidRPr="00D34DEB" w:rsidRDefault="00C05635" w:rsidP="00C05635">
      <w:pPr>
        <w:numPr>
          <w:ilvl w:val="0"/>
          <w:numId w:val="27"/>
        </w:numPr>
        <w:tabs>
          <w:tab w:val="left" w:pos="1276"/>
        </w:tabs>
        <w:spacing w:after="0" w:line="240" w:lineRule="auto"/>
        <w:ind w:left="0" w:firstLine="709"/>
        <w:jc w:val="both"/>
        <w:rPr>
          <w:rFonts w:ascii="Times New Roman" w:hAnsi="Times New Roman"/>
          <w:sz w:val="24"/>
          <w:szCs w:val="24"/>
          <w:lang w:eastAsia="ru-RU"/>
        </w:rPr>
      </w:pPr>
      <w:r w:rsidRPr="00D34DEB">
        <w:rPr>
          <w:rFonts w:ascii="Times New Roman" w:hAnsi="Times New Roman"/>
          <w:sz w:val="24"/>
          <w:szCs w:val="24"/>
          <w:lang w:eastAsia="ru-RU"/>
        </w:rPr>
        <w:t>ЦЗК Общества;</w:t>
      </w:r>
    </w:p>
    <w:p w14:paraId="393EA9DD" w14:textId="77777777" w:rsidR="00C05635" w:rsidRPr="00D34DEB" w:rsidRDefault="00C05635" w:rsidP="00C05635">
      <w:pPr>
        <w:numPr>
          <w:ilvl w:val="0"/>
          <w:numId w:val="27"/>
        </w:numPr>
        <w:tabs>
          <w:tab w:val="left" w:pos="1276"/>
        </w:tabs>
        <w:spacing w:after="0" w:line="240" w:lineRule="auto"/>
        <w:ind w:left="0" w:firstLine="709"/>
        <w:jc w:val="both"/>
        <w:rPr>
          <w:rFonts w:ascii="Times New Roman" w:hAnsi="Times New Roman"/>
          <w:sz w:val="24"/>
          <w:szCs w:val="24"/>
          <w:lang w:eastAsia="ru-RU"/>
        </w:rPr>
      </w:pPr>
      <w:r w:rsidRPr="00D34DEB">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14:paraId="34075569"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14:paraId="18645F16"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bookmarkStart w:id="745" w:name="_Ref509582334"/>
      <w:r w:rsidRPr="00D34DEB">
        <w:rPr>
          <w:rFonts w:ascii="Times New Roman" w:hAnsi="Times New Roman"/>
          <w:bCs/>
          <w:kern w:val="32"/>
          <w:sz w:val="24"/>
          <w:szCs w:val="24"/>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bookmarkEnd w:id="745"/>
    </w:p>
    <w:p w14:paraId="5DA07C79" w14:textId="41F53F02"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 xml:space="preserve">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пунктом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_Ref509581931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48.6</w:t>
      </w:r>
      <w:r w:rsidRPr="00D34DEB">
        <w:rPr>
          <w:rFonts w:ascii="Times New Roman" w:hAnsi="Times New Roman"/>
          <w:bCs/>
          <w:kern w:val="32"/>
          <w:sz w:val="24"/>
          <w:szCs w:val="24"/>
        </w:rPr>
        <w:fldChar w:fldCharType="end"/>
      </w:r>
      <w:r w:rsidRPr="00D34DEB">
        <w:rPr>
          <w:rFonts w:ascii="Times New Roman" w:hAnsi="Times New Roman"/>
          <w:bCs/>
          <w:kern w:val="32"/>
          <w:sz w:val="24"/>
          <w:szCs w:val="24"/>
        </w:rPr>
        <w:t xml:space="preserve"> настоящего Положения. </w:t>
      </w:r>
    </w:p>
    <w:p w14:paraId="70D4119C" w14:textId="3BEF793D"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 xml:space="preserve">Решение Субъекта права вето, предусмотренное пунктом </w:t>
      </w:r>
      <w:r w:rsidRPr="00D34DEB">
        <w:rPr>
          <w:rFonts w:ascii="Times New Roman" w:hAnsi="Times New Roman"/>
          <w:bCs/>
          <w:kern w:val="32"/>
          <w:sz w:val="24"/>
          <w:szCs w:val="24"/>
        </w:rPr>
        <w:fldChar w:fldCharType="begin"/>
      </w:r>
      <w:r w:rsidRPr="00D34DEB">
        <w:rPr>
          <w:rFonts w:ascii="Times New Roman" w:hAnsi="Times New Roman"/>
          <w:bCs/>
          <w:kern w:val="32"/>
          <w:sz w:val="24"/>
          <w:szCs w:val="24"/>
        </w:rPr>
        <w:instrText xml:space="preserve"> REF _Ref509581931 \r \h </w:instrText>
      </w:r>
      <w:r>
        <w:rPr>
          <w:rFonts w:ascii="Times New Roman" w:hAnsi="Times New Roman"/>
          <w:bCs/>
          <w:kern w:val="32"/>
          <w:sz w:val="24"/>
          <w:szCs w:val="24"/>
        </w:rPr>
        <w:instrText xml:space="preserve"> \* MERGEFORMAT </w:instrText>
      </w:r>
      <w:r w:rsidRPr="00D34DEB">
        <w:rPr>
          <w:rFonts w:ascii="Times New Roman" w:hAnsi="Times New Roman"/>
          <w:bCs/>
          <w:kern w:val="32"/>
          <w:sz w:val="24"/>
          <w:szCs w:val="24"/>
        </w:rPr>
      </w:r>
      <w:r w:rsidRPr="00D34DEB">
        <w:rPr>
          <w:rFonts w:ascii="Times New Roman" w:hAnsi="Times New Roman"/>
          <w:bCs/>
          <w:kern w:val="32"/>
          <w:sz w:val="24"/>
          <w:szCs w:val="24"/>
        </w:rPr>
        <w:fldChar w:fldCharType="separate"/>
      </w:r>
      <w:r w:rsidR="00DD32D3">
        <w:rPr>
          <w:rFonts w:ascii="Times New Roman" w:hAnsi="Times New Roman"/>
          <w:bCs/>
          <w:kern w:val="32"/>
          <w:sz w:val="24"/>
          <w:szCs w:val="24"/>
        </w:rPr>
        <w:t>48.6</w:t>
      </w:r>
      <w:r w:rsidRPr="00D34DEB">
        <w:rPr>
          <w:rFonts w:ascii="Times New Roman" w:hAnsi="Times New Roman"/>
          <w:bCs/>
          <w:kern w:val="32"/>
          <w:sz w:val="24"/>
          <w:szCs w:val="24"/>
        </w:rPr>
        <w:fldChar w:fldCharType="end"/>
      </w:r>
      <w:r>
        <w:rPr>
          <w:rFonts w:ascii="Times New Roman" w:hAnsi="Times New Roman"/>
          <w:bCs/>
          <w:kern w:val="32"/>
          <w:sz w:val="24"/>
          <w:szCs w:val="24"/>
        </w:rPr>
        <w:t xml:space="preserve"> </w:t>
      </w:r>
      <w:r w:rsidRPr="00D34DEB">
        <w:rPr>
          <w:rFonts w:ascii="Times New Roman" w:hAnsi="Times New Roman"/>
          <w:bCs/>
          <w:kern w:val="32"/>
          <w:sz w:val="24"/>
          <w:szCs w:val="24"/>
        </w:rPr>
        <w:t xml:space="preserve">настоящего Положения оформляется путем наложения Субъектом права вето на Спорном решении соответствующей резолюции. </w:t>
      </w:r>
    </w:p>
    <w:p w14:paraId="12B47DD8"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пунктом настоящего Положения.</w:t>
      </w:r>
    </w:p>
    <w:p w14:paraId="314C77CC" w14:textId="77777777" w:rsidR="00C05635" w:rsidRPr="00D34DEB"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14:paraId="5D9CAD04" w14:textId="77777777" w:rsidR="00C05635" w:rsidRPr="001E1A4F" w:rsidRDefault="00C05635" w:rsidP="00C05635">
      <w:pPr>
        <w:numPr>
          <w:ilvl w:val="1"/>
          <w:numId w:val="105"/>
        </w:numPr>
        <w:tabs>
          <w:tab w:val="left" w:pos="1276"/>
        </w:tabs>
        <w:spacing w:after="0" w:line="240" w:lineRule="auto"/>
        <w:ind w:left="0" w:firstLine="709"/>
        <w:jc w:val="both"/>
        <w:rPr>
          <w:rFonts w:ascii="Times New Roman" w:hAnsi="Times New Roman"/>
          <w:bCs/>
          <w:kern w:val="32"/>
          <w:sz w:val="24"/>
          <w:szCs w:val="24"/>
        </w:rPr>
      </w:pPr>
      <w:r w:rsidRPr="00D34DEB">
        <w:rPr>
          <w:rFonts w:ascii="Times New Roman" w:hAnsi="Times New Roman"/>
          <w:bCs/>
          <w:kern w:val="32"/>
          <w:sz w:val="24"/>
          <w:szCs w:val="24"/>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14:paraId="4221DC1A" w14:textId="77777777" w:rsidR="00C05635" w:rsidRDefault="00C05635" w:rsidP="00C05635">
      <w:pPr>
        <w:tabs>
          <w:tab w:val="left" w:pos="1276"/>
        </w:tabs>
        <w:spacing w:after="0" w:line="240" w:lineRule="auto"/>
        <w:ind w:firstLine="709"/>
        <w:jc w:val="both"/>
        <w:rPr>
          <w:rFonts w:ascii="Times New Roman" w:hAnsi="Times New Roman"/>
          <w:bCs/>
          <w:kern w:val="32"/>
          <w:sz w:val="24"/>
          <w:szCs w:val="24"/>
        </w:rPr>
      </w:pPr>
    </w:p>
    <w:p w14:paraId="532BBD99" w14:textId="2AC668C9" w:rsidR="00594F5E" w:rsidRPr="00A03EDD" w:rsidRDefault="00594F5E" w:rsidP="00A03EDD">
      <w:pPr>
        <w:numPr>
          <w:ilvl w:val="0"/>
          <w:numId w:val="105"/>
        </w:numPr>
        <w:tabs>
          <w:tab w:val="left" w:pos="1276"/>
        </w:tabs>
        <w:spacing w:after="0" w:line="240" w:lineRule="auto"/>
        <w:ind w:left="0" w:firstLine="709"/>
        <w:jc w:val="both"/>
        <w:outlineLvl w:val="0"/>
        <w:rPr>
          <w:rFonts w:ascii="Times New Roman" w:hAnsi="Times New Roman"/>
          <w:b/>
          <w:bCs/>
          <w:kern w:val="32"/>
          <w:sz w:val="24"/>
          <w:szCs w:val="24"/>
        </w:rPr>
      </w:pPr>
      <w:bookmarkStart w:id="746" w:name="_Toc137560077"/>
      <w:r w:rsidRPr="00A03EDD">
        <w:rPr>
          <w:rFonts w:ascii="Times New Roman" w:hAnsi="Times New Roman"/>
          <w:b/>
          <w:bCs/>
          <w:kern w:val="32"/>
          <w:sz w:val="24"/>
          <w:szCs w:val="24"/>
        </w:rPr>
        <w:t>Приложения</w:t>
      </w:r>
      <w:bookmarkEnd w:id="746"/>
    </w:p>
    <w:p w14:paraId="3E2D3807" w14:textId="3CBFA5AD" w:rsidR="00A03EDD" w:rsidRDefault="00A03EDD" w:rsidP="00C05635">
      <w:pPr>
        <w:tabs>
          <w:tab w:val="left" w:pos="1276"/>
        </w:tabs>
        <w:spacing w:after="0" w:line="240" w:lineRule="auto"/>
        <w:ind w:firstLine="709"/>
        <w:jc w:val="both"/>
        <w:rPr>
          <w:rFonts w:ascii="Times New Roman" w:hAnsi="Times New Roman"/>
          <w:bCs/>
          <w:kern w:val="32"/>
          <w:sz w:val="24"/>
          <w:szCs w:val="24"/>
        </w:rPr>
      </w:pPr>
      <w:r>
        <w:rPr>
          <w:rFonts w:ascii="Times New Roman" w:hAnsi="Times New Roman"/>
          <w:bCs/>
          <w:kern w:val="32"/>
          <w:sz w:val="24"/>
          <w:szCs w:val="24"/>
        </w:rPr>
        <w:t>Приложение 1 – Положение о раскрытии информации в отношении всей цепочки собственников контрагента, включая бенефициаров</w:t>
      </w:r>
    </w:p>
    <w:p w14:paraId="5EA65F79" w14:textId="6BA1EDD0" w:rsidR="00A03EDD" w:rsidRPr="001E1A4F" w:rsidRDefault="00A03EDD" w:rsidP="00C05635">
      <w:pPr>
        <w:tabs>
          <w:tab w:val="left" w:pos="1276"/>
        </w:tabs>
        <w:spacing w:after="0" w:line="240" w:lineRule="auto"/>
        <w:ind w:firstLine="709"/>
        <w:jc w:val="both"/>
        <w:rPr>
          <w:rFonts w:ascii="Times New Roman" w:hAnsi="Times New Roman"/>
          <w:bCs/>
          <w:kern w:val="32"/>
          <w:sz w:val="24"/>
          <w:szCs w:val="24"/>
        </w:rPr>
        <w:sectPr w:rsidR="00A03EDD" w:rsidRPr="001E1A4F" w:rsidSect="00207332">
          <w:headerReference w:type="first" r:id="rId18"/>
          <w:pgSz w:w="11906" w:h="16838"/>
          <w:pgMar w:top="1418" w:right="737" w:bottom="907" w:left="1134" w:header="709" w:footer="709" w:gutter="0"/>
          <w:pgNumType w:start="4"/>
          <w:cols w:space="708"/>
          <w:titlePg/>
          <w:docGrid w:linePitch="360"/>
        </w:sect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207332" w14:paraId="478A4787" w14:textId="77777777" w:rsidTr="00207332">
        <w:trPr>
          <w:cantSplit/>
          <w:trHeight w:val="242"/>
        </w:trPr>
        <w:tc>
          <w:tcPr>
            <w:tcW w:w="2410" w:type="dxa"/>
            <w:vMerge w:val="restart"/>
            <w:vAlign w:val="center"/>
          </w:tcPr>
          <w:bookmarkStart w:id="747" w:name="_Toc428869203"/>
          <w:bookmarkStart w:id="748" w:name="_Toc428870158"/>
          <w:bookmarkStart w:id="749" w:name="_Toc428870350"/>
          <w:bookmarkStart w:id="750" w:name="_Toc443556150"/>
          <w:bookmarkStart w:id="751" w:name="_Toc137560078"/>
          <w:p w14:paraId="5635012E" w14:textId="77777777" w:rsidR="00207332" w:rsidRDefault="00207332" w:rsidP="00207332">
            <w:pPr>
              <w:pStyle w:val="ae"/>
              <w:jc w:val="center"/>
              <w:rPr>
                <w:b/>
                <w:bCs/>
                <w:sz w:val="20"/>
              </w:rPr>
            </w:pPr>
            <w:r w:rsidRPr="007C338F">
              <w:rPr>
                <w:noProof/>
              </w:rPr>
              <w:object w:dxaOrig="2108" w:dyaOrig="462" w14:anchorId="7A6D8284">
                <v:shape id="_x0000_i1029" type="#_x0000_t75" alt="" style="width:109.5pt;height:27pt;mso-width-percent:0;mso-height-percent:0;mso-width-percent:0;mso-height-percent:0" o:ole="">
                  <v:imagedata r:id="rId19" o:title=""/>
                </v:shape>
                <o:OLEObject Type="Embed" ProgID="CorelDRAW.Graphic.12" ShapeID="_x0000_i1029" DrawAspect="Content" ObjectID="_1748676994" r:id="rId20"/>
              </w:object>
            </w:r>
          </w:p>
        </w:tc>
        <w:tc>
          <w:tcPr>
            <w:tcW w:w="5510" w:type="dxa"/>
            <w:vMerge w:val="restart"/>
            <w:vAlign w:val="center"/>
          </w:tcPr>
          <w:p w14:paraId="4A7B2C09" w14:textId="77777777" w:rsidR="00207332" w:rsidRPr="0026024E" w:rsidRDefault="00207332" w:rsidP="00207332">
            <w:pPr>
              <w:spacing w:after="0" w:line="240" w:lineRule="auto"/>
              <w:jc w:val="center"/>
              <w:rPr>
                <w:rFonts w:ascii="Times New Roman" w:hAnsi="Times New Roman"/>
                <w:b/>
                <w:bCs/>
                <w:sz w:val="20"/>
              </w:rPr>
            </w:pPr>
            <w:r>
              <w:rPr>
                <w:rFonts w:ascii="Times New Roman" w:hAnsi="Times New Roman"/>
                <w:b/>
                <w:bCs/>
                <w:sz w:val="20"/>
              </w:rPr>
              <w:t>Типовое положение о порядке проведения регламентированных закупок товаров, работ, услуг для нужд компаний Группы не попадающих под действие Федерального закона от 18.07.2011 № 223-ФЗ «О закупках товаров, работ, услуг отдельными видами юридических лиц»</w:t>
            </w:r>
          </w:p>
        </w:tc>
        <w:tc>
          <w:tcPr>
            <w:tcW w:w="2173" w:type="dxa"/>
            <w:vAlign w:val="center"/>
          </w:tcPr>
          <w:p w14:paraId="72552571" w14:textId="77777777" w:rsidR="00207332" w:rsidRPr="0026024E" w:rsidRDefault="00207332" w:rsidP="00207332">
            <w:pPr>
              <w:pStyle w:val="ae"/>
              <w:jc w:val="center"/>
              <w:rPr>
                <w:b/>
                <w:bCs/>
              </w:rPr>
            </w:pPr>
            <w:r w:rsidRPr="0026024E">
              <w:rPr>
                <w:b/>
                <w:bCs/>
              </w:rPr>
              <w:t>РП-</w:t>
            </w:r>
            <w:r>
              <w:rPr>
                <w:b/>
                <w:bCs/>
              </w:rPr>
              <w:t>258</w:t>
            </w:r>
            <w:r w:rsidRPr="0026024E">
              <w:rPr>
                <w:b/>
                <w:bCs/>
                <w:lang w:val="en-US"/>
              </w:rPr>
              <w:t>-</w:t>
            </w:r>
            <w:r>
              <w:rPr>
                <w:b/>
                <w:bCs/>
              </w:rPr>
              <w:t>1</w:t>
            </w:r>
          </w:p>
        </w:tc>
      </w:tr>
      <w:tr w:rsidR="00207332" w14:paraId="6D9DBB32" w14:textId="77777777" w:rsidTr="00207332">
        <w:trPr>
          <w:cantSplit/>
          <w:trHeight w:val="329"/>
        </w:trPr>
        <w:tc>
          <w:tcPr>
            <w:tcW w:w="2410" w:type="dxa"/>
            <w:vMerge/>
            <w:vAlign w:val="center"/>
          </w:tcPr>
          <w:p w14:paraId="1EE6DA0A" w14:textId="77777777" w:rsidR="00207332" w:rsidRDefault="00207332" w:rsidP="00207332">
            <w:pPr>
              <w:pStyle w:val="ae"/>
              <w:jc w:val="center"/>
              <w:rPr>
                <w:sz w:val="20"/>
              </w:rPr>
            </w:pPr>
          </w:p>
        </w:tc>
        <w:tc>
          <w:tcPr>
            <w:tcW w:w="5510" w:type="dxa"/>
            <w:vMerge/>
          </w:tcPr>
          <w:p w14:paraId="19477CDD" w14:textId="77777777" w:rsidR="00207332" w:rsidRPr="0026024E" w:rsidRDefault="00207332" w:rsidP="00207332">
            <w:pPr>
              <w:spacing w:after="0" w:line="240" w:lineRule="auto"/>
              <w:jc w:val="center"/>
              <w:rPr>
                <w:rFonts w:ascii="Times New Roman" w:hAnsi="Times New Roman"/>
                <w:b/>
                <w:bCs/>
                <w:sz w:val="20"/>
              </w:rPr>
            </w:pPr>
          </w:p>
        </w:tc>
        <w:tc>
          <w:tcPr>
            <w:tcW w:w="2173" w:type="dxa"/>
            <w:vAlign w:val="center"/>
          </w:tcPr>
          <w:p w14:paraId="668DEBD8" w14:textId="77777777" w:rsidR="00207332" w:rsidRPr="0026024E" w:rsidRDefault="00207332" w:rsidP="00207332">
            <w:pPr>
              <w:pStyle w:val="ae"/>
              <w:jc w:val="center"/>
              <w:rPr>
                <w:sz w:val="16"/>
              </w:rPr>
            </w:pPr>
            <w:r w:rsidRPr="0026024E">
              <w:rPr>
                <w:bCs/>
                <w:sz w:val="16"/>
              </w:rPr>
              <w:t>Для внутреннего использования</w:t>
            </w:r>
          </w:p>
        </w:tc>
      </w:tr>
    </w:tbl>
    <w:p w14:paraId="1D170759" w14:textId="74B48D87" w:rsidR="00207332" w:rsidRDefault="00207332" w:rsidP="00C05635">
      <w:pPr>
        <w:spacing w:after="0" w:line="240" w:lineRule="auto"/>
        <w:ind w:left="3969"/>
        <w:jc w:val="right"/>
        <w:outlineLvl w:val="0"/>
        <w:rPr>
          <w:rFonts w:ascii="Times New Roman" w:hAnsi="Times New Roman"/>
          <w:b/>
          <w:sz w:val="24"/>
          <w:szCs w:val="24"/>
          <w:lang w:eastAsia="ru-RU"/>
        </w:rPr>
      </w:pPr>
      <w:r>
        <w:rPr>
          <w:rFonts w:ascii="Times New Roman" w:hAnsi="Times New Roman"/>
          <w:b/>
          <w:noProof/>
          <w:sz w:val="24"/>
          <w:szCs w:val="24"/>
          <w:lang w:eastAsia="ru-RU"/>
        </w:rPr>
        <mc:AlternateContent>
          <mc:Choice Requires="wps">
            <w:drawing>
              <wp:anchor distT="0" distB="0" distL="114300" distR="114300" simplePos="0" relativeHeight="251661312" behindDoc="0" locked="0" layoutInCell="1" allowOverlap="1" wp14:anchorId="4DA66050" wp14:editId="3B8A28A7">
                <wp:simplePos x="0" y="0"/>
                <wp:positionH relativeFrom="column">
                  <wp:posOffset>2648557</wp:posOffset>
                </wp:positionH>
                <wp:positionV relativeFrom="paragraph">
                  <wp:posOffset>-1318039</wp:posOffset>
                </wp:positionV>
                <wp:extent cx="1398105" cy="311426"/>
                <wp:effectExtent l="0" t="0" r="12065" b="12700"/>
                <wp:wrapNone/>
                <wp:docPr id="2" name="Прямоугольник 2"/>
                <wp:cNvGraphicFramePr/>
                <a:graphic xmlns:a="http://schemas.openxmlformats.org/drawingml/2006/main">
                  <a:graphicData uri="http://schemas.microsoft.com/office/word/2010/wordprocessingShape">
                    <wps:wsp>
                      <wps:cNvSpPr/>
                      <wps:spPr>
                        <a:xfrm>
                          <a:off x="0" y="0"/>
                          <a:ext cx="1398105" cy="3114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29162" id="Прямоугольник 2" o:spid="_x0000_s1026" style="position:absolute;margin-left:208.55pt;margin-top:-103.8pt;width:110.1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" fillcolor="white [3212]" strokecolor="white [3212]" strokeweight="1pt"/>
            </w:pict>
          </mc:Fallback>
        </mc:AlternateContent>
      </w:r>
    </w:p>
    <w:p w14:paraId="6621A239" w14:textId="77777777" w:rsidR="00207332" w:rsidRDefault="00207332" w:rsidP="00C05635">
      <w:pPr>
        <w:spacing w:after="0" w:line="240" w:lineRule="auto"/>
        <w:ind w:left="3969"/>
        <w:jc w:val="right"/>
        <w:outlineLvl w:val="0"/>
        <w:rPr>
          <w:rFonts w:ascii="Times New Roman" w:hAnsi="Times New Roman"/>
          <w:b/>
          <w:sz w:val="24"/>
          <w:szCs w:val="24"/>
          <w:lang w:eastAsia="ru-RU"/>
        </w:rPr>
      </w:pPr>
    </w:p>
    <w:p w14:paraId="07251475" w14:textId="77777777" w:rsidR="00207332" w:rsidRDefault="00207332" w:rsidP="00C05635">
      <w:pPr>
        <w:spacing w:after="0" w:line="240" w:lineRule="auto"/>
        <w:ind w:left="3969"/>
        <w:jc w:val="right"/>
        <w:outlineLvl w:val="0"/>
        <w:rPr>
          <w:rFonts w:ascii="Times New Roman" w:hAnsi="Times New Roman"/>
          <w:b/>
          <w:sz w:val="24"/>
          <w:szCs w:val="24"/>
          <w:lang w:eastAsia="ru-RU"/>
        </w:rPr>
      </w:pPr>
    </w:p>
    <w:p w14:paraId="5C4335A9" w14:textId="77777777" w:rsidR="00207332" w:rsidRDefault="00207332" w:rsidP="00C05635">
      <w:pPr>
        <w:spacing w:after="0" w:line="240" w:lineRule="auto"/>
        <w:ind w:left="3969"/>
        <w:jc w:val="right"/>
        <w:outlineLvl w:val="0"/>
        <w:rPr>
          <w:rFonts w:ascii="Times New Roman" w:hAnsi="Times New Roman"/>
          <w:b/>
          <w:sz w:val="24"/>
          <w:szCs w:val="24"/>
          <w:lang w:eastAsia="ru-RU"/>
        </w:rPr>
      </w:pPr>
    </w:p>
    <w:p w14:paraId="2FA989D0" w14:textId="348E9051" w:rsidR="00C05635" w:rsidRPr="001E1A4F" w:rsidRDefault="00C05635" w:rsidP="00C05635">
      <w:pPr>
        <w:spacing w:after="0" w:line="240" w:lineRule="auto"/>
        <w:ind w:left="3969"/>
        <w:jc w:val="right"/>
        <w:outlineLvl w:val="0"/>
        <w:rPr>
          <w:rFonts w:ascii="Times New Roman" w:hAnsi="Times New Roman"/>
          <w:b/>
          <w:sz w:val="24"/>
          <w:szCs w:val="24"/>
          <w:lang w:eastAsia="ru-RU"/>
        </w:rPr>
      </w:pPr>
      <w:r w:rsidRPr="001E1A4F">
        <w:rPr>
          <w:rFonts w:ascii="Times New Roman" w:hAnsi="Times New Roman"/>
          <w:b/>
          <w:sz w:val="24"/>
          <w:szCs w:val="24"/>
          <w:lang w:eastAsia="ru-RU"/>
        </w:rPr>
        <w:t>ПРИЛОЖЕНИЕ 1</w:t>
      </w:r>
      <w:bookmarkEnd w:id="747"/>
      <w:bookmarkEnd w:id="748"/>
      <w:bookmarkEnd w:id="749"/>
      <w:bookmarkEnd w:id="750"/>
      <w:bookmarkEnd w:id="751"/>
      <w:r w:rsidRPr="001E1A4F">
        <w:rPr>
          <w:rFonts w:ascii="Times New Roman" w:hAnsi="Times New Roman"/>
          <w:b/>
          <w:sz w:val="24"/>
          <w:szCs w:val="24"/>
          <w:lang w:eastAsia="ru-RU"/>
        </w:rPr>
        <w:t xml:space="preserve"> </w:t>
      </w:r>
    </w:p>
    <w:p w14:paraId="1618B6C6"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порядке проведения </w:t>
      </w:r>
    </w:p>
    <w:p w14:paraId="4D2884F9" w14:textId="77777777" w:rsidR="00C05635" w:rsidRPr="001E1A4F" w:rsidRDefault="00C05635" w:rsidP="00C05635">
      <w:pPr>
        <w:spacing w:after="0" w:line="240" w:lineRule="auto"/>
        <w:ind w:left="4248"/>
        <w:jc w:val="center"/>
        <w:rPr>
          <w:rFonts w:ascii="Times New Roman" w:hAnsi="Times New Roman"/>
          <w:b/>
          <w:bCs/>
          <w:sz w:val="24"/>
          <w:szCs w:val="24"/>
          <w:lang w:eastAsia="ru-RU"/>
        </w:rPr>
      </w:pPr>
      <w:r w:rsidRPr="001E1A4F">
        <w:rPr>
          <w:rFonts w:ascii="Times New Roman" w:hAnsi="Times New Roman"/>
          <w:sz w:val="24"/>
          <w:szCs w:val="24"/>
          <w:lang w:eastAsia="ru-RU"/>
        </w:rPr>
        <w:t xml:space="preserve">регламентированных закупок товаров, работ, услуг </w:t>
      </w:r>
    </w:p>
    <w:p w14:paraId="26822365" w14:textId="77777777" w:rsidR="00C05635" w:rsidRPr="001E1A4F" w:rsidRDefault="00C05635" w:rsidP="00C05635">
      <w:pPr>
        <w:spacing w:after="0" w:line="240" w:lineRule="auto"/>
        <w:rPr>
          <w:rFonts w:ascii="Times New Roman" w:hAnsi="Times New Roman"/>
          <w:sz w:val="24"/>
          <w:szCs w:val="24"/>
          <w:lang w:eastAsia="ru-RU"/>
        </w:rPr>
      </w:pPr>
    </w:p>
    <w:p w14:paraId="6994927C" w14:textId="77777777" w:rsidR="00C05635" w:rsidRPr="001E1A4F" w:rsidRDefault="00C05635" w:rsidP="00C05635">
      <w:pPr>
        <w:spacing w:after="0" w:line="240" w:lineRule="auto"/>
        <w:rPr>
          <w:rFonts w:ascii="Times New Roman" w:hAnsi="Times New Roman"/>
          <w:sz w:val="24"/>
          <w:szCs w:val="24"/>
          <w:lang w:eastAsia="ru-RU"/>
        </w:rPr>
      </w:pPr>
    </w:p>
    <w:p w14:paraId="03C4931D" w14:textId="77777777" w:rsidR="00C05635" w:rsidRPr="001E1A4F" w:rsidRDefault="00C05635" w:rsidP="00C05635">
      <w:pPr>
        <w:spacing w:after="0" w:line="240" w:lineRule="auto"/>
        <w:rPr>
          <w:rFonts w:ascii="Times New Roman" w:hAnsi="Times New Roman"/>
          <w:sz w:val="24"/>
          <w:szCs w:val="24"/>
          <w:lang w:eastAsia="ru-RU"/>
        </w:rPr>
      </w:pPr>
    </w:p>
    <w:p w14:paraId="274C80E0" w14:textId="77777777" w:rsidR="00C05635" w:rsidRPr="001E1A4F" w:rsidRDefault="00C05635" w:rsidP="00C05635">
      <w:pPr>
        <w:spacing w:after="0" w:line="240" w:lineRule="auto"/>
        <w:rPr>
          <w:rFonts w:ascii="Times New Roman" w:hAnsi="Times New Roman"/>
          <w:sz w:val="24"/>
          <w:szCs w:val="24"/>
          <w:lang w:eastAsia="ru-RU"/>
        </w:rPr>
      </w:pPr>
    </w:p>
    <w:p w14:paraId="3CF8D3D6" w14:textId="77777777" w:rsidR="00C05635" w:rsidRPr="001E1A4F" w:rsidRDefault="00C05635" w:rsidP="00C05635">
      <w:pPr>
        <w:spacing w:after="0" w:line="240" w:lineRule="auto"/>
        <w:rPr>
          <w:rFonts w:ascii="Times New Roman" w:hAnsi="Times New Roman"/>
          <w:sz w:val="24"/>
          <w:szCs w:val="24"/>
          <w:lang w:eastAsia="ru-RU"/>
        </w:rPr>
      </w:pPr>
    </w:p>
    <w:p w14:paraId="30E39701" w14:textId="77777777" w:rsidR="00C05635" w:rsidRPr="001E1A4F" w:rsidRDefault="00C05635" w:rsidP="00C05635">
      <w:pPr>
        <w:spacing w:after="0" w:line="240" w:lineRule="auto"/>
        <w:rPr>
          <w:rFonts w:ascii="Times New Roman" w:hAnsi="Times New Roman"/>
          <w:sz w:val="24"/>
          <w:szCs w:val="24"/>
          <w:lang w:eastAsia="ru-RU"/>
        </w:rPr>
      </w:pPr>
    </w:p>
    <w:p w14:paraId="2624C82C" w14:textId="77777777" w:rsidR="00C05635" w:rsidRPr="001E1A4F" w:rsidRDefault="00C05635" w:rsidP="00C05635">
      <w:pPr>
        <w:spacing w:after="0" w:line="240" w:lineRule="auto"/>
        <w:rPr>
          <w:rFonts w:ascii="Times New Roman" w:hAnsi="Times New Roman"/>
          <w:sz w:val="24"/>
          <w:szCs w:val="24"/>
          <w:lang w:eastAsia="ru-RU"/>
        </w:rPr>
      </w:pPr>
    </w:p>
    <w:p w14:paraId="6C200C69" w14:textId="77777777" w:rsidR="00C05635" w:rsidRPr="001E1A4F" w:rsidRDefault="00C05635" w:rsidP="00C05635">
      <w:pPr>
        <w:spacing w:after="0" w:line="240" w:lineRule="auto"/>
        <w:rPr>
          <w:rFonts w:ascii="Times New Roman" w:hAnsi="Times New Roman"/>
          <w:sz w:val="24"/>
          <w:szCs w:val="24"/>
          <w:lang w:eastAsia="ru-RU"/>
        </w:rPr>
      </w:pPr>
    </w:p>
    <w:p w14:paraId="2488FC7A" w14:textId="77777777" w:rsidR="00C05635" w:rsidRPr="001E1A4F" w:rsidRDefault="00C05635" w:rsidP="00C05635">
      <w:pPr>
        <w:spacing w:after="0" w:line="240" w:lineRule="auto"/>
        <w:rPr>
          <w:rFonts w:ascii="Times New Roman" w:hAnsi="Times New Roman"/>
          <w:sz w:val="24"/>
          <w:szCs w:val="24"/>
          <w:lang w:eastAsia="ru-RU"/>
        </w:rPr>
      </w:pPr>
    </w:p>
    <w:p w14:paraId="364A9030" w14:textId="77777777" w:rsidR="00C05635" w:rsidRPr="001E1A4F" w:rsidRDefault="00C05635" w:rsidP="00C05635">
      <w:pPr>
        <w:spacing w:after="0" w:line="240" w:lineRule="auto"/>
        <w:rPr>
          <w:rFonts w:ascii="Times New Roman" w:hAnsi="Times New Roman"/>
          <w:sz w:val="24"/>
          <w:szCs w:val="24"/>
          <w:lang w:eastAsia="ru-RU"/>
        </w:rPr>
      </w:pPr>
    </w:p>
    <w:p w14:paraId="658A604B" w14:textId="77777777" w:rsidR="00C05635" w:rsidRPr="001E1A4F" w:rsidRDefault="00C05635" w:rsidP="00C05635">
      <w:pPr>
        <w:spacing w:after="0" w:line="240" w:lineRule="auto"/>
        <w:rPr>
          <w:rFonts w:ascii="Times New Roman" w:hAnsi="Times New Roman"/>
          <w:sz w:val="24"/>
          <w:szCs w:val="24"/>
          <w:lang w:eastAsia="ru-RU"/>
        </w:rPr>
      </w:pPr>
    </w:p>
    <w:p w14:paraId="089D1BCE" w14:textId="77777777" w:rsidR="00C05635" w:rsidRPr="001E1A4F" w:rsidRDefault="00C05635" w:rsidP="00C05635">
      <w:pPr>
        <w:spacing w:after="0" w:line="240" w:lineRule="auto"/>
        <w:rPr>
          <w:rFonts w:ascii="Times New Roman" w:hAnsi="Times New Roman"/>
          <w:sz w:val="24"/>
          <w:szCs w:val="24"/>
          <w:lang w:eastAsia="ru-RU"/>
        </w:rPr>
      </w:pPr>
    </w:p>
    <w:p w14:paraId="0E40594C" w14:textId="77777777" w:rsidR="00C05635" w:rsidRPr="001E1A4F" w:rsidRDefault="00C05635" w:rsidP="00C05635">
      <w:pPr>
        <w:spacing w:after="0" w:line="240" w:lineRule="auto"/>
        <w:rPr>
          <w:rFonts w:ascii="Times New Roman" w:hAnsi="Times New Roman"/>
          <w:sz w:val="24"/>
          <w:szCs w:val="24"/>
          <w:lang w:eastAsia="ru-RU"/>
        </w:rPr>
      </w:pPr>
    </w:p>
    <w:p w14:paraId="55AE7992" w14:textId="77777777" w:rsidR="00C05635" w:rsidRPr="001E1A4F" w:rsidRDefault="00C05635" w:rsidP="00C05635">
      <w:pPr>
        <w:spacing w:after="0" w:line="240" w:lineRule="auto"/>
        <w:rPr>
          <w:rFonts w:ascii="Times New Roman" w:hAnsi="Times New Roman"/>
          <w:sz w:val="24"/>
          <w:szCs w:val="24"/>
          <w:lang w:eastAsia="ru-RU"/>
        </w:rPr>
      </w:pPr>
    </w:p>
    <w:p w14:paraId="217AC263" w14:textId="77777777" w:rsidR="00C05635" w:rsidRPr="001E1A4F" w:rsidRDefault="00C05635" w:rsidP="00C05635">
      <w:pPr>
        <w:spacing w:after="0" w:line="240" w:lineRule="auto"/>
        <w:rPr>
          <w:rFonts w:ascii="Times New Roman" w:hAnsi="Times New Roman"/>
          <w:sz w:val="24"/>
          <w:szCs w:val="24"/>
          <w:lang w:eastAsia="ru-RU"/>
        </w:rPr>
      </w:pPr>
    </w:p>
    <w:p w14:paraId="7D801C77" w14:textId="77777777" w:rsidR="00C05635" w:rsidRPr="001E1A4F" w:rsidRDefault="00C05635" w:rsidP="00C05635">
      <w:pPr>
        <w:spacing w:after="0" w:line="240" w:lineRule="auto"/>
        <w:rPr>
          <w:rFonts w:ascii="Times New Roman" w:hAnsi="Times New Roman"/>
          <w:sz w:val="24"/>
          <w:szCs w:val="24"/>
          <w:lang w:eastAsia="ru-RU"/>
        </w:rPr>
      </w:pPr>
    </w:p>
    <w:p w14:paraId="36D0EC87" w14:textId="77777777" w:rsidR="00C05635" w:rsidRPr="00BF511E" w:rsidRDefault="00C05635" w:rsidP="00C05635">
      <w:pPr>
        <w:spacing w:after="0" w:line="240" w:lineRule="auto"/>
        <w:ind w:left="851"/>
        <w:jc w:val="center"/>
        <w:rPr>
          <w:rFonts w:ascii="Times New Roman" w:hAnsi="Times New Roman"/>
          <w:b/>
          <w:bCs/>
          <w:iCs/>
          <w:color w:val="FF0000"/>
          <w:sz w:val="24"/>
          <w:szCs w:val="24"/>
          <w:lang w:eastAsia="ru-RU"/>
        </w:rPr>
      </w:pPr>
      <w:r w:rsidRPr="001E1A4F">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sidRPr="00BF511E">
        <w:rPr>
          <w:rFonts w:ascii="Times New Roman" w:hAnsi="Times New Roman"/>
          <w:bCs/>
          <w:iCs/>
          <w:color w:val="FF0000"/>
          <w:sz w:val="24"/>
          <w:szCs w:val="24"/>
          <w:lang w:eastAsia="ru-RU"/>
        </w:rPr>
        <w:t>_________________________</w:t>
      </w:r>
    </w:p>
    <w:p w14:paraId="080ED515" w14:textId="77777777" w:rsidR="00C05635" w:rsidRPr="00BF511E" w:rsidRDefault="00C05635" w:rsidP="00C05635">
      <w:pPr>
        <w:spacing w:after="0" w:line="240" w:lineRule="auto"/>
        <w:rPr>
          <w:rFonts w:ascii="Times New Roman" w:hAnsi="Times New Roman"/>
          <w:color w:val="FF0000"/>
          <w:sz w:val="24"/>
          <w:szCs w:val="24"/>
          <w:lang w:eastAsia="ru-RU"/>
        </w:rPr>
      </w:pPr>
    </w:p>
    <w:p w14:paraId="3C113888" w14:textId="77777777" w:rsidR="00C05635" w:rsidRPr="001E1A4F" w:rsidRDefault="00C05635" w:rsidP="00C05635">
      <w:pPr>
        <w:spacing w:after="0" w:line="240" w:lineRule="auto"/>
        <w:rPr>
          <w:rFonts w:ascii="Times New Roman" w:hAnsi="Times New Roman"/>
          <w:sz w:val="24"/>
          <w:szCs w:val="24"/>
          <w:lang w:eastAsia="ru-RU"/>
        </w:rPr>
      </w:pPr>
    </w:p>
    <w:p w14:paraId="7BB29231" w14:textId="77777777" w:rsidR="00C05635" w:rsidRPr="001E1A4F" w:rsidRDefault="00C05635" w:rsidP="00C05635">
      <w:pPr>
        <w:spacing w:after="0" w:line="240" w:lineRule="auto"/>
        <w:rPr>
          <w:rFonts w:ascii="Times New Roman" w:hAnsi="Times New Roman"/>
          <w:sz w:val="24"/>
          <w:szCs w:val="24"/>
          <w:lang w:eastAsia="ru-RU"/>
        </w:rPr>
      </w:pPr>
    </w:p>
    <w:p w14:paraId="0C9F6B5F" w14:textId="77777777" w:rsidR="00C05635" w:rsidRPr="001E1A4F" w:rsidRDefault="00C05635" w:rsidP="00C05635">
      <w:pPr>
        <w:spacing w:after="0" w:line="240" w:lineRule="auto"/>
        <w:rPr>
          <w:rFonts w:ascii="Times New Roman" w:hAnsi="Times New Roman"/>
          <w:sz w:val="24"/>
          <w:szCs w:val="24"/>
          <w:lang w:eastAsia="ru-RU"/>
        </w:rPr>
      </w:pPr>
    </w:p>
    <w:p w14:paraId="5AE6E1DE" w14:textId="77777777" w:rsidR="00C05635" w:rsidRPr="001E1A4F" w:rsidRDefault="00C05635" w:rsidP="00C05635">
      <w:pPr>
        <w:spacing w:after="0" w:line="240" w:lineRule="auto"/>
        <w:rPr>
          <w:rFonts w:ascii="Times New Roman" w:hAnsi="Times New Roman"/>
          <w:sz w:val="24"/>
          <w:szCs w:val="24"/>
          <w:lang w:eastAsia="ru-RU"/>
        </w:rPr>
      </w:pPr>
    </w:p>
    <w:p w14:paraId="6673F0FD" w14:textId="77777777" w:rsidR="00C05635" w:rsidRPr="001E1A4F" w:rsidRDefault="00C05635" w:rsidP="00C05635">
      <w:pPr>
        <w:spacing w:after="0" w:line="240" w:lineRule="auto"/>
        <w:rPr>
          <w:rFonts w:ascii="Times New Roman" w:hAnsi="Times New Roman"/>
          <w:sz w:val="24"/>
          <w:szCs w:val="24"/>
          <w:lang w:eastAsia="ru-RU"/>
        </w:rPr>
      </w:pPr>
    </w:p>
    <w:p w14:paraId="08F116F8" w14:textId="77777777" w:rsidR="00C05635" w:rsidRPr="001E1A4F" w:rsidRDefault="00C05635" w:rsidP="00C05635">
      <w:pPr>
        <w:spacing w:after="0" w:line="240" w:lineRule="auto"/>
        <w:rPr>
          <w:rFonts w:ascii="Times New Roman" w:hAnsi="Times New Roman"/>
          <w:sz w:val="24"/>
          <w:szCs w:val="24"/>
          <w:lang w:eastAsia="ru-RU"/>
        </w:rPr>
      </w:pPr>
    </w:p>
    <w:p w14:paraId="240AE1A4" w14:textId="77777777" w:rsidR="00C05635" w:rsidRPr="001E1A4F" w:rsidRDefault="00C05635" w:rsidP="00C05635">
      <w:pPr>
        <w:spacing w:after="0" w:line="240" w:lineRule="auto"/>
        <w:rPr>
          <w:rFonts w:ascii="Times New Roman" w:hAnsi="Times New Roman"/>
          <w:sz w:val="24"/>
          <w:szCs w:val="24"/>
          <w:lang w:eastAsia="ru-RU"/>
        </w:rPr>
      </w:pPr>
    </w:p>
    <w:p w14:paraId="507F173C" w14:textId="77777777" w:rsidR="00C05635" w:rsidRPr="001E1A4F" w:rsidRDefault="00C05635" w:rsidP="00C05635">
      <w:pPr>
        <w:spacing w:after="0" w:line="240" w:lineRule="auto"/>
        <w:rPr>
          <w:rFonts w:ascii="Times New Roman" w:hAnsi="Times New Roman"/>
          <w:b/>
          <w:sz w:val="24"/>
          <w:szCs w:val="24"/>
          <w:lang w:eastAsia="ru-RU"/>
        </w:rPr>
        <w:sectPr w:rsidR="00C05635" w:rsidRPr="001E1A4F">
          <w:headerReference w:type="default" r:id="rId21"/>
          <w:pgSz w:w="11906" w:h="16838"/>
          <w:pgMar w:top="1134" w:right="850" w:bottom="1134" w:left="1276" w:header="708" w:footer="708" w:gutter="0"/>
          <w:cols w:space="720"/>
        </w:sectPr>
      </w:pPr>
    </w:p>
    <w:p w14:paraId="36AB3DA7" w14:textId="77777777" w:rsidR="00C05635" w:rsidRPr="001E1A4F" w:rsidRDefault="00C05635" w:rsidP="00C05635">
      <w:pPr>
        <w:pStyle w:val="1"/>
        <w:numPr>
          <w:ilvl w:val="0"/>
          <w:numId w:val="31"/>
        </w:numPr>
        <w:tabs>
          <w:tab w:val="left" w:pos="708"/>
        </w:tabs>
        <w:spacing w:beforeLines="0"/>
        <w:outlineLvl w:val="0"/>
        <w:rPr>
          <w:rFonts w:ascii="Times New Roman" w:hAnsi="Times New Roman"/>
          <w:sz w:val="24"/>
          <w:szCs w:val="24"/>
        </w:rPr>
      </w:pPr>
      <w:bookmarkStart w:id="752" w:name="_Toc408839075"/>
      <w:bookmarkStart w:id="753" w:name="_Toc408839389"/>
      <w:bookmarkStart w:id="754" w:name="_Toc409012789"/>
      <w:bookmarkStart w:id="755" w:name="_Toc409785980"/>
      <w:bookmarkStart w:id="756" w:name="_Toc428869204"/>
      <w:bookmarkStart w:id="757" w:name="_Toc428869393"/>
      <w:bookmarkStart w:id="758" w:name="_Toc428869967"/>
      <w:bookmarkStart w:id="759" w:name="_Toc428870159"/>
      <w:bookmarkStart w:id="760" w:name="_Toc428870351"/>
      <w:bookmarkStart w:id="761" w:name="_Toc443556151"/>
      <w:bookmarkStart w:id="762" w:name="_Toc510615169"/>
      <w:bookmarkStart w:id="763" w:name="_Toc131674051"/>
      <w:bookmarkStart w:id="764" w:name="_Toc137560079"/>
      <w:r w:rsidRPr="001E1A4F">
        <w:rPr>
          <w:rFonts w:ascii="Times New Roman" w:hAnsi="Times New Roman"/>
          <w:sz w:val="24"/>
          <w:szCs w:val="24"/>
        </w:rPr>
        <w:t>Термины и определения</w:t>
      </w:r>
      <w:bookmarkEnd w:id="752"/>
      <w:bookmarkEnd w:id="753"/>
      <w:bookmarkEnd w:id="754"/>
      <w:bookmarkEnd w:id="755"/>
      <w:bookmarkEnd w:id="756"/>
      <w:bookmarkEnd w:id="757"/>
      <w:bookmarkEnd w:id="758"/>
      <w:bookmarkEnd w:id="759"/>
      <w:bookmarkEnd w:id="760"/>
      <w:bookmarkEnd w:id="761"/>
      <w:bookmarkEnd w:id="762"/>
      <w:bookmarkEnd w:id="763"/>
      <w:bookmarkEnd w:id="7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6149"/>
      </w:tblGrid>
      <w:tr w:rsidR="00C05635" w:rsidRPr="00D34DEB" w14:paraId="6C3F9E97" w14:textId="77777777" w:rsidTr="00C05635">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268F5E0" w14:textId="77777777" w:rsidR="00C05635" w:rsidRPr="001E1A4F" w:rsidRDefault="00C05635" w:rsidP="00C05635">
            <w:pPr>
              <w:spacing w:after="0" w:line="240" w:lineRule="auto"/>
              <w:rPr>
                <w:rFonts w:ascii="Times New Roman" w:hAnsi="Times New Roman"/>
                <w:b/>
                <w:sz w:val="24"/>
                <w:szCs w:val="24"/>
                <w:lang w:eastAsia="ru-RU"/>
              </w:rPr>
            </w:pPr>
            <w:r w:rsidRPr="001E1A4F">
              <w:rPr>
                <w:rFonts w:ascii="Times New Roman" w:hAnsi="Times New Roman"/>
                <w:b/>
                <w:sz w:val="24"/>
                <w:szCs w:val="24"/>
                <w:lang w:eastAsia="ru-RU"/>
              </w:rPr>
              <w:t>Термин</w:t>
            </w:r>
          </w:p>
        </w:tc>
        <w:tc>
          <w:tcPr>
            <w:tcW w:w="623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FAD73C7" w14:textId="77777777" w:rsidR="00C05635" w:rsidRPr="001E1A4F" w:rsidRDefault="00C05635" w:rsidP="00C05635">
            <w:pPr>
              <w:spacing w:after="0" w:line="240" w:lineRule="auto"/>
              <w:rPr>
                <w:rFonts w:ascii="Times New Roman" w:hAnsi="Times New Roman"/>
                <w:b/>
                <w:sz w:val="24"/>
                <w:szCs w:val="24"/>
                <w:lang w:eastAsia="ru-RU"/>
              </w:rPr>
            </w:pPr>
            <w:r w:rsidRPr="001E1A4F">
              <w:rPr>
                <w:rFonts w:ascii="Times New Roman" w:hAnsi="Times New Roman"/>
                <w:b/>
                <w:sz w:val="24"/>
                <w:szCs w:val="24"/>
                <w:lang w:eastAsia="ru-RU"/>
              </w:rPr>
              <w:t>Определение</w:t>
            </w:r>
          </w:p>
        </w:tc>
      </w:tr>
      <w:tr w:rsidR="00C05635" w:rsidRPr="00D34DEB" w14:paraId="69920AA1"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5FB3E616"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Аккредитация</w:t>
            </w:r>
          </w:p>
        </w:tc>
        <w:tc>
          <w:tcPr>
            <w:tcW w:w="6237" w:type="dxa"/>
            <w:tcBorders>
              <w:top w:val="single" w:sz="4" w:space="0" w:color="auto"/>
              <w:left w:val="single" w:sz="4" w:space="0" w:color="auto"/>
              <w:bottom w:val="single" w:sz="4" w:space="0" w:color="auto"/>
              <w:right w:val="single" w:sz="4" w:space="0" w:color="auto"/>
            </w:tcBorders>
            <w:hideMark/>
          </w:tcPr>
          <w:p w14:paraId="138ED51A"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C05635" w:rsidRPr="00D34DEB" w14:paraId="5E455A6D"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22AEA792"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Бенефициар</w:t>
            </w:r>
          </w:p>
        </w:tc>
        <w:tc>
          <w:tcPr>
            <w:tcW w:w="6237" w:type="dxa"/>
            <w:tcBorders>
              <w:top w:val="single" w:sz="4" w:space="0" w:color="auto"/>
              <w:left w:val="single" w:sz="4" w:space="0" w:color="auto"/>
              <w:bottom w:val="single" w:sz="4" w:space="0" w:color="auto"/>
              <w:right w:val="single" w:sz="4" w:space="0" w:color="auto"/>
            </w:tcBorders>
            <w:hideMark/>
          </w:tcPr>
          <w:p w14:paraId="215F40CA"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C05635" w:rsidRPr="00D34DEB" w14:paraId="34D392BD"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25AAE7A8"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Инициатор договора</w:t>
            </w:r>
          </w:p>
        </w:tc>
        <w:tc>
          <w:tcPr>
            <w:tcW w:w="6237" w:type="dxa"/>
            <w:tcBorders>
              <w:top w:val="single" w:sz="4" w:space="0" w:color="auto"/>
              <w:left w:val="single" w:sz="4" w:space="0" w:color="auto"/>
              <w:bottom w:val="single" w:sz="4" w:space="0" w:color="auto"/>
              <w:right w:val="single" w:sz="4" w:space="0" w:color="auto"/>
            </w:tcBorders>
            <w:hideMark/>
          </w:tcPr>
          <w:p w14:paraId="2885ECA1"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Должностное лицо Общества, несущее ответственность за определенные финансово-экономические показатели Общества</w:t>
            </w:r>
          </w:p>
        </w:tc>
      </w:tr>
      <w:tr w:rsidR="00C05635" w:rsidRPr="00D34DEB" w14:paraId="5D649AED"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33B1239E"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Контрагент</w:t>
            </w:r>
          </w:p>
        </w:tc>
        <w:tc>
          <w:tcPr>
            <w:tcW w:w="6237" w:type="dxa"/>
            <w:tcBorders>
              <w:top w:val="single" w:sz="4" w:space="0" w:color="auto"/>
              <w:left w:val="single" w:sz="4" w:space="0" w:color="auto"/>
              <w:bottom w:val="single" w:sz="4" w:space="0" w:color="auto"/>
              <w:right w:val="single" w:sz="4" w:space="0" w:color="auto"/>
            </w:tcBorders>
            <w:hideMark/>
          </w:tcPr>
          <w:p w14:paraId="2DB03EC3"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Лицо, с которым Обществом планируется заключить либо заключен договор, Участник Закупочной процедуры</w:t>
            </w:r>
          </w:p>
        </w:tc>
      </w:tr>
      <w:tr w:rsidR="00C05635" w:rsidRPr="00D34DEB" w14:paraId="22C78D29"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77985900"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Куратор закупки</w:t>
            </w:r>
          </w:p>
        </w:tc>
        <w:tc>
          <w:tcPr>
            <w:tcW w:w="6237" w:type="dxa"/>
            <w:tcBorders>
              <w:top w:val="single" w:sz="4" w:space="0" w:color="auto"/>
              <w:left w:val="single" w:sz="4" w:space="0" w:color="auto"/>
              <w:bottom w:val="single" w:sz="4" w:space="0" w:color="auto"/>
              <w:right w:val="single" w:sz="4" w:space="0" w:color="auto"/>
            </w:tcBorders>
            <w:hideMark/>
          </w:tcPr>
          <w:p w14:paraId="2A9B4C36"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C05635" w:rsidRPr="00D34DEB" w14:paraId="70D42612"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5C7F13B1"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Общество</w:t>
            </w:r>
          </w:p>
        </w:tc>
        <w:tc>
          <w:tcPr>
            <w:tcW w:w="6237" w:type="dxa"/>
            <w:tcBorders>
              <w:top w:val="single" w:sz="4" w:space="0" w:color="auto"/>
              <w:left w:val="single" w:sz="4" w:space="0" w:color="auto"/>
              <w:bottom w:val="single" w:sz="4" w:space="0" w:color="auto"/>
              <w:right w:val="single" w:sz="4" w:space="0" w:color="auto"/>
            </w:tcBorders>
            <w:hideMark/>
          </w:tcPr>
          <w:p w14:paraId="1223572D" w14:textId="77777777" w:rsidR="00C05635" w:rsidRPr="001E1A4F" w:rsidRDefault="00C05635" w:rsidP="00C05635">
            <w:pPr>
              <w:spacing w:after="0" w:line="240" w:lineRule="auto"/>
              <w:jc w:val="both"/>
              <w:rPr>
                <w:rFonts w:ascii="Times New Roman" w:hAnsi="Times New Roman"/>
                <w:sz w:val="24"/>
                <w:szCs w:val="24"/>
                <w:lang w:eastAsia="ru-RU"/>
              </w:rPr>
            </w:pPr>
            <w:r w:rsidRPr="00BF511E">
              <w:rPr>
                <w:rFonts w:ascii="Times New Roman" w:hAnsi="Times New Roman"/>
                <w:bCs/>
                <w:color w:val="FF0000"/>
                <w:sz w:val="24"/>
                <w:szCs w:val="24"/>
                <w:lang w:eastAsia="ru-RU"/>
              </w:rPr>
              <w:t>________ «_____________________» (Структурное подразделение _____ «__________________»)</w:t>
            </w:r>
          </w:p>
        </w:tc>
      </w:tr>
      <w:tr w:rsidR="00C05635" w:rsidRPr="00D34DEB" w14:paraId="01B7C7EE"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15C580B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Организатор закупки</w:t>
            </w:r>
          </w:p>
        </w:tc>
        <w:tc>
          <w:tcPr>
            <w:tcW w:w="6237" w:type="dxa"/>
            <w:tcBorders>
              <w:top w:val="single" w:sz="4" w:space="0" w:color="auto"/>
              <w:left w:val="single" w:sz="4" w:space="0" w:color="auto"/>
              <w:bottom w:val="single" w:sz="4" w:space="0" w:color="auto"/>
              <w:right w:val="single" w:sz="4" w:space="0" w:color="auto"/>
            </w:tcBorders>
            <w:hideMark/>
          </w:tcPr>
          <w:p w14:paraId="54E8CAC5"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C05635" w:rsidRPr="00D34DEB" w14:paraId="55849B45"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027D9935"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Специализированная закупочная организация</w:t>
            </w:r>
          </w:p>
        </w:tc>
        <w:tc>
          <w:tcPr>
            <w:tcW w:w="6237" w:type="dxa"/>
            <w:tcBorders>
              <w:top w:val="single" w:sz="4" w:space="0" w:color="auto"/>
              <w:left w:val="single" w:sz="4" w:space="0" w:color="auto"/>
              <w:bottom w:val="single" w:sz="4" w:space="0" w:color="auto"/>
              <w:right w:val="single" w:sz="4" w:space="0" w:color="auto"/>
            </w:tcBorders>
            <w:hideMark/>
          </w:tcPr>
          <w:p w14:paraId="276B2C06"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ООО «Интер РАО – Центр управления закупками»</w:t>
            </w:r>
          </w:p>
        </w:tc>
      </w:tr>
      <w:tr w:rsidR="00C05635" w:rsidRPr="00D34DEB" w14:paraId="4AA0EE39"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5B4587FF"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Раскрытие информации</w:t>
            </w:r>
          </w:p>
        </w:tc>
        <w:tc>
          <w:tcPr>
            <w:tcW w:w="6237" w:type="dxa"/>
            <w:tcBorders>
              <w:top w:val="single" w:sz="4" w:space="0" w:color="auto"/>
              <w:left w:val="single" w:sz="4" w:space="0" w:color="auto"/>
              <w:bottom w:val="single" w:sz="4" w:space="0" w:color="auto"/>
              <w:right w:val="single" w:sz="4" w:space="0" w:color="auto"/>
            </w:tcBorders>
            <w:hideMark/>
          </w:tcPr>
          <w:p w14:paraId="157F2AFD"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C05635" w:rsidRPr="00D34DEB" w14:paraId="4975F8AE"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1ADFD108"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Уполномоченный коллегиальный орган</w:t>
            </w:r>
          </w:p>
        </w:tc>
        <w:tc>
          <w:tcPr>
            <w:tcW w:w="6237" w:type="dxa"/>
            <w:tcBorders>
              <w:top w:val="single" w:sz="4" w:space="0" w:color="auto"/>
              <w:left w:val="single" w:sz="4" w:space="0" w:color="auto"/>
              <w:bottom w:val="single" w:sz="4" w:space="0" w:color="auto"/>
              <w:right w:val="single" w:sz="4" w:space="0" w:color="auto"/>
            </w:tcBorders>
            <w:hideMark/>
          </w:tcPr>
          <w:p w14:paraId="1762EEF5" w14:textId="1C5021A1" w:rsidR="00C05635" w:rsidRPr="001E1A4F" w:rsidRDefault="00C05635" w:rsidP="00507CF2">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 xml:space="preserve">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w:t>
            </w:r>
            <w:r>
              <w:rPr>
                <w:rFonts w:ascii="Times New Roman" w:hAnsi="Times New Roman"/>
                <w:sz w:val="24"/>
                <w:szCs w:val="24"/>
                <w:lang w:eastAsia="ru-RU"/>
              </w:rPr>
              <w:t xml:space="preserve">Комиссия </w:t>
            </w:r>
            <w:r w:rsidRPr="001E1A4F">
              <w:rPr>
                <w:rFonts w:ascii="Times New Roman" w:hAnsi="Times New Roman"/>
                <w:sz w:val="24"/>
                <w:szCs w:val="24"/>
                <w:lang w:eastAsia="ru-RU"/>
              </w:rPr>
              <w:t>по антикоррупционным мероприятиям, Центральный Закупочный комитет и т.д.</w:t>
            </w:r>
          </w:p>
        </w:tc>
      </w:tr>
      <w:tr w:rsidR="00C05635" w:rsidRPr="00D34DEB" w14:paraId="17F785A9" w14:textId="77777777" w:rsidTr="00C05635">
        <w:trPr>
          <w:trHeight w:val="145"/>
        </w:trPr>
        <w:tc>
          <w:tcPr>
            <w:tcW w:w="3544" w:type="dxa"/>
            <w:tcBorders>
              <w:top w:val="single" w:sz="4" w:space="0" w:color="auto"/>
              <w:left w:val="single" w:sz="4" w:space="0" w:color="auto"/>
              <w:bottom w:val="single" w:sz="4" w:space="0" w:color="auto"/>
              <w:right w:val="single" w:sz="4" w:space="0" w:color="auto"/>
            </w:tcBorders>
            <w:hideMark/>
          </w:tcPr>
          <w:p w14:paraId="4DD21695" w14:textId="77777777" w:rsidR="00C05635" w:rsidRPr="001E1A4F" w:rsidRDefault="00C05635" w:rsidP="00C05635">
            <w:pPr>
              <w:spacing w:after="0" w:line="240" w:lineRule="auto"/>
              <w:rPr>
                <w:rFonts w:ascii="Times New Roman" w:hAnsi="Times New Roman"/>
                <w:color w:val="FF0000"/>
                <w:sz w:val="24"/>
                <w:szCs w:val="24"/>
                <w:lang w:eastAsia="ru-RU"/>
              </w:rPr>
            </w:pPr>
            <w:r w:rsidRPr="001E1A4F">
              <w:rPr>
                <w:rFonts w:ascii="Times New Roman" w:hAnsi="Times New Roman"/>
                <w:sz w:val="24"/>
                <w:szCs w:val="24"/>
                <w:lang w:eastAsia="ru-RU"/>
              </w:rPr>
              <w:t xml:space="preserve">Форма по раскрытию информации </w:t>
            </w:r>
          </w:p>
        </w:tc>
        <w:tc>
          <w:tcPr>
            <w:tcW w:w="6237" w:type="dxa"/>
            <w:tcBorders>
              <w:top w:val="single" w:sz="4" w:space="0" w:color="auto"/>
              <w:left w:val="single" w:sz="4" w:space="0" w:color="auto"/>
              <w:bottom w:val="single" w:sz="4" w:space="0" w:color="auto"/>
              <w:right w:val="single" w:sz="4" w:space="0" w:color="auto"/>
            </w:tcBorders>
            <w:hideMark/>
          </w:tcPr>
          <w:p w14:paraId="0FB93723"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Форма по раскрытию информации в отношении всей цепочки собственников, включая бенефициаров (в том числе, конечных).</w:t>
            </w:r>
          </w:p>
          <w:p w14:paraId="4F84E77F"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Форма имеет левую часть – графы с 1 по 7, правую часть – графы с 8 по 15</w:t>
            </w:r>
          </w:p>
          <w:p w14:paraId="38B1CC4D"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Форма предоставляется с обязательным наличием даты, подписи уполномоченного лица и оттиском печати.</w:t>
            </w:r>
          </w:p>
        </w:tc>
      </w:tr>
      <w:tr w:rsidR="00C05635" w:rsidRPr="00D34DEB" w14:paraId="438DAA7B" w14:textId="77777777" w:rsidTr="00207332">
        <w:trPr>
          <w:trHeight w:val="145"/>
        </w:trPr>
        <w:tc>
          <w:tcPr>
            <w:tcW w:w="3544" w:type="dxa"/>
            <w:tcBorders>
              <w:top w:val="single" w:sz="4" w:space="0" w:color="auto"/>
              <w:left w:val="single" w:sz="4" w:space="0" w:color="auto"/>
              <w:bottom w:val="single" w:sz="4" w:space="0" w:color="auto"/>
              <w:right w:val="single" w:sz="4" w:space="0" w:color="auto"/>
            </w:tcBorders>
            <w:hideMark/>
          </w:tcPr>
          <w:p w14:paraId="0DCF5626"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Цепочка собственников</w:t>
            </w:r>
          </w:p>
        </w:tc>
        <w:tc>
          <w:tcPr>
            <w:tcW w:w="6237" w:type="dxa"/>
            <w:tcBorders>
              <w:top w:val="single" w:sz="4" w:space="0" w:color="auto"/>
              <w:left w:val="single" w:sz="4" w:space="0" w:color="auto"/>
              <w:bottom w:val="single" w:sz="4" w:space="0" w:color="auto"/>
              <w:right w:val="single" w:sz="4" w:space="0" w:color="auto"/>
            </w:tcBorders>
            <w:hideMark/>
          </w:tcPr>
          <w:p w14:paraId="6628BAA8"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C05635" w:rsidRPr="00D34DEB" w14:paraId="423A0F9B" w14:textId="77777777" w:rsidTr="00207332">
        <w:trPr>
          <w:trHeight w:val="145"/>
        </w:trPr>
        <w:tc>
          <w:tcPr>
            <w:tcW w:w="3544" w:type="dxa"/>
            <w:tcBorders>
              <w:top w:val="single" w:sz="4" w:space="0" w:color="auto"/>
              <w:left w:val="single" w:sz="4" w:space="0" w:color="auto"/>
              <w:bottom w:val="single" w:sz="4" w:space="0" w:color="auto"/>
              <w:right w:val="single" w:sz="4" w:space="0" w:color="auto"/>
            </w:tcBorders>
          </w:tcPr>
          <w:p w14:paraId="2CD1F64B"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Система раскрытия договоров</w:t>
            </w:r>
          </w:p>
        </w:tc>
        <w:tc>
          <w:tcPr>
            <w:tcW w:w="6237" w:type="dxa"/>
            <w:tcBorders>
              <w:top w:val="single" w:sz="4" w:space="0" w:color="auto"/>
              <w:left w:val="single" w:sz="4" w:space="0" w:color="auto"/>
              <w:bottom w:val="single" w:sz="4" w:space="0" w:color="auto"/>
              <w:right w:val="single" w:sz="4" w:space="0" w:color="auto"/>
            </w:tcBorders>
          </w:tcPr>
          <w:p w14:paraId="0DE26B46" w14:textId="77777777" w:rsidR="00C05635" w:rsidRPr="001E1A4F" w:rsidRDefault="00C05635" w:rsidP="00C05635">
            <w:pPr>
              <w:spacing w:after="0" w:line="240" w:lineRule="auto"/>
              <w:jc w:val="both"/>
              <w:rPr>
                <w:rFonts w:ascii="Times New Roman" w:hAnsi="Times New Roman"/>
                <w:sz w:val="24"/>
                <w:szCs w:val="24"/>
                <w:lang w:eastAsia="ru-RU"/>
              </w:rPr>
            </w:pPr>
            <w:r w:rsidRPr="001E1A4F">
              <w:rPr>
                <w:rFonts w:ascii="Times New Roman" w:hAnsi="Times New Roman"/>
                <w:sz w:val="24"/>
                <w:szCs w:val="24"/>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r w:rsidR="00207332" w:rsidRPr="00D34DEB" w14:paraId="467B1776" w14:textId="77777777" w:rsidTr="00207332">
        <w:trPr>
          <w:trHeight w:val="145"/>
        </w:trPr>
        <w:tc>
          <w:tcPr>
            <w:tcW w:w="3544" w:type="dxa"/>
            <w:tcBorders>
              <w:top w:val="single" w:sz="4" w:space="0" w:color="auto"/>
              <w:left w:val="nil"/>
              <w:bottom w:val="nil"/>
              <w:right w:val="nil"/>
            </w:tcBorders>
          </w:tcPr>
          <w:p w14:paraId="5E121CC9" w14:textId="77777777" w:rsidR="00207332" w:rsidRDefault="00207332" w:rsidP="00C05635">
            <w:pPr>
              <w:spacing w:after="0" w:line="240" w:lineRule="auto"/>
              <w:rPr>
                <w:rFonts w:ascii="Times New Roman" w:hAnsi="Times New Roman"/>
                <w:sz w:val="24"/>
                <w:szCs w:val="24"/>
                <w:lang w:eastAsia="ru-RU"/>
              </w:rPr>
            </w:pPr>
          </w:p>
          <w:p w14:paraId="4AFC2B0E" w14:textId="7B3FEA72" w:rsidR="00207332" w:rsidRPr="001E1A4F" w:rsidRDefault="00207332" w:rsidP="00C05635">
            <w:pPr>
              <w:spacing w:after="0" w:line="240" w:lineRule="auto"/>
              <w:rPr>
                <w:rFonts w:ascii="Times New Roman" w:hAnsi="Times New Roman"/>
                <w:sz w:val="24"/>
                <w:szCs w:val="24"/>
                <w:lang w:eastAsia="ru-RU"/>
              </w:rPr>
            </w:pPr>
          </w:p>
        </w:tc>
        <w:tc>
          <w:tcPr>
            <w:tcW w:w="6237" w:type="dxa"/>
            <w:tcBorders>
              <w:top w:val="single" w:sz="4" w:space="0" w:color="auto"/>
              <w:left w:val="nil"/>
              <w:bottom w:val="nil"/>
              <w:right w:val="nil"/>
            </w:tcBorders>
          </w:tcPr>
          <w:p w14:paraId="470C85F0" w14:textId="77777777" w:rsidR="00207332" w:rsidRPr="001E1A4F" w:rsidRDefault="00207332" w:rsidP="00C05635">
            <w:pPr>
              <w:spacing w:after="0" w:line="240" w:lineRule="auto"/>
              <w:jc w:val="both"/>
              <w:rPr>
                <w:rFonts w:ascii="Times New Roman" w:hAnsi="Times New Roman"/>
                <w:sz w:val="24"/>
                <w:szCs w:val="24"/>
                <w:lang w:eastAsia="ru-RU"/>
              </w:rPr>
            </w:pPr>
          </w:p>
        </w:tc>
      </w:tr>
    </w:tbl>
    <w:p w14:paraId="48758978"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765" w:name="_Toc408839076"/>
      <w:bookmarkStart w:id="766" w:name="_Toc408839390"/>
      <w:bookmarkStart w:id="767" w:name="_Toc409012790"/>
      <w:bookmarkStart w:id="768" w:name="_Toc409785981"/>
      <w:bookmarkStart w:id="769" w:name="_Toc428869205"/>
      <w:bookmarkStart w:id="770" w:name="_Toc428869394"/>
      <w:bookmarkStart w:id="771" w:name="_Toc428869968"/>
      <w:bookmarkStart w:id="772" w:name="_Toc428870160"/>
      <w:bookmarkStart w:id="773" w:name="_Toc428870352"/>
      <w:bookmarkStart w:id="774" w:name="_Toc443556152"/>
      <w:bookmarkStart w:id="775" w:name="_Toc510615170"/>
      <w:bookmarkStart w:id="776" w:name="_Toc131674052"/>
      <w:bookmarkStart w:id="777" w:name="_Toc137560080"/>
      <w:r w:rsidRPr="001E1A4F">
        <w:rPr>
          <w:rFonts w:ascii="Times New Roman" w:hAnsi="Times New Roman"/>
          <w:b/>
          <w:sz w:val="24"/>
          <w:szCs w:val="24"/>
          <w:lang w:eastAsia="ru-RU"/>
        </w:rPr>
        <w:t>Назначение и область применения</w:t>
      </w:r>
      <w:bookmarkEnd w:id="765"/>
      <w:bookmarkEnd w:id="766"/>
      <w:bookmarkEnd w:id="767"/>
      <w:bookmarkEnd w:id="768"/>
      <w:bookmarkEnd w:id="769"/>
      <w:bookmarkEnd w:id="770"/>
      <w:bookmarkEnd w:id="771"/>
      <w:bookmarkEnd w:id="772"/>
      <w:bookmarkEnd w:id="773"/>
      <w:bookmarkEnd w:id="774"/>
      <w:bookmarkEnd w:id="775"/>
      <w:bookmarkEnd w:id="776"/>
      <w:bookmarkEnd w:id="777"/>
    </w:p>
    <w:p w14:paraId="6027AA77"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6CC38A51"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14:paraId="249E45A1" w14:textId="77777777" w:rsidR="00C05635" w:rsidRPr="001E1A4F" w:rsidRDefault="00C05635" w:rsidP="00C05635">
      <w:pPr>
        <w:numPr>
          <w:ilvl w:val="0"/>
          <w:numId w:val="22"/>
        </w:numPr>
        <w:tabs>
          <w:tab w:val="num" w:pos="993"/>
          <w:tab w:val="left" w:pos="1701"/>
        </w:tabs>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стандартные условия раскрытия информации;</w:t>
      </w:r>
    </w:p>
    <w:p w14:paraId="66E2033C" w14:textId="77777777" w:rsidR="00C05635" w:rsidRPr="001E1A4F" w:rsidRDefault="00C05635" w:rsidP="00C05635">
      <w:pPr>
        <w:numPr>
          <w:ilvl w:val="0"/>
          <w:numId w:val="22"/>
        </w:numPr>
        <w:tabs>
          <w:tab w:val="num" w:pos="993"/>
          <w:tab w:val="left" w:pos="1701"/>
        </w:tabs>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упрощенные условия предоставления информации по раскрытию;</w:t>
      </w:r>
    </w:p>
    <w:p w14:paraId="07A2F529" w14:textId="77777777" w:rsidR="00C05635" w:rsidRPr="001E1A4F" w:rsidRDefault="00C05635" w:rsidP="00C05635">
      <w:pPr>
        <w:numPr>
          <w:ilvl w:val="0"/>
          <w:numId w:val="22"/>
        </w:numPr>
        <w:tabs>
          <w:tab w:val="num" w:pos="993"/>
          <w:tab w:val="left" w:pos="1701"/>
        </w:tabs>
        <w:spacing w:after="0" w:line="240" w:lineRule="auto"/>
        <w:ind w:left="0" w:firstLine="709"/>
        <w:jc w:val="both"/>
        <w:rPr>
          <w:rFonts w:ascii="Times New Roman" w:hAnsi="Times New Roman"/>
          <w:sz w:val="24"/>
          <w:szCs w:val="24"/>
        </w:rPr>
      </w:pPr>
      <w:r w:rsidRPr="001E1A4F">
        <w:rPr>
          <w:rFonts w:ascii="Times New Roman" w:hAnsi="Times New Roman"/>
          <w:sz w:val="24"/>
          <w:szCs w:val="24"/>
        </w:rPr>
        <w:t>специальные условия раскрытия информации.</w:t>
      </w:r>
    </w:p>
    <w:p w14:paraId="11A3C9A3"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14:paraId="537B3E57"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Положение является внутренним нормативным документом Общества, обязательным для исполнения всеми работниками Общества.</w:t>
      </w:r>
    </w:p>
    <w:p w14:paraId="3A137E6D"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Внутренние нормативные документы по финансово-хозяйственной деятельности Общества, подлежащие принятию в Обществе, должны учитывать требования настоящего Положения.</w:t>
      </w:r>
    </w:p>
    <w:p w14:paraId="18E5E7E1"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778" w:name="_Toc408839077"/>
      <w:bookmarkStart w:id="779" w:name="_Toc408839391"/>
      <w:bookmarkStart w:id="780" w:name="_Toc409012791"/>
      <w:bookmarkStart w:id="781" w:name="_Toc409785982"/>
      <w:bookmarkStart w:id="782" w:name="_Toc428869206"/>
      <w:bookmarkStart w:id="783" w:name="_Toc428869395"/>
      <w:bookmarkStart w:id="784" w:name="_Toc428869969"/>
      <w:bookmarkStart w:id="785" w:name="_Toc428870161"/>
      <w:bookmarkStart w:id="786" w:name="_Toc428870353"/>
      <w:bookmarkStart w:id="787" w:name="_Toc443556153"/>
      <w:bookmarkStart w:id="788" w:name="_Toc510615171"/>
      <w:bookmarkStart w:id="789" w:name="_Toc131674053"/>
      <w:bookmarkStart w:id="790" w:name="_Toc137560081"/>
      <w:r w:rsidRPr="001E1A4F">
        <w:rPr>
          <w:rFonts w:ascii="Times New Roman" w:hAnsi="Times New Roman"/>
          <w:b/>
          <w:sz w:val="24"/>
          <w:szCs w:val="24"/>
          <w:lang w:eastAsia="ru-RU"/>
        </w:rPr>
        <w:t>Нормативные ссылки</w:t>
      </w:r>
      <w:bookmarkEnd w:id="778"/>
      <w:bookmarkEnd w:id="779"/>
      <w:bookmarkEnd w:id="780"/>
      <w:bookmarkEnd w:id="781"/>
      <w:bookmarkEnd w:id="782"/>
      <w:bookmarkEnd w:id="783"/>
      <w:bookmarkEnd w:id="784"/>
      <w:bookmarkEnd w:id="785"/>
      <w:bookmarkEnd w:id="786"/>
      <w:bookmarkEnd w:id="787"/>
      <w:bookmarkEnd w:id="788"/>
      <w:bookmarkEnd w:id="789"/>
      <w:bookmarkEnd w:id="790"/>
    </w:p>
    <w:p w14:paraId="46FD52C4"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Гражданский кодекс РФ;</w:t>
      </w:r>
    </w:p>
    <w:p w14:paraId="7F5D1399"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14:paraId="30C5D217"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Федеральный закон № 152-ФЗ от 27.07.2006 «О персональных данных»;</w:t>
      </w:r>
    </w:p>
    <w:p w14:paraId="3019796C"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14:paraId="5C53FF7F"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Положение о порядке проведения аккредитации поставщиков товаров, работ, услуг.</w:t>
      </w:r>
    </w:p>
    <w:p w14:paraId="1D7D8E1F"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791" w:name="_Toc408839078"/>
      <w:bookmarkStart w:id="792" w:name="_Toc408839392"/>
      <w:bookmarkStart w:id="793" w:name="_Toc409012792"/>
      <w:bookmarkStart w:id="794" w:name="_Toc409785983"/>
      <w:bookmarkStart w:id="795" w:name="_Toc428869207"/>
      <w:bookmarkStart w:id="796" w:name="_Toc428869396"/>
      <w:bookmarkStart w:id="797" w:name="_Toc428869970"/>
      <w:bookmarkStart w:id="798" w:name="_Toc428870162"/>
      <w:bookmarkStart w:id="799" w:name="_Toc428870354"/>
      <w:bookmarkStart w:id="800" w:name="_Toc443556154"/>
      <w:bookmarkStart w:id="801" w:name="_Toc510615172"/>
      <w:bookmarkStart w:id="802" w:name="_Toc131674054"/>
      <w:bookmarkStart w:id="803" w:name="_Toc137560082"/>
      <w:r w:rsidRPr="001E1A4F">
        <w:rPr>
          <w:rFonts w:ascii="Times New Roman" w:hAnsi="Times New Roman"/>
          <w:b/>
          <w:sz w:val="24"/>
          <w:szCs w:val="24"/>
          <w:lang w:eastAsia="ru-RU"/>
        </w:rPr>
        <w:t>Общие положения</w:t>
      </w:r>
      <w:bookmarkEnd w:id="791"/>
      <w:bookmarkEnd w:id="792"/>
      <w:bookmarkEnd w:id="793"/>
      <w:bookmarkEnd w:id="794"/>
      <w:bookmarkEnd w:id="795"/>
      <w:bookmarkEnd w:id="796"/>
      <w:bookmarkEnd w:id="797"/>
      <w:bookmarkEnd w:id="798"/>
      <w:bookmarkEnd w:id="799"/>
      <w:bookmarkEnd w:id="800"/>
      <w:bookmarkEnd w:id="801"/>
      <w:bookmarkEnd w:id="802"/>
      <w:bookmarkEnd w:id="803"/>
    </w:p>
    <w:p w14:paraId="74C1ECB6"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Контрагенты, с которыми Общество планирует заключить </w:t>
      </w:r>
      <w:r w:rsidRPr="001E1A4F">
        <w:rPr>
          <w:rFonts w:ascii="Times New Roman" w:hAnsi="Times New Roman"/>
          <w:sz w:val="24"/>
          <w:szCs w:val="24"/>
        </w:rPr>
        <w:t xml:space="preserve">или </w:t>
      </w:r>
      <w:r w:rsidRPr="001E1A4F">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14:paraId="4EA2FDD3"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14:paraId="5DF05D4B"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14:paraId="6937F7AF"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w:t>
      </w:r>
      <w:r>
        <w:rPr>
          <w:rFonts w:ascii="Times New Roman" w:hAnsi="Times New Roman"/>
          <w:sz w:val="24"/>
          <w:szCs w:val="24"/>
          <w:lang w:eastAsia="ru-RU"/>
        </w:rPr>
        <w:t>ы</w:t>
      </w:r>
      <w:r w:rsidRPr="001E1A4F">
        <w:rPr>
          <w:rFonts w:ascii="Times New Roman" w:hAnsi="Times New Roman"/>
          <w:sz w:val="24"/>
          <w:szCs w:val="24"/>
          <w:lang w:eastAsia="ru-RU"/>
        </w:rPr>
        <w:t>,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14:paraId="2325F4EE" w14:textId="6582A82E"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При применении пункта 4.4. </w:t>
      </w:r>
      <w:r>
        <w:rPr>
          <w:rFonts w:ascii="Times New Roman" w:hAnsi="Times New Roman"/>
          <w:sz w:val="24"/>
          <w:szCs w:val="24"/>
          <w:lang w:eastAsia="ru-RU"/>
        </w:rPr>
        <w:t>в</w:t>
      </w:r>
      <w:r w:rsidRPr="001E1A4F">
        <w:rPr>
          <w:rFonts w:ascii="Times New Roman" w:hAnsi="Times New Roman"/>
          <w:sz w:val="24"/>
          <w:szCs w:val="24"/>
          <w:lang w:eastAsia="ru-RU"/>
        </w:rPr>
        <w:t xml:space="preserve">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и/или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14:paraId="023207B6"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14:paraId="545E7BE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14:paraId="47C41BE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при проведении конкурентных Закупочных процедур – Куратором закупки;</w:t>
      </w:r>
    </w:p>
    <w:p w14:paraId="496EFBE7"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14:paraId="41C2B358" w14:textId="0FD71764"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14:paraId="65671C6B"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Организатор закупки обязан установить в Закупочной документации обязанность контрагента включить в текст проекта договора, планируем</w:t>
      </w:r>
      <w:r>
        <w:rPr>
          <w:rFonts w:ascii="Times New Roman" w:hAnsi="Times New Roman"/>
          <w:sz w:val="24"/>
          <w:szCs w:val="24"/>
          <w:lang w:eastAsia="ru-RU"/>
        </w:rPr>
        <w:t>ого</w:t>
      </w:r>
      <w:r w:rsidRPr="001E1A4F">
        <w:rPr>
          <w:rFonts w:ascii="Times New Roman" w:hAnsi="Times New Roman"/>
          <w:sz w:val="24"/>
          <w:szCs w:val="24"/>
          <w:lang w:eastAsia="ru-RU"/>
        </w:rPr>
        <w:t xml:space="preserve">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14:paraId="3FBA32D3"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14:paraId="653CAF74"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14:paraId="6423D712"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Нормы настоящего Положения не распространяются на:</w:t>
      </w:r>
    </w:p>
    <w:p w14:paraId="4DFEB6E3"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14:paraId="3FBB0B24"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14:paraId="05A73468" w14:textId="77777777" w:rsidR="00C05635" w:rsidRPr="00197F92"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97F92">
        <w:rPr>
          <w:rFonts w:ascii="Times New Roman" w:hAnsi="Times New Roman"/>
          <w:sz w:val="24"/>
          <w:szCs w:val="24"/>
          <w:lang w:eastAsia="ru-RU"/>
        </w:rPr>
        <w:t>Контрагентов по договорам являющихся биржевыми, а также иными договорам (сделками), при заключении которых Обществу не предоставлено право выбора контрагента (в том числе купле/продаже электрической, тепловой энергии, водоснабжению, обращению с ТБО, в случае если стоимость определяется в соответствии с действующими тарифами, утверждёнными территориальными органами ФАС РФ в сфере регулирования тарифов);</w:t>
      </w:r>
    </w:p>
    <w:p w14:paraId="7A922277" w14:textId="77777777" w:rsidR="00C05635"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562449">
        <w:rPr>
          <w:rFonts w:ascii="Times New Roman" w:hAnsi="Times New Roman"/>
          <w:sz w:val="24"/>
          <w:szCs w:val="24"/>
          <w:lang w:eastAsia="ru-RU"/>
        </w:rPr>
        <w:t>Контрагентов по доходным договорам на дополнительные платные сервисы энергосбытовых компаний, по доходным договорам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r>
        <w:rPr>
          <w:rFonts w:ascii="Times New Roman" w:hAnsi="Times New Roman"/>
          <w:sz w:val="24"/>
          <w:szCs w:val="24"/>
          <w:lang w:eastAsia="ru-RU"/>
        </w:rPr>
        <w:t>;</w:t>
      </w:r>
    </w:p>
    <w:p w14:paraId="5341214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8475CB">
        <w:rPr>
          <w:rFonts w:ascii="Times New Roman" w:hAnsi="Times New Roman"/>
          <w:sz w:val="24"/>
          <w:szCs w:val="24"/>
          <w:lang w:eastAsia="ru-RU"/>
        </w:rPr>
        <w:t>Контрагентов по доходным договорам на покупку программных продуктов и услуг в цифровых каналах энергосбытовых компаний и единых информационных расчетных центров Группы «Интер РАО», если оказание услуг осуществляется по заранее объявленным ценам (услуги по прайс–листу, публичные оферты).</w:t>
      </w:r>
    </w:p>
    <w:p w14:paraId="04A63F98"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от 27.07.2006 № 152-ФЗ «О персональных данных». В целях исполнения Федерального закона от 27.07.2006 № 152-ФЗ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14:paraId="78E2506E"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14:paraId="1D347E3B"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804" w:name="_Toc408839079"/>
      <w:bookmarkStart w:id="805" w:name="_Toc408839393"/>
      <w:bookmarkStart w:id="806" w:name="_Toc409012793"/>
      <w:bookmarkStart w:id="807" w:name="_Toc409785984"/>
      <w:bookmarkStart w:id="808" w:name="_Toc428869208"/>
      <w:bookmarkStart w:id="809" w:name="_Toc428869397"/>
      <w:bookmarkStart w:id="810" w:name="_Toc428869971"/>
      <w:bookmarkStart w:id="811" w:name="_Toc428870163"/>
      <w:bookmarkStart w:id="812" w:name="_Toc428870355"/>
      <w:bookmarkStart w:id="813" w:name="_Toc443556155"/>
      <w:bookmarkStart w:id="814" w:name="_Toc510615173"/>
      <w:bookmarkStart w:id="815" w:name="_Toc131674055"/>
      <w:bookmarkStart w:id="816" w:name="_Toc137560083"/>
      <w:r w:rsidRPr="001E1A4F">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804"/>
      <w:bookmarkEnd w:id="805"/>
      <w:bookmarkEnd w:id="806"/>
      <w:bookmarkEnd w:id="807"/>
      <w:bookmarkEnd w:id="808"/>
      <w:bookmarkEnd w:id="809"/>
      <w:bookmarkEnd w:id="810"/>
      <w:bookmarkEnd w:id="811"/>
      <w:bookmarkEnd w:id="812"/>
      <w:bookmarkEnd w:id="813"/>
      <w:bookmarkEnd w:id="814"/>
      <w:bookmarkEnd w:id="815"/>
      <w:bookmarkEnd w:id="816"/>
    </w:p>
    <w:p w14:paraId="01DB5110"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14:paraId="55C18C0F"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14:paraId="7D26EC98"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14:paraId="594F8F8F"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5C434307"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14:paraId="1B6F5AD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Проверка полноты раскрытия информации производится по следующим критериям:</w:t>
      </w:r>
    </w:p>
    <w:p w14:paraId="19FC5773"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00B3A7DB"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проверяется дата заполнения формы по раскрытию информации;</w:t>
      </w:r>
    </w:p>
    <w:p w14:paraId="073B1E3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проверяется правильность оформления в соответствии с инструкцией к форме;</w:t>
      </w:r>
    </w:p>
    <w:p w14:paraId="020279BA"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наличие в правой части формы физических или юридических лиц.</w:t>
      </w:r>
    </w:p>
    <w:p w14:paraId="34048277"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2C0DDFAB"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наличие подтверждающих документов</w:t>
      </w:r>
      <w:r>
        <w:rPr>
          <w:rFonts w:ascii="Times New Roman" w:hAnsi="Times New Roman"/>
          <w:sz w:val="24"/>
          <w:szCs w:val="24"/>
        </w:rPr>
        <w:t>,</w:t>
      </w:r>
      <w:r w:rsidRPr="001E1A4F">
        <w:rPr>
          <w:rFonts w:ascii="Times New Roman" w:hAnsi="Times New Roman"/>
          <w:sz w:val="24"/>
          <w:szCs w:val="24"/>
        </w:rPr>
        <w:t xml:space="preserve"> оформленных в соответствии с требованиями законодательства;</w:t>
      </w:r>
    </w:p>
    <w:p w14:paraId="2B4A8072"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14:paraId="642E6506"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62E683F0"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14:paraId="40606DCC"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14:paraId="4E60FC42"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14:paraId="79BA3EF3"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14:paraId="790DDB59"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14:paraId="23A4D4E7"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14:paraId="0588673B"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14:paraId="5CECF69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Проверка полноты раскрытия информации производится по следующим критериям:</w:t>
      </w:r>
    </w:p>
    <w:p w14:paraId="09BC9C28"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14:paraId="23BF5ED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проверяется дата заполнения формы;</w:t>
      </w:r>
    </w:p>
    <w:p w14:paraId="7FA5E2F9"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проверяется правильность оформления в соответствии с инструкцией к форме;</w:t>
      </w:r>
    </w:p>
    <w:p w14:paraId="1A01633E"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наличие в правой части формы физических или юридических лиц.</w:t>
      </w:r>
    </w:p>
    <w:p w14:paraId="424913DF"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14:paraId="088C1D6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наличие подтверждающих документов</w:t>
      </w:r>
      <w:r>
        <w:rPr>
          <w:rFonts w:ascii="Times New Roman" w:hAnsi="Times New Roman"/>
          <w:sz w:val="24"/>
          <w:szCs w:val="24"/>
        </w:rPr>
        <w:t>,</w:t>
      </w:r>
      <w:r w:rsidRPr="001E1A4F">
        <w:rPr>
          <w:rFonts w:ascii="Times New Roman" w:hAnsi="Times New Roman"/>
          <w:sz w:val="24"/>
          <w:szCs w:val="24"/>
        </w:rPr>
        <w:t xml:space="preserve"> оформленных в соответствии с требованиями законодательства;</w:t>
      </w:r>
    </w:p>
    <w:p w14:paraId="025054D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14:paraId="5ED31823"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14:paraId="6351EFB9"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14:paraId="59668A7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при указании в правой части таблицы конечных бенефициаров – физических лиц;</w:t>
      </w:r>
    </w:p>
    <w:p w14:paraId="4DDAAD2E"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наименования государственного органа управления РФ или иной страны;</w:t>
      </w:r>
    </w:p>
    <w:p w14:paraId="59328F28"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при соблюдении требований, указанных в разделе 9 настоящего Положения.</w:t>
      </w:r>
    </w:p>
    <w:p w14:paraId="03AADC62"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14:paraId="4CD54FD3"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В случае соответствия представленных данных требованиям контрагент заносится в Систему раскрытия договоров  </w:t>
      </w:r>
    </w:p>
    <w:p w14:paraId="2E6442A5"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817" w:name="_Toc408839080"/>
      <w:bookmarkStart w:id="818" w:name="_Toc408839394"/>
      <w:bookmarkStart w:id="819" w:name="_Toc409012794"/>
      <w:bookmarkStart w:id="820" w:name="_Toc409785985"/>
      <w:bookmarkStart w:id="821" w:name="_Toc428869209"/>
      <w:bookmarkStart w:id="822" w:name="_Toc428869398"/>
      <w:bookmarkStart w:id="823" w:name="_Toc428869972"/>
      <w:bookmarkStart w:id="824" w:name="_Toc428870164"/>
      <w:bookmarkStart w:id="825" w:name="_Toc428870356"/>
      <w:bookmarkStart w:id="826" w:name="_Toc443556156"/>
      <w:bookmarkStart w:id="827" w:name="_Toc510615174"/>
      <w:bookmarkStart w:id="828" w:name="_Toc131674056"/>
      <w:bookmarkStart w:id="829" w:name="_Toc137560084"/>
      <w:r w:rsidRPr="001E1A4F">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817"/>
      <w:bookmarkEnd w:id="818"/>
      <w:bookmarkEnd w:id="819"/>
      <w:bookmarkEnd w:id="820"/>
      <w:bookmarkEnd w:id="821"/>
      <w:bookmarkEnd w:id="822"/>
      <w:bookmarkEnd w:id="823"/>
      <w:bookmarkEnd w:id="824"/>
      <w:bookmarkEnd w:id="825"/>
      <w:bookmarkEnd w:id="826"/>
      <w:bookmarkEnd w:id="827"/>
      <w:bookmarkEnd w:id="828"/>
      <w:bookmarkEnd w:id="829"/>
    </w:p>
    <w:p w14:paraId="575D8A7C"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14:paraId="3A96890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одно или несколько физических лиц;</w:t>
      </w:r>
    </w:p>
    <w:p w14:paraId="3C1353B7"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Федеральные органы государственной власти РФ;</w:t>
      </w:r>
    </w:p>
    <w:p w14:paraId="4C7F779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государственные и муниципальные унитарные предприятия, организации и учреждения;</w:t>
      </w:r>
    </w:p>
    <w:p w14:paraId="511B82BE"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государственные органы власти других стран</w:t>
      </w:r>
      <w:r>
        <w:rPr>
          <w:rFonts w:ascii="Times New Roman" w:hAnsi="Times New Roman"/>
          <w:sz w:val="24"/>
          <w:szCs w:val="24"/>
        </w:rPr>
        <w:t>;</w:t>
      </w:r>
    </w:p>
    <w:p w14:paraId="187F59FC"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FA6844">
        <w:rPr>
          <w:rFonts w:ascii="Times New Roman" w:hAnsi="Times New Roman"/>
          <w:sz w:val="24"/>
          <w:szCs w:val="24"/>
        </w:rPr>
        <w:t>иные организационно-правовые формы, попадающие под действие раздела 9 настоящего Положения</w:t>
      </w:r>
      <w:r w:rsidRPr="001E1A4F">
        <w:rPr>
          <w:rFonts w:ascii="Times New Roman" w:hAnsi="Times New Roman"/>
          <w:sz w:val="24"/>
          <w:szCs w:val="24"/>
        </w:rPr>
        <w:t>.</w:t>
      </w:r>
    </w:p>
    <w:p w14:paraId="68ABCE32"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14:paraId="2212301A"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14:paraId="2ECC2A6A"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Соблюдены требования Федерального закона от 27.07.2006 № 152-ФЗ «О персональных данных».</w:t>
      </w:r>
    </w:p>
    <w:p w14:paraId="6983FD98"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830" w:name="_Toc408839081"/>
      <w:bookmarkStart w:id="831" w:name="_Toc408839395"/>
      <w:bookmarkStart w:id="832" w:name="_Toc409012795"/>
      <w:bookmarkStart w:id="833" w:name="_Toc409785986"/>
      <w:bookmarkStart w:id="834" w:name="_Toc428869210"/>
      <w:bookmarkStart w:id="835" w:name="_Toc428869399"/>
      <w:bookmarkStart w:id="836" w:name="_Toc428869973"/>
      <w:bookmarkStart w:id="837" w:name="_Toc428870165"/>
      <w:bookmarkStart w:id="838" w:name="_Toc428870357"/>
      <w:bookmarkStart w:id="839" w:name="_Toc443556157"/>
      <w:bookmarkStart w:id="840" w:name="_Toc510615175"/>
      <w:bookmarkStart w:id="841" w:name="_Toc131674057"/>
      <w:bookmarkStart w:id="842" w:name="_Toc137560085"/>
      <w:r w:rsidRPr="001E1A4F">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830"/>
      <w:bookmarkEnd w:id="831"/>
      <w:bookmarkEnd w:id="832"/>
      <w:bookmarkEnd w:id="833"/>
      <w:bookmarkEnd w:id="834"/>
      <w:bookmarkEnd w:id="835"/>
      <w:bookmarkEnd w:id="836"/>
      <w:bookmarkEnd w:id="837"/>
      <w:bookmarkEnd w:id="838"/>
      <w:bookmarkEnd w:id="839"/>
      <w:bookmarkEnd w:id="840"/>
      <w:bookmarkEnd w:id="841"/>
      <w:bookmarkEnd w:id="842"/>
    </w:p>
    <w:p w14:paraId="07A4AF4D"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Форма по раскрытию информации в соответствии с Приложением 1 к настоящему Положению.</w:t>
      </w:r>
    </w:p>
    <w:p w14:paraId="53E5D2D8"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14:paraId="32D69950"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Форма по раскрытию информации должна быть заполнена в соответствии с инструкцией по заполнению формы в соответствии с Приложением 3 и примером заполнения (Приложение 5) к настоящему Положению.</w:t>
      </w:r>
    </w:p>
    <w:p w14:paraId="6DC45AAA"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14:paraId="20D72C56"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14:paraId="79CCAD64" w14:textId="77777777" w:rsidR="00C05635" w:rsidRPr="001E1A4F" w:rsidRDefault="00C05635" w:rsidP="00C05635">
      <w:pPr>
        <w:tabs>
          <w:tab w:val="num" w:pos="993"/>
        </w:tabs>
        <w:spacing w:after="0" w:line="240" w:lineRule="auto"/>
        <w:ind w:firstLine="709"/>
        <w:jc w:val="both"/>
        <w:rPr>
          <w:rFonts w:ascii="Times New Roman" w:hAnsi="Times New Roman"/>
          <w:sz w:val="24"/>
          <w:szCs w:val="24"/>
          <w:lang w:eastAsia="ru-RU"/>
        </w:rPr>
      </w:pPr>
      <w:r w:rsidRPr="001E1A4F">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14:paraId="3C24C07A"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14:paraId="68F8D891"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w:t>
      </w:r>
      <w:r w:rsidRPr="00FA6844">
        <w:rPr>
          <w:rFonts w:ascii="Times New Roman" w:hAnsi="Times New Roman"/>
          <w:sz w:val="24"/>
          <w:szCs w:val="24"/>
        </w:rPr>
        <w:t>ыписка из Единого государственного реестра юридических лиц (далее –</w:t>
      </w:r>
      <w:r w:rsidRPr="00FA6844">
        <w:rPr>
          <w:rFonts w:ascii="Times New Roman" w:hAnsi="Times New Roman"/>
          <w:sz w:val="24"/>
          <w:szCs w:val="24"/>
        </w:rPr>
        <w:br/>
        <w:t>ЕГРЮЛ) или выписка из ЕГРЮЛ, полученная  в форме электронного документа в формате Pdf, при условии соответствия сведений, указанных в ней, данным, размещенным на сайте www.egrul.nalog.ru.</w:t>
      </w:r>
    </w:p>
    <w:p w14:paraId="2D99211F"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Российские акционерные общества:</w:t>
      </w:r>
    </w:p>
    <w:p w14:paraId="6698720F" w14:textId="77777777" w:rsidR="00C05635" w:rsidRPr="00FA6844"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FA6844">
        <w:rPr>
          <w:rFonts w:ascii="Times New Roman" w:hAnsi="Times New Roman"/>
          <w:sz w:val="24"/>
          <w:szCs w:val="24"/>
        </w:rPr>
        <w:t xml:space="preserve">Реестр / выписка из реестра акционеров / список лиц зарегистрированных в реестре, оформленная(-ый)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w:t>
      </w:r>
    </w:p>
    <w:p w14:paraId="015C9473"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FA6844">
        <w:rPr>
          <w:rFonts w:ascii="Times New Roman" w:hAnsi="Times New Roman"/>
          <w:sz w:val="24"/>
          <w:szCs w:val="24"/>
        </w:rPr>
        <w:t>Либо список аффилированных лиц общества на последнюю отчетную дату подкрепленный печатью организации (в случае, если в нем раскрыты сведения в отношении владельцев 100% уставного капитала). Либо протокол общего собрания акционеров (если в нем раскрыты сведения в отношении владельцев 100% уставного капитала). Срок действия документов (на дату представления в комплекте документов) – не более 90 (девяносто) календарных дней с даты выдачи уполномоченным органом. При предоставлении</w:t>
      </w:r>
      <w:r>
        <w:rPr>
          <w:rFonts w:ascii="Times New Roman" w:hAnsi="Times New Roman"/>
          <w:sz w:val="24"/>
          <w:szCs w:val="24"/>
        </w:rPr>
        <w:t xml:space="preserve"> письма об отсутствии изменений</w:t>
      </w:r>
      <w:r w:rsidRPr="00A66A49">
        <w:rPr>
          <w:rFonts w:ascii="Times New Roman" w:hAnsi="Times New Roman"/>
          <w:sz w:val="24"/>
          <w:szCs w:val="24"/>
        </w:rPr>
        <w:t>;</w:t>
      </w:r>
      <w:r w:rsidRPr="001E1A4F">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14:paraId="57B7C1F0"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документы, подтверждающие паспортные и иные идентификационные данные Участников;</w:t>
      </w:r>
    </w:p>
    <w:p w14:paraId="3F97FCF0"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14:paraId="44CF65F1"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Индивидуальные предприниматели.</w:t>
      </w:r>
    </w:p>
    <w:p w14:paraId="6386B7D3" w14:textId="557876EF"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w:t>
      </w:r>
      <w:r w:rsidRPr="0066029C">
        <w:rPr>
          <w:rFonts w:ascii="Times New Roman" w:hAnsi="Times New Roman"/>
          <w:sz w:val="24"/>
          <w:szCs w:val="24"/>
          <w:lang w:eastAsia="ru-RU"/>
        </w:rPr>
        <w:t xml:space="preserve"> (далее – ЕГРИП) или выписка из ЕГРИП, полученная  в форме электронного документа в формате Pdf, при условии соответствия сведений, указанных в ней, данным, размещенным на сайте</w:t>
      </w:r>
      <w:r w:rsidRPr="0066029C">
        <w:rPr>
          <w:rFonts w:ascii="Times New Roman" w:hAnsi="Times New Roman"/>
          <w:bCs/>
          <w:color w:val="385723"/>
          <w:sz w:val="24"/>
          <w:szCs w:val="24"/>
          <w:lang w:eastAsia="ru-RU"/>
        </w:rPr>
        <w:t xml:space="preserve"> </w:t>
      </w:r>
      <w:hyperlink r:id="rId22" w:history="1">
        <w:r w:rsidRPr="0066029C">
          <w:rPr>
            <w:rStyle w:val="ad"/>
            <w:rFonts w:ascii="Times New Roman" w:hAnsi="Times New Roman"/>
            <w:bCs/>
            <w:sz w:val="24"/>
            <w:szCs w:val="24"/>
          </w:rPr>
          <w:t>www.egrul.nalog.ru</w:t>
        </w:r>
      </w:hyperlink>
      <w:r w:rsidRPr="0066029C">
        <w:rPr>
          <w:rFonts w:ascii="Times New Roman" w:hAnsi="Times New Roman"/>
          <w:bCs/>
          <w:sz w:val="24"/>
          <w:szCs w:val="24"/>
          <w:lang w:eastAsia="ru-RU"/>
        </w:rPr>
        <w:t>.</w:t>
      </w:r>
    </w:p>
    <w:p w14:paraId="4246FB5C"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FA6844">
        <w:rPr>
          <w:rFonts w:ascii="Times New Roman" w:hAnsi="Times New Roman"/>
          <w:sz w:val="24"/>
          <w:szCs w:val="24"/>
          <w:lang w:eastAsia="ru-RU"/>
        </w:rPr>
        <w:t>Некоммерческие организации, хозяйственные товарищества, частные учреждения, ассоциации (союзы), общины коренных малочисленных народов Российской Федерации, а также потребительские кооперативы.</w:t>
      </w:r>
      <w:r w:rsidRPr="001E1A4F">
        <w:rPr>
          <w:rFonts w:ascii="Times New Roman" w:hAnsi="Times New Roman"/>
          <w:sz w:val="24"/>
          <w:szCs w:val="24"/>
          <w:lang w:eastAsia="ru-RU"/>
        </w:rPr>
        <w:t xml:space="preserve"> </w:t>
      </w:r>
    </w:p>
    <w:p w14:paraId="3825CCDE"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14:paraId="1D312F53"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Ф</w:t>
      </w:r>
      <w:r w:rsidRPr="00A66A49">
        <w:rPr>
          <w:rFonts w:ascii="Times New Roman" w:hAnsi="Times New Roman"/>
          <w:sz w:val="24"/>
          <w:szCs w:val="24"/>
        </w:rPr>
        <w:t>орма по раскрытию информации с подписью и печатью организации в соответствии с Приложением 1</w:t>
      </w:r>
      <w:r>
        <w:rPr>
          <w:rFonts w:ascii="Times New Roman" w:hAnsi="Times New Roman"/>
          <w:sz w:val="24"/>
          <w:szCs w:val="24"/>
        </w:rPr>
        <w:t>;</w:t>
      </w:r>
    </w:p>
    <w:p w14:paraId="02F1525B" w14:textId="77777777" w:rsidR="00C05635" w:rsidRPr="007F6F77"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w:t>
      </w:r>
      <w:r w:rsidRPr="007F6F77">
        <w:rPr>
          <w:rFonts w:ascii="Times New Roman" w:hAnsi="Times New Roman"/>
          <w:sz w:val="24"/>
          <w:szCs w:val="24"/>
        </w:rPr>
        <w:t>ыписка из реестра членов некоммерческой организации (в случае если уставом подразумевается извлечение прибыли участниками или членами организации).</w:t>
      </w:r>
    </w:p>
    <w:p w14:paraId="7EF1204E" w14:textId="77777777" w:rsidR="00C05635" w:rsidRPr="007F6F77"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w:t>
      </w:r>
      <w:r w:rsidRPr="007F6F77">
        <w:rPr>
          <w:rFonts w:ascii="Times New Roman" w:hAnsi="Times New Roman"/>
          <w:sz w:val="24"/>
          <w:szCs w:val="24"/>
        </w:rPr>
        <w:t>ля юридических лиц, зарегистрированных в форме фонда, представляется документ о выборе (назначении) попечительского совета фонда;</w:t>
      </w:r>
    </w:p>
    <w:p w14:paraId="037159D6"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7F6F77">
        <w:rPr>
          <w:rFonts w:ascii="Times New Roman" w:hAnsi="Times New Roman"/>
          <w:sz w:val="24"/>
          <w:szCs w:val="24"/>
        </w:rPr>
        <w:t>Протокол последнего общего собрания учредителей некоммерческой организации.</w:t>
      </w:r>
    </w:p>
    <w:p w14:paraId="2E9016C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Устав, Положение или Учредительный договор (в зависимости от формы некоммерческой организации);</w:t>
      </w:r>
    </w:p>
    <w:p w14:paraId="68C66DF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1F7573E0"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Информационное письмо</w:t>
      </w:r>
      <w:r>
        <w:rPr>
          <w:rFonts w:ascii="Times New Roman" w:hAnsi="Times New Roman"/>
          <w:sz w:val="24"/>
          <w:szCs w:val="24"/>
        </w:rPr>
        <w:t>,</w:t>
      </w:r>
      <w:r w:rsidRPr="001E1A4F">
        <w:rPr>
          <w:rFonts w:ascii="Times New Roman" w:hAnsi="Times New Roman"/>
          <w:sz w:val="24"/>
          <w:szCs w:val="24"/>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14:paraId="77EB155D"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Для юридических лиц – нерезидентов РФ:</w:t>
      </w:r>
    </w:p>
    <w:p w14:paraId="109F8B72"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w:t>
      </w:r>
      <w:r>
        <w:rPr>
          <w:rFonts w:ascii="Times New Roman" w:hAnsi="Times New Roman"/>
          <w:sz w:val="24"/>
          <w:szCs w:val="24"/>
        </w:rPr>
        <w:t>,</w:t>
      </w:r>
      <w:r w:rsidRPr="001E1A4F">
        <w:rPr>
          <w:rFonts w:ascii="Times New Roman" w:hAnsi="Times New Roman"/>
          <w:sz w:val="24"/>
          <w:szCs w:val="24"/>
        </w:rPr>
        <w:t xml:space="preserve">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14:paraId="53B5553A"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14:paraId="6E93707A"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14:paraId="294EF36E"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14:paraId="54DD8738"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14:paraId="51995B64" w14:textId="77777777" w:rsidR="00C05635" w:rsidRPr="001E1A4F" w:rsidRDefault="00C05635" w:rsidP="00C05635">
      <w:pPr>
        <w:numPr>
          <w:ilvl w:val="3"/>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14:paraId="0353E253"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Иные организационно-правовые формы: </w:t>
      </w:r>
    </w:p>
    <w:p w14:paraId="441E3935"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568582CB"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14:paraId="5AF77CBD"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14:paraId="63793414"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E038B4">
        <w:rPr>
          <w:rFonts w:ascii="Times New Roman" w:hAnsi="Times New Roman"/>
          <w:sz w:val="24"/>
          <w:szCs w:val="24"/>
        </w:rPr>
        <w:t>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14:paraId="3BCFBFCD"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Физические лица</w:t>
      </w:r>
    </w:p>
    <w:p w14:paraId="2BFE01D4"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форма по раскрытию информации (приложение № 1), подписанная физическим лицом;</w:t>
      </w:r>
    </w:p>
    <w:p w14:paraId="4A98DA23"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14:paraId="64F54C6D"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Производственные кооперативы</w:t>
      </w:r>
    </w:p>
    <w:p w14:paraId="3181D807" w14:textId="77777777" w:rsidR="00C05635" w:rsidRPr="001E1A4F" w:rsidRDefault="00C05635" w:rsidP="00C05635">
      <w:pPr>
        <w:numPr>
          <w:ilvl w:val="0"/>
          <w:numId w:val="22"/>
        </w:numPr>
        <w:tabs>
          <w:tab w:val="num" w:pos="993"/>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E1A4F">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1E1A4F">
        <w:rPr>
          <w:rFonts w:ascii="Times New Roman" w:hAnsi="Times New Roman"/>
          <w:color w:val="000000"/>
          <w:sz w:val="24"/>
          <w:szCs w:val="24"/>
          <w:lang w:eastAsia="ru-RU"/>
        </w:rPr>
        <w:t>;</w:t>
      </w:r>
    </w:p>
    <w:p w14:paraId="5D4943A2"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14:paraId="5EB47571"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14:paraId="4C0A56DA"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Устав, Положение или учредительный договор;</w:t>
      </w:r>
    </w:p>
    <w:p w14:paraId="43B2CB20"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14:paraId="3D2773FA"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14:paraId="2D990022"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843" w:name="_Toc408839082"/>
      <w:bookmarkStart w:id="844" w:name="_Toc408839396"/>
      <w:bookmarkStart w:id="845" w:name="_Toc409012796"/>
      <w:bookmarkStart w:id="846" w:name="_Toc409785987"/>
      <w:bookmarkStart w:id="847" w:name="_Toc428869211"/>
      <w:bookmarkStart w:id="848" w:name="_Toc428869400"/>
      <w:bookmarkStart w:id="849" w:name="_Toc428869974"/>
      <w:bookmarkStart w:id="850" w:name="_Toc428870166"/>
      <w:bookmarkStart w:id="851" w:name="_Toc428870358"/>
      <w:bookmarkStart w:id="852" w:name="_Toc443556158"/>
      <w:bookmarkStart w:id="853" w:name="_Toc510615176"/>
      <w:bookmarkStart w:id="854" w:name="_Toc131674058"/>
      <w:bookmarkStart w:id="855" w:name="_Toc137560086"/>
      <w:r w:rsidRPr="001E1A4F">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843"/>
      <w:bookmarkEnd w:id="844"/>
      <w:bookmarkEnd w:id="845"/>
      <w:bookmarkEnd w:id="846"/>
      <w:bookmarkEnd w:id="847"/>
      <w:bookmarkEnd w:id="848"/>
      <w:bookmarkEnd w:id="849"/>
      <w:bookmarkEnd w:id="850"/>
      <w:bookmarkEnd w:id="851"/>
      <w:bookmarkEnd w:id="852"/>
      <w:bookmarkEnd w:id="853"/>
      <w:bookmarkEnd w:id="854"/>
      <w:bookmarkEnd w:id="855"/>
    </w:p>
    <w:p w14:paraId="61A6E8AC"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В Группе «Интер РАО» предусмотрено формирование и ведение Системы раскрытия договоров  </w:t>
      </w:r>
    </w:p>
    <w:p w14:paraId="5B3903E5"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Формирование и ведение Системы раскрытия договоров осуществляется Специализированной Закупочной организацией.</w:t>
      </w:r>
    </w:p>
    <w:p w14:paraId="35575A3C"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Система раскрытия договоров формируется из числа:</w:t>
      </w:r>
    </w:p>
    <w:p w14:paraId="732D74CE"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14:paraId="31E6E7D7"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контрагентов, прошедших процедуру аккредитации;</w:t>
      </w:r>
    </w:p>
    <w:p w14:paraId="0258F741"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 xml:space="preserve">контрагентов / </w:t>
      </w:r>
      <w:r w:rsidRPr="001E1A4F">
        <w:rPr>
          <w:rFonts w:ascii="Times New Roman" w:hAnsi="Times New Roman"/>
          <w:sz w:val="24"/>
          <w:szCs w:val="24"/>
          <w:lang w:eastAsia="ru-RU"/>
        </w:rPr>
        <w:t>Победителей Закупочных процедур</w:t>
      </w:r>
      <w:r w:rsidRPr="001E1A4F">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14:paraId="2A122B6B"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E038B4">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рамках присоединения к Программе партнерства с субъектами малого и среднего предпринимательства.</w:t>
      </w:r>
    </w:p>
    <w:p w14:paraId="16186132"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w:t>
      </w:r>
      <w:r>
        <w:rPr>
          <w:rFonts w:ascii="Times New Roman" w:hAnsi="Times New Roman"/>
          <w:b/>
          <w:bCs/>
          <w:sz w:val="24"/>
          <w:szCs w:val="24"/>
        </w:rPr>
        <w:t>Приложением 4</w:t>
      </w:r>
      <w:r>
        <w:rPr>
          <w:rFonts w:ascii="Times New Roman" w:hAnsi="Times New Roman"/>
          <w:sz w:val="24"/>
          <w:szCs w:val="24"/>
        </w:rPr>
        <w:t xml:space="preserve">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 в случае если с даты последней актуализации сведений о контрагенте, в Системе раскрытия договоров, прошло более 3-х месяцев.</w:t>
      </w:r>
    </w:p>
    <w:p w14:paraId="405583EB" w14:textId="77777777" w:rsidR="00C05635" w:rsidRPr="001E1A4F" w:rsidRDefault="00C05635" w:rsidP="00C05635">
      <w:pPr>
        <w:numPr>
          <w:ilvl w:val="0"/>
          <w:numId w:val="21"/>
        </w:numPr>
        <w:tabs>
          <w:tab w:val="num" w:pos="993"/>
        </w:tabs>
        <w:spacing w:after="0" w:line="240" w:lineRule="auto"/>
        <w:ind w:left="0" w:firstLine="709"/>
        <w:jc w:val="both"/>
        <w:outlineLvl w:val="0"/>
        <w:rPr>
          <w:rFonts w:ascii="Times New Roman" w:hAnsi="Times New Roman"/>
          <w:b/>
          <w:sz w:val="24"/>
          <w:szCs w:val="24"/>
          <w:lang w:eastAsia="ru-RU"/>
        </w:rPr>
      </w:pPr>
      <w:bookmarkStart w:id="856" w:name="_Toc408839083"/>
      <w:bookmarkStart w:id="857" w:name="_Toc408839397"/>
      <w:bookmarkStart w:id="858" w:name="_Toc409012797"/>
      <w:bookmarkStart w:id="859" w:name="_Toc409785988"/>
      <w:bookmarkStart w:id="860" w:name="_Toc428869212"/>
      <w:bookmarkStart w:id="861" w:name="_Toc428869401"/>
      <w:bookmarkStart w:id="862" w:name="_Toc428869975"/>
      <w:bookmarkStart w:id="863" w:name="_Toc428870167"/>
      <w:bookmarkStart w:id="864" w:name="_Toc428870359"/>
      <w:bookmarkStart w:id="865" w:name="_Toc443556159"/>
      <w:bookmarkStart w:id="866" w:name="_Toc510615177"/>
      <w:bookmarkStart w:id="867" w:name="_Toc131674059"/>
      <w:bookmarkStart w:id="868" w:name="_Toc137560087"/>
      <w:r w:rsidRPr="001E1A4F">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856"/>
      <w:bookmarkEnd w:id="857"/>
      <w:bookmarkEnd w:id="858"/>
      <w:bookmarkEnd w:id="859"/>
      <w:bookmarkEnd w:id="860"/>
      <w:bookmarkEnd w:id="861"/>
      <w:bookmarkEnd w:id="862"/>
      <w:bookmarkEnd w:id="863"/>
      <w:bookmarkEnd w:id="864"/>
      <w:bookmarkEnd w:id="865"/>
      <w:bookmarkEnd w:id="866"/>
      <w:bookmarkEnd w:id="867"/>
      <w:bookmarkEnd w:id="868"/>
    </w:p>
    <w:p w14:paraId="2BB2B686"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14:paraId="0210F898" w14:textId="77777777" w:rsidR="00C05635" w:rsidRPr="001E1A4F" w:rsidRDefault="00C05635" w:rsidP="00C05635">
      <w:pPr>
        <w:numPr>
          <w:ilvl w:val="1"/>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14:paraId="601D7E63"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14:paraId="66868B62"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529E2344" w14:textId="09778D76"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Федеральные органы государственной власти, органы государственной власти субъектов РФ, </w:t>
      </w:r>
      <w:hyperlink r:id="rId23" w:tooltip="Местное самоуправление" w:history="1">
        <w:r w:rsidRPr="001E1A4F">
          <w:rPr>
            <w:rFonts w:ascii="Times New Roman" w:hAnsi="Times New Roman"/>
            <w:sz w:val="24"/>
            <w:szCs w:val="24"/>
            <w:lang w:eastAsia="ru-RU"/>
          </w:rPr>
          <w:t>органы местного самоуправления</w:t>
        </w:r>
      </w:hyperlink>
      <w:r w:rsidRPr="001E1A4F">
        <w:rPr>
          <w:rFonts w:ascii="Times New Roman" w:hAnsi="Times New Roman"/>
          <w:sz w:val="24"/>
          <w:szCs w:val="24"/>
          <w:lang w:eastAsia="ru-RU"/>
        </w:rPr>
        <w:t>:</w:t>
      </w:r>
    </w:p>
    <w:p w14:paraId="17BBBA6D"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14:paraId="17EBAF7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3100BD">
        <w:rPr>
          <w:rFonts w:ascii="Times New Roman" w:hAnsi="Times New Roman"/>
          <w:sz w:val="24"/>
          <w:szCs w:val="24"/>
          <w:lang w:eastAsia="ru-RU"/>
        </w:rPr>
        <w:t>Общественные и религиозные организации (объединения), казачьи общества, фонды, некоммерческие партнерства, автономные некоммерческие организации, товарищества собственников жилья, участники/учредители которых не сохраняют прав на переданное такой организации имущество:</w:t>
      </w:r>
    </w:p>
    <w:p w14:paraId="47B6D666"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A66A49">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r>
        <w:rPr>
          <w:rFonts w:ascii="Times New Roman" w:hAnsi="Times New Roman"/>
          <w:sz w:val="24"/>
          <w:szCs w:val="24"/>
        </w:rPr>
        <w:t xml:space="preserve"> </w:t>
      </w:r>
      <w:r w:rsidRPr="003100BD">
        <w:rPr>
          <w:rFonts w:ascii="Times New Roman" w:hAnsi="Times New Roman"/>
          <w:sz w:val="24"/>
          <w:szCs w:val="24"/>
        </w:rPr>
        <w:t>к настоящему Положению</w:t>
      </w:r>
      <w:r w:rsidRPr="00A66A49">
        <w:rPr>
          <w:rFonts w:ascii="Times New Roman" w:hAnsi="Times New Roman"/>
          <w:sz w:val="24"/>
          <w:szCs w:val="24"/>
        </w:rPr>
        <w:t>.</w:t>
      </w:r>
      <w:r>
        <w:rPr>
          <w:rFonts w:ascii="Times New Roman" w:hAnsi="Times New Roman"/>
          <w:sz w:val="24"/>
          <w:szCs w:val="24"/>
        </w:rPr>
        <w:t xml:space="preserve"> </w:t>
      </w:r>
      <w:r w:rsidRPr="003100BD">
        <w:rPr>
          <w:rFonts w:ascii="Times New Roman" w:hAnsi="Times New Roman"/>
          <w:sz w:val="24"/>
          <w:szCs w:val="24"/>
        </w:rPr>
        <w:t>При этом Форма заполняется только в части данных о контрагенте с указанием паспортных данных руководящего органа (его членов);</w:t>
      </w:r>
    </w:p>
    <w:p w14:paraId="4C4BD80D"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3100BD">
        <w:rPr>
          <w:rFonts w:ascii="Times New Roman" w:hAnsi="Times New Roman"/>
          <w:sz w:val="24"/>
          <w:szCs w:val="24"/>
        </w:rPr>
        <w:t>документы, подтверждающие избрание/назначение руководящего органа (его членов)</w:t>
      </w:r>
      <w:r w:rsidRPr="00A66A49">
        <w:rPr>
          <w:rFonts w:ascii="Times New Roman" w:hAnsi="Times New Roman"/>
          <w:sz w:val="24"/>
          <w:szCs w:val="24"/>
        </w:rPr>
        <w:t>;</w:t>
      </w:r>
    </w:p>
    <w:p w14:paraId="14AC5220"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У</w:t>
      </w:r>
      <w:r w:rsidRPr="003100BD">
        <w:rPr>
          <w:rFonts w:ascii="Times New Roman" w:hAnsi="Times New Roman"/>
          <w:sz w:val="24"/>
          <w:szCs w:val="24"/>
        </w:rPr>
        <w:t>став</w:t>
      </w:r>
      <w:r>
        <w:rPr>
          <w:rFonts w:ascii="Times New Roman" w:hAnsi="Times New Roman"/>
          <w:sz w:val="24"/>
          <w:szCs w:val="24"/>
        </w:rPr>
        <w:t>.</w:t>
      </w:r>
    </w:p>
    <w:p w14:paraId="31D76294"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14:paraId="2EED9026"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1E1A4F">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1E1A4F">
        <w:rPr>
          <w:rFonts w:ascii="Times New Roman" w:hAnsi="Times New Roman"/>
          <w:sz w:val="24"/>
          <w:szCs w:val="24"/>
        </w:rPr>
        <w:t>;</w:t>
      </w:r>
    </w:p>
    <w:p w14:paraId="6ABFC71C"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lang w:eastAsia="ru-RU"/>
        </w:rPr>
        <w:t>информационное письмо о принадлежности компании к публичным компаниям и/или мировым лидерам в соответствующих отраслях.</w:t>
      </w:r>
    </w:p>
    <w:p w14:paraId="5A467E0C"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14:paraId="5D5E7C62" w14:textId="77777777" w:rsidR="00C05635" w:rsidRPr="00295222"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w:t>
      </w:r>
      <w:r w:rsidRPr="00295222">
        <w:rPr>
          <w:rFonts w:ascii="Times New Roman" w:hAnsi="Times New Roman"/>
          <w:sz w:val="24"/>
          <w:szCs w:val="24"/>
        </w:rPr>
        <w:t>редоставляется копия действующей лицензии Центрального Банка Российской Федерации;</w:t>
      </w:r>
    </w:p>
    <w:p w14:paraId="0CD69645"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w:t>
      </w:r>
      <w:r w:rsidRPr="00295222">
        <w:rPr>
          <w:rFonts w:ascii="Times New Roman" w:hAnsi="Times New Roman"/>
          <w:sz w:val="24"/>
          <w:szCs w:val="24"/>
        </w:rPr>
        <w:t>ведения о лицах, под контролем либо значительным влиянием которых находится кредитная организация (в соответствии с требованиями ЦБ РФ)</w:t>
      </w:r>
      <w:r>
        <w:rPr>
          <w:rFonts w:ascii="Times New Roman" w:hAnsi="Times New Roman"/>
          <w:sz w:val="24"/>
          <w:szCs w:val="24"/>
        </w:rPr>
        <w:t>;</w:t>
      </w:r>
    </w:p>
    <w:p w14:paraId="1F4F804D" w14:textId="77777777" w:rsidR="00C05635"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предоставляется </w:t>
      </w:r>
      <w:r w:rsidRPr="0066029C">
        <w:rPr>
          <w:rFonts w:ascii="Times New Roman" w:hAnsi="Times New Roman"/>
          <w:sz w:val="24"/>
          <w:szCs w:val="24"/>
        </w:rPr>
        <w:t xml:space="preserve">Форма по раскрытию информации с подписью и печатью организации в соответствии с Приложением 1 к настоящему Положению. </w:t>
      </w:r>
      <w:r>
        <w:rPr>
          <w:rFonts w:ascii="Times New Roman" w:hAnsi="Times New Roman"/>
          <w:sz w:val="24"/>
          <w:szCs w:val="24"/>
        </w:rPr>
        <w:t>В тексте формы указывается ссылка</w:t>
      </w:r>
      <w:r w:rsidRPr="0066029C">
        <w:rPr>
          <w:rFonts w:ascii="Times New Roman" w:hAnsi="Times New Roman"/>
          <w:sz w:val="24"/>
          <w:szCs w:val="24"/>
        </w:rPr>
        <w:t xml:space="preserve"> на </w:t>
      </w:r>
      <w:r>
        <w:rPr>
          <w:rFonts w:ascii="Times New Roman" w:hAnsi="Times New Roman"/>
          <w:sz w:val="24"/>
          <w:szCs w:val="24"/>
        </w:rPr>
        <w:t>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47F9DC6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14:paraId="5788E109"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1E1A4F">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14:paraId="392E0803"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14:paraId="35F62A97"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14:paraId="3FCCB1FB"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14:paraId="2AD4BCD5"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ДО Группы «Интер РАО»:</w:t>
      </w:r>
    </w:p>
    <w:p w14:paraId="3E5CF844"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97F92">
        <w:rPr>
          <w:rFonts w:ascii="Times New Roman" w:hAnsi="Times New Roman"/>
          <w:sz w:val="24"/>
          <w:szCs w:val="24"/>
        </w:rPr>
        <w:t>Используются сведения Системы раскрытия договоров. (Обмен Формами по раскрытию информации в отношении всей цепочки собственников не производится).</w:t>
      </w:r>
    </w:p>
    <w:p w14:paraId="0FAD2E16"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14:paraId="01CDAC42"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14:paraId="4A55FE2C" w14:textId="77777777" w:rsidR="00C05635" w:rsidRPr="001E1A4F" w:rsidRDefault="00C05635" w:rsidP="00C05635">
      <w:pPr>
        <w:numPr>
          <w:ilvl w:val="0"/>
          <w:numId w:val="22"/>
        </w:numPr>
        <w:tabs>
          <w:tab w:val="num" w:pos="993"/>
          <w:tab w:val="left" w:pos="1701"/>
        </w:tabs>
        <w:spacing w:after="0" w:line="240" w:lineRule="auto"/>
        <w:ind w:left="0" w:firstLine="709"/>
        <w:contextualSpacing/>
        <w:jc w:val="both"/>
        <w:rPr>
          <w:rFonts w:ascii="Times New Roman" w:hAnsi="Times New Roman"/>
          <w:sz w:val="24"/>
          <w:szCs w:val="24"/>
        </w:rPr>
      </w:pPr>
      <w:r w:rsidRPr="001E1A4F">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14:paraId="6004BF8B" w14:textId="77777777" w:rsidR="00C05635" w:rsidRPr="001E1A4F" w:rsidRDefault="00C05635" w:rsidP="00C05635">
      <w:pPr>
        <w:tabs>
          <w:tab w:val="num" w:pos="993"/>
          <w:tab w:val="left" w:pos="1134"/>
        </w:tabs>
        <w:spacing w:after="0" w:line="240" w:lineRule="auto"/>
        <w:ind w:firstLine="709"/>
        <w:jc w:val="both"/>
        <w:rPr>
          <w:rFonts w:ascii="Times New Roman" w:hAnsi="Times New Roman"/>
          <w:sz w:val="24"/>
          <w:szCs w:val="24"/>
          <w:lang w:eastAsia="ru-RU"/>
        </w:rPr>
      </w:pPr>
    </w:p>
    <w:p w14:paraId="31351502" w14:textId="77777777" w:rsidR="00C05635" w:rsidRPr="001E1A4F" w:rsidRDefault="00C05635" w:rsidP="00C05635">
      <w:pPr>
        <w:numPr>
          <w:ilvl w:val="2"/>
          <w:numId w:val="21"/>
        </w:numPr>
        <w:tabs>
          <w:tab w:val="num" w:pos="993"/>
          <w:tab w:val="left" w:pos="1134"/>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14:paraId="5C73BB93" w14:textId="77777777" w:rsidR="00C05635" w:rsidRPr="001E1A4F" w:rsidRDefault="00C05635" w:rsidP="00C05635">
      <w:pPr>
        <w:spacing w:after="0" w:line="240" w:lineRule="auto"/>
        <w:contextualSpacing/>
        <w:rPr>
          <w:rFonts w:ascii="Times New Roman" w:hAnsi="Times New Roman"/>
          <w:b/>
          <w:sz w:val="24"/>
          <w:szCs w:val="24"/>
          <w:lang w:eastAsia="ru-RU"/>
        </w:rPr>
      </w:pPr>
      <w:r w:rsidRPr="001E1A4F" w:rsidDel="00020AB5">
        <w:rPr>
          <w:rFonts w:ascii="Times New Roman" w:hAnsi="Times New Roman"/>
          <w:b/>
          <w:sz w:val="24"/>
          <w:szCs w:val="24"/>
          <w:lang w:eastAsia="ru-RU"/>
        </w:rPr>
        <w:t xml:space="preserve"> </w:t>
      </w:r>
    </w:p>
    <w:p w14:paraId="5EEFEC0A" w14:textId="77777777" w:rsidR="00C05635" w:rsidRPr="001E1A4F" w:rsidRDefault="00C05635" w:rsidP="00C05635">
      <w:pPr>
        <w:spacing w:after="0" w:line="240" w:lineRule="auto"/>
        <w:contextualSpacing/>
        <w:rPr>
          <w:rFonts w:ascii="Times New Roman" w:hAnsi="Times New Roman"/>
          <w:b/>
          <w:sz w:val="24"/>
          <w:szCs w:val="24"/>
          <w:lang w:eastAsia="ru-RU"/>
        </w:rPr>
        <w:sectPr w:rsidR="00C05635" w:rsidRPr="001E1A4F" w:rsidSect="002C21D4">
          <w:headerReference w:type="default" r:id="rId24"/>
          <w:pgSz w:w="11906" w:h="16838"/>
          <w:pgMar w:top="1134" w:right="850" w:bottom="1134" w:left="1276" w:header="708" w:footer="708" w:gutter="0"/>
          <w:cols w:space="708"/>
          <w:docGrid w:linePitch="360"/>
        </w:sectPr>
      </w:pPr>
    </w:p>
    <w:p w14:paraId="353F1C37"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Приложение № 1</w:t>
      </w:r>
    </w:p>
    <w:p w14:paraId="512A48FD"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раскрытии информации в отношении </w:t>
      </w:r>
    </w:p>
    <w:p w14:paraId="5E3EF809"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всей цепочки собственников контрагента, включая бенефициаров </w:t>
      </w:r>
    </w:p>
    <w:p w14:paraId="30BE6137"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(в том числе, конечных), __________________</w:t>
      </w:r>
    </w:p>
    <w:p w14:paraId="12A43CB2" w14:textId="77777777" w:rsidR="00C05635" w:rsidRPr="001E1A4F" w:rsidRDefault="00C05635" w:rsidP="00C05635">
      <w:pPr>
        <w:tabs>
          <w:tab w:val="center" w:pos="4677"/>
          <w:tab w:val="right" w:pos="9355"/>
        </w:tabs>
        <w:spacing w:before="120"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Форма по раскрытию информации в отношении всей цепочки собственников,</w:t>
      </w:r>
    </w:p>
    <w:p w14:paraId="41B9379B" w14:textId="77777777" w:rsidR="00C05635" w:rsidRPr="001E1A4F" w:rsidRDefault="00C05635" w:rsidP="00C05635">
      <w:pPr>
        <w:tabs>
          <w:tab w:val="center" w:pos="4677"/>
          <w:tab w:val="right" w:pos="9355"/>
        </w:tabs>
        <w:spacing w:before="120"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включая бенефициаров (в том числе, конечных)</w:t>
      </w:r>
    </w:p>
    <w:p w14:paraId="7996FEF6" w14:textId="77777777" w:rsidR="00C05635" w:rsidRPr="001E1A4F" w:rsidRDefault="00C05635" w:rsidP="00C05635">
      <w:pPr>
        <w:tabs>
          <w:tab w:val="center" w:pos="4677"/>
          <w:tab w:val="right" w:pos="9355"/>
        </w:tabs>
        <w:spacing w:before="120" w:after="0" w:line="240" w:lineRule="auto"/>
        <w:jc w:val="center"/>
        <w:rPr>
          <w:rFonts w:ascii="Times New Roman" w:hAnsi="Times New Roman"/>
          <w:i/>
          <w:lang w:eastAsia="ru-RU"/>
        </w:rPr>
      </w:pPr>
      <w:r w:rsidRPr="001E1A4F">
        <w:rPr>
          <w:rFonts w:ascii="Times New Roman" w:hAnsi="Times New Roman"/>
          <w:i/>
          <w:lang w:eastAsia="ru-RU"/>
        </w:rPr>
        <w:t>Организационно-правовая форма (полностью) «Наименование контрагента»</w:t>
      </w:r>
    </w:p>
    <w:p w14:paraId="30C0126A" w14:textId="77777777" w:rsidR="00C05635" w:rsidRPr="001E1A4F" w:rsidRDefault="00C05635" w:rsidP="00C05635">
      <w:pPr>
        <w:tabs>
          <w:tab w:val="center" w:pos="4677"/>
          <w:tab w:val="right" w:pos="9355"/>
        </w:tabs>
        <w:spacing w:before="120" w:after="0" w:line="240" w:lineRule="auto"/>
        <w:jc w:val="right"/>
        <w:rPr>
          <w:rFonts w:ascii="Times New Roman" w:hAnsi="Times New Roman"/>
          <w:lang w:eastAsia="ru-RU"/>
        </w:rPr>
      </w:pPr>
      <w:r w:rsidRPr="001E1A4F">
        <w:rPr>
          <w:rFonts w:ascii="Times New Roman" w:hAnsi="Times New Roman"/>
          <w:lang w:eastAsia="ru-RU"/>
        </w:rPr>
        <w:t xml:space="preserve">Дата </w:t>
      </w:r>
      <w:r w:rsidRPr="001E1A4F">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C05635" w:rsidRPr="00D34DEB" w14:paraId="3F790FCD" w14:textId="77777777" w:rsidTr="00C0563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38F277A"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35EA4B49"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785712CC" w14:textId="77777777" w:rsidR="00C05635" w:rsidRPr="001E1A4F" w:rsidRDefault="00C05635" w:rsidP="00C05635">
            <w:pPr>
              <w:spacing w:after="0" w:line="240" w:lineRule="auto"/>
              <w:rPr>
                <w:rFonts w:ascii="Times New Roman" w:hAnsi="Times New Roman"/>
                <w:sz w:val="20"/>
                <w:szCs w:val="20"/>
                <w:lang w:eastAsia="ru-RU"/>
              </w:rPr>
            </w:pPr>
            <w:r w:rsidRPr="001E1A4F">
              <w:rPr>
                <w:rFonts w:ascii="Times New Roman" w:hAnsi="Times New Roman"/>
                <w:sz w:val="20"/>
                <w:szCs w:val="20"/>
                <w:lang w:eastAsia="ru-RU"/>
              </w:rPr>
              <w:t>Информация в отношении всей цепочки собственников, включая бенефициаров (в том числе конечных)</w:t>
            </w:r>
          </w:p>
        </w:tc>
      </w:tr>
      <w:tr w:rsidR="00C05635" w:rsidRPr="00D34DEB" w14:paraId="0440CF97" w14:textId="77777777" w:rsidTr="00C0563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25FF055" w14:textId="77777777" w:rsidR="00C05635" w:rsidRPr="001E1A4F" w:rsidRDefault="00C05635" w:rsidP="00C05635">
            <w:pPr>
              <w:spacing w:after="0" w:line="240" w:lineRule="auto"/>
              <w:rPr>
                <w:rFonts w:ascii="Times New Roman" w:hAnsi="Times New Roman"/>
                <w:color w:val="000000"/>
                <w:sz w:val="20"/>
                <w:szCs w:val="20"/>
                <w:lang w:eastAsia="ru-RU"/>
              </w:rPr>
            </w:pPr>
          </w:p>
        </w:tc>
        <w:tc>
          <w:tcPr>
            <w:tcW w:w="886" w:type="dxa"/>
            <w:tcBorders>
              <w:top w:val="nil"/>
              <w:left w:val="nil"/>
              <w:bottom w:val="single" w:sz="4" w:space="0" w:color="auto"/>
              <w:right w:val="single" w:sz="4" w:space="0" w:color="auto"/>
            </w:tcBorders>
            <w:shd w:val="clear" w:color="auto" w:fill="BFBFBF"/>
            <w:vAlign w:val="center"/>
          </w:tcPr>
          <w:p w14:paraId="5593C3F2"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20D0F74E"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0BAC1D64"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14:paraId="64F045B1"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14:paraId="70AE7243"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14:paraId="6F6261CF"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2C4F2A93"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7421244A"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 xml:space="preserve">ИНН </w:t>
            </w:r>
          </w:p>
          <w:p w14:paraId="367A1163"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03F9C907"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20A1BEA7"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14:paraId="781BCD7A"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14:paraId="5DA6C617"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14:paraId="620A5B76"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4263A86A" w14:textId="77777777" w:rsidR="00C05635" w:rsidRPr="001E1A4F" w:rsidRDefault="00C05635" w:rsidP="00C05635">
            <w:pPr>
              <w:spacing w:after="0" w:line="240" w:lineRule="auto"/>
              <w:jc w:val="center"/>
              <w:rPr>
                <w:rFonts w:ascii="Times New Roman" w:hAnsi="Times New Roman"/>
                <w:color w:val="000000"/>
                <w:sz w:val="20"/>
                <w:szCs w:val="20"/>
                <w:lang w:eastAsia="ru-RU"/>
              </w:rPr>
            </w:pPr>
            <w:r w:rsidRPr="001E1A4F">
              <w:rPr>
                <w:rFonts w:ascii="Times New Roman" w:hAnsi="Times New Roman"/>
                <w:color w:val="000000"/>
                <w:sz w:val="20"/>
                <w:szCs w:val="20"/>
                <w:lang w:eastAsia="ru-RU"/>
              </w:rPr>
              <w:t>Информация о подтверждающих документах (наименование, номера и т.д.)</w:t>
            </w:r>
          </w:p>
        </w:tc>
      </w:tr>
      <w:tr w:rsidR="00C05635" w:rsidRPr="00D34DEB" w14:paraId="270EAB61" w14:textId="77777777" w:rsidTr="00C0563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4568889B"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564D775A"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74E897C0"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1A129BB6"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4</w:t>
            </w:r>
          </w:p>
        </w:tc>
        <w:tc>
          <w:tcPr>
            <w:tcW w:w="1032" w:type="dxa"/>
            <w:tcBorders>
              <w:top w:val="nil"/>
              <w:left w:val="nil"/>
              <w:bottom w:val="single" w:sz="4" w:space="0" w:color="auto"/>
              <w:right w:val="single" w:sz="4" w:space="0" w:color="auto"/>
            </w:tcBorders>
            <w:shd w:val="clear" w:color="auto" w:fill="BFBFBF"/>
            <w:vAlign w:val="center"/>
          </w:tcPr>
          <w:p w14:paraId="56EC4B70"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5</w:t>
            </w:r>
          </w:p>
        </w:tc>
        <w:tc>
          <w:tcPr>
            <w:tcW w:w="952" w:type="dxa"/>
            <w:tcBorders>
              <w:top w:val="nil"/>
              <w:left w:val="nil"/>
              <w:bottom w:val="single" w:sz="4" w:space="0" w:color="auto"/>
              <w:right w:val="single" w:sz="4" w:space="0" w:color="auto"/>
            </w:tcBorders>
            <w:shd w:val="clear" w:color="auto" w:fill="BFBFBF"/>
            <w:vAlign w:val="center"/>
          </w:tcPr>
          <w:p w14:paraId="4216FBFA"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6</w:t>
            </w:r>
          </w:p>
        </w:tc>
        <w:tc>
          <w:tcPr>
            <w:tcW w:w="1242" w:type="dxa"/>
            <w:tcBorders>
              <w:top w:val="nil"/>
              <w:left w:val="nil"/>
              <w:bottom w:val="single" w:sz="4" w:space="0" w:color="auto"/>
              <w:right w:val="single" w:sz="4" w:space="0" w:color="auto"/>
            </w:tcBorders>
            <w:shd w:val="clear" w:color="auto" w:fill="BFBFBF"/>
            <w:vAlign w:val="center"/>
          </w:tcPr>
          <w:p w14:paraId="06CD7C11"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141D4E47"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4350B2D0"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09E8B82C"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3FEE24F6"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11</w:t>
            </w:r>
          </w:p>
        </w:tc>
        <w:tc>
          <w:tcPr>
            <w:tcW w:w="740" w:type="dxa"/>
            <w:tcBorders>
              <w:top w:val="nil"/>
              <w:left w:val="nil"/>
              <w:bottom w:val="single" w:sz="4" w:space="0" w:color="auto"/>
              <w:right w:val="single" w:sz="4" w:space="0" w:color="auto"/>
            </w:tcBorders>
            <w:shd w:val="clear" w:color="auto" w:fill="BFBFBF"/>
            <w:vAlign w:val="center"/>
          </w:tcPr>
          <w:p w14:paraId="2E0CB4F4"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12</w:t>
            </w:r>
          </w:p>
        </w:tc>
        <w:tc>
          <w:tcPr>
            <w:tcW w:w="1420" w:type="dxa"/>
            <w:tcBorders>
              <w:top w:val="nil"/>
              <w:left w:val="nil"/>
              <w:bottom w:val="single" w:sz="4" w:space="0" w:color="auto"/>
              <w:right w:val="single" w:sz="4" w:space="0" w:color="auto"/>
            </w:tcBorders>
            <w:shd w:val="clear" w:color="auto" w:fill="BFBFBF"/>
            <w:vAlign w:val="center"/>
          </w:tcPr>
          <w:p w14:paraId="3886C856"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13</w:t>
            </w:r>
          </w:p>
        </w:tc>
        <w:tc>
          <w:tcPr>
            <w:tcW w:w="1562" w:type="dxa"/>
            <w:tcBorders>
              <w:top w:val="nil"/>
              <w:left w:val="nil"/>
              <w:bottom w:val="single" w:sz="4" w:space="0" w:color="auto"/>
              <w:right w:val="single" w:sz="4" w:space="0" w:color="auto"/>
            </w:tcBorders>
            <w:shd w:val="clear" w:color="auto" w:fill="BFBFBF"/>
            <w:vAlign w:val="center"/>
          </w:tcPr>
          <w:p w14:paraId="25C060F6"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60548F69" w14:textId="77777777" w:rsidR="00C05635" w:rsidRPr="001E1A4F" w:rsidRDefault="00C05635" w:rsidP="00C05635">
            <w:pPr>
              <w:spacing w:after="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15</w:t>
            </w:r>
          </w:p>
        </w:tc>
      </w:tr>
      <w:tr w:rsidR="00C05635" w:rsidRPr="00D34DEB" w14:paraId="13D0BA88" w14:textId="77777777" w:rsidTr="00C05635">
        <w:trPr>
          <w:trHeight w:val="315"/>
        </w:trPr>
        <w:tc>
          <w:tcPr>
            <w:tcW w:w="582" w:type="dxa"/>
            <w:tcBorders>
              <w:top w:val="nil"/>
              <w:left w:val="single" w:sz="4" w:space="0" w:color="auto"/>
              <w:bottom w:val="single" w:sz="4" w:space="0" w:color="auto"/>
              <w:right w:val="single" w:sz="4" w:space="0" w:color="auto"/>
            </w:tcBorders>
            <w:noWrap/>
            <w:vAlign w:val="bottom"/>
          </w:tcPr>
          <w:p w14:paraId="78D161DB"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14:paraId="13A4028D"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14:paraId="1602959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14:paraId="7C31AECC"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14:paraId="190BCC5C"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14:paraId="74ABAFD3"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14:paraId="798519A6"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14:paraId="0235FA02"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14:paraId="6BC4C636"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14:paraId="76F4FB41"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14:paraId="2F57E446"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14:paraId="59DD2E6A"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14:paraId="154A824F"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14:paraId="6675D675"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14:paraId="51B12477"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r>
      <w:tr w:rsidR="00C05635" w:rsidRPr="00D34DEB" w14:paraId="03A3AE23" w14:textId="77777777" w:rsidTr="00C05635">
        <w:trPr>
          <w:trHeight w:val="315"/>
        </w:trPr>
        <w:tc>
          <w:tcPr>
            <w:tcW w:w="582" w:type="dxa"/>
            <w:tcBorders>
              <w:top w:val="nil"/>
              <w:left w:val="single" w:sz="4" w:space="0" w:color="auto"/>
              <w:bottom w:val="single" w:sz="4" w:space="0" w:color="auto"/>
              <w:right w:val="single" w:sz="4" w:space="0" w:color="auto"/>
            </w:tcBorders>
            <w:noWrap/>
            <w:vAlign w:val="bottom"/>
          </w:tcPr>
          <w:p w14:paraId="4990A9F4"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14:paraId="4DD4D87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14:paraId="798163D5"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14:paraId="73DFE653"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14:paraId="6F93F96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14:paraId="1AD4035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14:paraId="5291047C"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14:paraId="2065E7C2"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14:paraId="0078C7BC"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14:paraId="34932B00"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14:paraId="0CE55F3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14:paraId="56829982"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14:paraId="6B47EE39"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14:paraId="418AE8B5"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14:paraId="090E4618" w14:textId="77777777" w:rsidR="00C05635" w:rsidRPr="001E1A4F" w:rsidRDefault="00C05635" w:rsidP="00C05635">
            <w:pPr>
              <w:spacing w:after="0" w:line="240" w:lineRule="auto"/>
              <w:rPr>
                <w:rFonts w:ascii="Times New Roman" w:hAnsi="Times New Roman"/>
                <w:color w:val="000000"/>
                <w:sz w:val="20"/>
                <w:szCs w:val="20"/>
                <w:lang w:eastAsia="ru-RU"/>
              </w:rPr>
            </w:pPr>
            <w:r w:rsidRPr="001E1A4F">
              <w:rPr>
                <w:rFonts w:ascii="Times New Roman" w:hAnsi="Times New Roman"/>
                <w:color w:val="000000"/>
                <w:sz w:val="20"/>
                <w:szCs w:val="20"/>
                <w:lang w:eastAsia="ru-RU"/>
              </w:rPr>
              <w:t> </w:t>
            </w:r>
          </w:p>
        </w:tc>
      </w:tr>
    </w:tbl>
    <w:p w14:paraId="395C16A8" w14:textId="77777777" w:rsidR="00C05635" w:rsidRPr="001E1A4F" w:rsidRDefault="00C05635" w:rsidP="00C05635">
      <w:pPr>
        <w:numPr>
          <w:ilvl w:val="1"/>
          <w:numId w:val="23"/>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1E1A4F">
        <w:rPr>
          <w:rFonts w:ascii="Times New Roman" w:hAnsi="Times New Roman"/>
          <w:sz w:val="18"/>
          <w:szCs w:val="18"/>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1CDE0FBD" w14:textId="77777777" w:rsidR="00C05635" w:rsidRPr="001E1A4F" w:rsidRDefault="00C05635" w:rsidP="00C05635">
      <w:pPr>
        <w:numPr>
          <w:ilvl w:val="1"/>
          <w:numId w:val="23"/>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1E1A4F">
        <w:rPr>
          <w:rFonts w:ascii="Times New Roman" w:hAnsi="Times New Roman"/>
          <w:sz w:val="18"/>
          <w:szCs w:val="18"/>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0E0E7DEF" w14:textId="77777777" w:rsidR="00C05635" w:rsidRPr="001E1A4F" w:rsidRDefault="00C05635" w:rsidP="00C05635">
      <w:pPr>
        <w:tabs>
          <w:tab w:val="center" w:pos="4677"/>
          <w:tab w:val="right" w:pos="9355"/>
        </w:tabs>
        <w:spacing w:after="0" w:line="240" w:lineRule="auto"/>
        <w:jc w:val="right"/>
        <w:rPr>
          <w:rFonts w:ascii="Times New Roman" w:hAnsi="Times New Roman"/>
          <w:b/>
          <w:sz w:val="24"/>
          <w:szCs w:val="24"/>
          <w:lang w:eastAsia="ru-RU"/>
        </w:rPr>
      </w:pPr>
    </w:p>
    <w:p w14:paraId="5D01FD1C" w14:textId="77777777" w:rsidR="00C05635" w:rsidRPr="001E1A4F" w:rsidRDefault="00C05635" w:rsidP="00C05635">
      <w:pPr>
        <w:tabs>
          <w:tab w:val="center" w:pos="4677"/>
          <w:tab w:val="right" w:pos="9355"/>
        </w:tabs>
        <w:spacing w:after="0" w:line="240" w:lineRule="auto"/>
        <w:jc w:val="right"/>
        <w:rPr>
          <w:rFonts w:ascii="Times New Roman" w:hAnsi="Times New Roman"/>
          <w:b/>
          <w:sz w:val="24"/>
          <w:szCs w:val="24"/>
          <w:lang w:eastAsia="ru-RU"/>
        </w:rPr>
      </w:pPr>
      <w:r w:rsidRPr="001E1A4F">
        <w:rPr>
          <w:rFonts w:ascii="Times New Roman" w:hAnsi="Times New Roman"/>
          <w:b/>
          <w:sz w:val="24"/>
          <w:szCs w:val="24"/>
          <w:lang w:eastAsia="ru-RU"/>
        </w:rPr>
        <w:t>Подпись уполномоченного лица организации</w:t>
      </w:r>
    </w:p>
    <w:p w14:paraId="3057F95C" w14:textId="77777777" w:rsidR="00C05635" w:rsidRPr="001E1A4F" w:rsidRDefault="00C05635" w:rsidP="00C05635">
      <w:pPr>
        <w:spacing w:after="0" w:line="240" w:lineRule="auto"/>
        <w:jc w:val="right"/>
        <w:rPr>
          <w:rFonts w:ascii="Times New Roman" w:hAnsi="Times New Roman"/>
          <w:b/>
          <w:sz w:val="24"/>
          <w:szCs w:val="24"/>
          <w:lang w:eastAsia="ru-RU"/>
        </w:rPr>
        <w:sectPr w:rsidR="00C05635" w:rsidRPr="001E1A4F" w:rsidSect="002C21D4">
          <w:pgSz w:w="16838" w:h="11906" w:orient="landscape"/>
          <w:pgMar w:top="1276" w:right="1134" w:bottom="850" w:left="1134" w:header="708" w:footer="708" w:gutter="0"/>
          <w:cols w:space="708"/>
          <w:docGrid w:linePitch="360"/>
        </w:sectPr>
      </w:pPr>
      <w:r w:rsidRPr="001E1A4F">
        <w:rPr>
          <w:rFonts w:ascii="Times New Roman" w:hAnsi="Times New Roman"/>
          <w:b/>
          <w:sz w:val="24"/>
          <w:szCs w:val="24"/>
          <w:lang w:eastAsia="ru-RU"/>
        </w:rPr>
        <w:t>печать организации</w:t>
      </w:r>
    </w:p>
    <w:p w14:paraId="3A05FE43" w14:textId="77777777" w:rsidR="00C05635" w:rsidRPr="001E1A4F" w:rsidRDefault="00C05635" w:rsidP="00C05635">
      <w:pPr>
        <w:spacing w:after="0" w:line="240" w:lineRule="auto"/>
        <w:ind w:firstLine="708"/>
        <w:contextualSpacing/>
        <w:jc w:val="right"/>
        <w:rPr>
          <w:rFonts w:ascii="Times New Roman" w:hAnsi="Times New Roman"/>
          <w:sz w:val="24"/>
          <w:szCs w:val="24"/>
          <w:lang w:eastAsia="ru-RU"/>
        </w:rPr>
      </w:pPr>
      <w:r w:rsidRPr="001E1A4F">
        <w:rPr>
          <w:rFonts w:ascii="Times New Roman" w:hAnsi="Times New Roman"/>
          <w:sz w:val="24"/>
          <w:szCs w:val="24"/>
          <w:lang w:eastAsia="ru-RU"/>
        </w:rPr>
        <w:t>Приложение № 2</w:t>
      </w:r>
    </w:p>
    <w:p w14:paraId="12F820E4"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раскрытии информации в отношении </w:t>
      </w:r>
    </w:p>
    <w:p w14:paraId="5412886B"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всей цепочки собственников контрагента, включая бенефициаров </w:t>
      </w:r>
    </w:p>
    <w:p w14:paraId="6608568C" w14:textId="77777777" w:rsidR="00C05635" w:rsidRPr="001E1A4F" w:rsidRDefault="00C05635" w:rsidP="00C05635">
      <w:pPr>
        <w:spacing w:after="0" w:line="240" w:lineRule="auto"/>
        <w:jc w:val="right"/>
        <w:rPr>
          <w:rFonts w:ascii="Times New Roman" w:hAnsi="Times New Roman"/>
          <w:color w:val="548DD4"/>
          <w:sz w:val="24"/>
          <w:szCs w:val="24"/>
          <w:lang w:eastAsia="ru-RU"/>
        </w:rPr>
      </w:pPr>
      <w:r w:rsidRPr="001E1A4F">
        <w:rPr>
          <w:rFonts w:ascii="Times New Roman" w:hAnsi="Times New Roman"/>
          <w:sz w:val="24"/>
          <w:szCs w:val="24"/>
          <w:lang w:eastAsia="ru-RU"/>
        </w:rPr>
        <w:t>(в том числе, конечных), _____________________</w:t>
      </w:r>
    </w:p>
    <w:p w14:paraId="68ED255A" w14:textId="77777777" w:rsidR="00C05635" w:rsidRPr="001E1A4F" w:rsidRDefault="00C05635" w:rsidP="00C05635">
      <w:pPr>
        <w:spacing w:after="0" w:line="240" w:lineRule="auto"/>
        <w:jc w:val="center"/>
        <w:rPr>
          <w:rFonts w:ascii="Times New Roman" w:hAnsi="Times New Roman"/>
          <w:b/>
          <w:sz w:val="24"/>
          <w:szCs w:val="24"/>
          <w:lang w:eastAsia="ru-RU"/>
        </w:rPr>
      </w:pPr>
    </w:p>
    <w:tbl>
      <w:tblPr>
        <w:tblW w:w="5000" w:type="pct"/>
        <w:tblLook w:val="01E0" w:firstRow="1" w:lastRow="1" w:firstColumn="1" w:lastColumn="1" w:noHBand="0" w:noVBand="0"/>
      </w:tblPr>
      <w:tblGrid>
        <w:gridCol w:w="3980"/>
        <w:gridCol w:w="5800"/>
      </w:tblGrid>
      <w:tr w:rsidR="00C05635" w:rsidRPr="004657B3" w14:paraId="73D06130" w14:textId="77777777" w:rsidTr="00C05635">
        <w:trPr>
          <w:cantSplit/>
          <w:trHeight w:val="20"/>
        </w:trPr>
        <w:tc>
          <w:tcPr>
            <w:tcW w:w="5000" w:type="pct"/>
            <w:gridSpan w:val="2"/>
            <w:shd w:val="clear" w:color="auto" w:fill="auto"/>
          </w:tcPr>
          <w:p w14:paraId="6CBEEE7F" w14:textId="77777777" w:rsidR="00C05635" w:rsidRPr="004657B3" w:rsidRDefault="00C05635" w:rsidP="00C05635">
            <w:pPr>
              <w:pStyle w:val="MarginText"/>
              <w:keepLines/>
              <w:spacing w:after="0" w:line="240" w:lineRule="auto"/>
              <w:jc w:val="center"/>
              <w:rPr>
                <w:rFonts w:ascii="Times New Roman" w:hAnsi="Times New Roman"/>
                <w:b/>
                <w:sz w:val="24"/>
                <w:szCs w:val="24"/>
              </w:rPr>
            </w:pPr>
            <w:r w:rsidRPr="004657B3">
              <w:rPr>
                <w:rFonts w:ascii="Times New Roman" w:hAnsi="Times New Roman"/>
                <w:b/>
                <w:sz w:val="24"/>
                <w:szCs w:val="24"/>
              </w:rPr>
              <w:t>ФОРМА СОГЛАСИЯ НА ОБРАБОТКУ</w:t>
            </w:r>
            <w:r w:rsidRPr="004657B3">
              <w:rPr>
                <w:rFonts w:ascii="Times New Roman" w:hAnsi="Times New Roman"/>
                <w:b/>
                <w:sz w:val="24"/>
                <w:szCs w:val="24"/>
              </w:rPr>
              <w:br/>
              <w:t xml:space="preserve">ПЕРСОНАЛЬНЫХ ДАННЫХ </w:t>
            </w:r>
          </w:p>
        </w:tc>
      </w:tr>
      <w:tr w:rsidR="00C05635" w:rsidRPr="004657B3" w14:paraId="0B428014" w14:textId="77777777" w:rsidTr="00C05635">
        <w:trPr>
          <w:cantSplit/>
          <w:trHeight w:val="20"/>
        </w:trPr>
        <w:tc>
          <w:tcPr>
            <w:tcW w:w="5000" w:type="pct"/>
            <w:gridSpan w:val="2"/>
            <w:shd w:val="clear" w:color="auto" w:fill="auto"/>
          </w:tcPr>
          <w:p w14:paraId="1C2D73BD" w14:textId="77777777" w:rsidR="00C05635" w:rsidRPr="004657B3" w:rsidRDefault="00C05635" w:rsidP="00C05635">
            <w:pPr>
              <w:keepLines/>
              <w:jc w:val="right"/>
            </w:pPr>
          </w:p>
          <w:p w14:paraId="16BDD289" w14:textId="77777777" w:rsidR="00C05635" w:rsidRPr="004657B3" w:rsidRDefault="00C05635" w:rsidP="00C05635">
            <w:pPr>
              <w:keepLines/>
              <w:jc w:val="right"/>
            </w:pPr>
            <w:r w:rsidRPr="004657B3">
              <w:t>Дата: ___________ 20__</w:t>
            </w:r>
          </w:p>
        </w:tc>
      </w:tr>
      <w:tr w:rsidR="00C05635" w:rsidRPr="004657B3" w14:paraId="357523E2" w14:textId="77777777" w:rsidTr="00C05635">
        <w:trPr>
          <w:cantSplit/>
          <w:trHeight w:val="20"/>
        </w:trPr>
        <w:tc>
          <w:tcPr>
            <w:tcW w:w="5000" w:type="pct"/>
            <w:gridSpan w:val="2"/>
            <w:shd w:val="clear" w:color="auto" w:fill="auto"/>
          </w:tcPr>
          <w:p w14:paraId="11383C7C" w14:textId="77777777" w:rsidR="00C05635" w:rsidRPr="00B4780A" w:rsidRDefault="00C05635" w:rsidP="00C05635">
            <w:pPr>
              <w:pStyle w:val="no1"/>
              <w:keepLines/>
              <w:numPr>
                <w:ilvl w:val="0"/>
                <w:numId w:val="135"/>
              </w:numPr>
              <w:spacing w:after="0" w:line="240" w:lineRule="auto"/>
              <w:ind w:left="567" w:hanging="567"/>
              <w:rPr>
                <w:rFonts w:ascii="Times New Roman" w:hAnsi="Times New Roman"/>
                <w:b/>
                <w:smallCaps/>
                <w:sz w:val="24"/>
                <w:szCs w:val="24"/>
                <w:lang w:val="ru-RU"/>
              </w:rPr>
            </w:pPr>
            <w:r w:rsidRPr="00B4780A">
              <w:rPr>
                <w:rFonts w:ascii="Times New Roman" w:hAnsi="Times New Roman"/>
                <w:b/>
                <w:smallCaps/>
                <w:sz w:val="24"/>
                <w:szCs w:val="24"/>
                <w:lang w:val="ru-RU"/>
              </w:rPr>
              <w:t>Субъект персональных данных</w:t>
            </w:r>
          </w:p>
        </w:tc>
      </w:tr>
      <w:tr w:rsidR="00C05635" w:rsidRPr="004657B3" w14:paraId="70E60815" w14:textId="77777777" w:rsidTr="00C05635">
        <w:trPr>
          <w:cantSplit/>
          <w:trHeight w:val="20"/>
        </w:trPr>
        <w:tc>
          <w:tcPr>
            <w:tcW w:w="5000" w:type="pct"/>
            <w:gridSpan w:val="2"/>
            <w:shd w:val="clear" w:color="auto" w:fill="auto"/>
          </w:tcPr>
          <w:p w14:paraId="69EE6FD6"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Pr>
                <w:rFonts w:ascii="Times New Roman" w:hAnsi="Times New Roman"/>
                <w:sz w:val="24"/>
                <w:szCs w:val="24"/>
                <w:lang w:val="ru-RU"/>
              </w:rPr>
              <w:t>_</w:t>
            </w:r>
            <w:r w:rsidRPr="004657B3">
              <w:rPr>
                <w:rFonts w:ascii="Times New Roman" w:hAnsi="Times New Roman"/>
                <w:sz w:val="24"/>
                <w:szCs w:val="24"/>
                <w:lang w:val="ru-RU"/>
              </w:rPr>
              <w:t>_________________________________________________________________________</w:t>
            </w:r>
          </w:p>
          <w:p w14:paraId="7B4563AB" w14:textId="77777777" w:rsidR="00C05635" w:rsidRPr="008058D5" w:rsidRDefault="00C05635" w:rsidP="00C05635">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(фамилия, имя, отчество),</w:t>
            </w:r>
          </w:p>
          <w:p w14:paraId="300D8BC9"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12B870D2" w14:textId="77777777" w:rsidR="00C05635" w:rsidRPr="008058D5" w:rsidRDefault="00C05635" w:rsidP="00C05635">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(адрес регистрации или фактический адрес проживания (если отличается))</w:t>
            </w:r>
          </w:p>
          <w:p w14:paraId="48CCD0C0"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747132E2" w14:textId="77777777" w:rsidR="00C05635" w:rsidRPr="008058D5" w:rsidRDefault="00C05635" w:rsidP="00C05635">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(серия и номер основного документа, удостоверяющего личность)</w:t>
            </w:r>
          </w:p>
          <w:p w14:paraId="35B9FFD7"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выданный _________________________________________________________________</w:t>
            </w:r>
          </w:p>
          <w:p w14:paraId="3B9898C6"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__________________________________________________________________________</w:t>
            </w:r>
          </w:p>
          <w:p w14:paraId="6829AA36" w14:textId="77777777" w:rsidR="00C05635" w:rsidRPr="008058D5" w:rsidRDefault="00C05635" w:rsidP="00C05635">
            <w:pPr>
              <w:pStyle w:val="no2"/>
              <w:widowControl w:val="0"/>
              <w:spacing w:after="0" w:line="240" w:lineRule="auto"/>
              <w:ind w:left="567"/>
              <w:jc w:val="center"/>
              <w:rPr>
                <w:rFonts w:ascii="Times New Roman" w:hAnsi="Times New Roman"/>
                <w:sz w:val="20"/>
                <w:szCs w:val="24"/>
                <w:vertAlign w:val="superscript"/>
                <w:lang w:val="ru-RU"/>
              </w:rPr>
            </w:pPr>
            <w:r w:rsidRPr="008058D5">
              <w:rPr>
                <w:rFonts w:ascii="Times New Roman" w:hAnsi="Times New Roman"/>
                <w:sz w:val="20"/>
                <w:szCs w:val="24"/>
                <w:vertAlign w:val="superscript"/>
                <w:lang w:val="ru-RU"/>
              </w:rPr>
              <w:t>(выдавший орган, код подразделения и дата выдачи)</w:t>
            </w:r>
          </w:p>
          <w:p w14:paraId="2173C1FF" w14:textId="77777777" w:rsidR="00C05635" w:rsidRPr="004657B3" w:rsidRDefault="00C05635" w:rsidP="00C05635">
            <w:pPr>
              <w:pStyle w:val="no2"/>
              <w:widowControl w:val="0"/>
              <w:spacing w:after="0" w:line="240" w:lineRule="auto"/>
              <w:ind w:left="567"/>
              <w:rPr>
                <w:rFonts w:ascii="Times New Roman" w:hAnsi="Times New Roman"/>
                <w:sz w:val="24"/>
                <w:szCs w:val="24"/>
                <w:lang w:val="ru-RU"/>
              </w:rPr>
            </w:pPr>
            <w:r w:rsidRPr="004657B3">
              <w:rPr>
                <w:rFonts w:ascii="Times New Roman" w:hAnsi="Times New Roman"/>
                <w:sz w:val="24"/>
                <w:szCs w:val="24"/>
                <w:lang w:val="ru-RU"/>
              </w:rPr>
              <w:t>(далее – «</w:t>
            </w:r>
            <w:r w:rsidRPr="004657B3">
              <w:rPr>
                <w:rFonts w:ascii="Times New Roman" w:hAnsi="Times New Roman"/>
                <w:b/>
                <w:sz w:val="24"/>
                <w:szCs w:val="24"/>
                <w:lang w:val="ru-RU"/>
              </w:rPr>
              <w:t>Субъект персональных данных»</w:t>
            </w:r>
            <w:r w:rsidRPr="004657B3">
              <w:rPr>
                <w:rFonts w:ascii="Times New Roman" w:hAnsi="Times New Roman"/>
                <w:sz w:val="24"/>
                <w:szCs w:val="24"/>
                <w:lang w:val="ru-RU"/>
              </w:rPr>
              <w:t xml:space="preserve">), настоящим дает свое согласие </w:t>
            </w:r>
            <w:r w:rsidRPr="00BD4B1E">
              <w:rPr>
                <w:rFonts w:ascii="Times New Roman" w:hAnsi="Times New Roman"/>
                <w:color w:val="9CC2E5" w:themeColor="accent1" w:themeTint="99"/>
                <w:sz w:val="24"/>
                <w:szCs w:val="24"/>
                <w:lang w:val="ru-RU"/>
              </w:rPr>
              <w:t>[укажите Наименование компании Группы]</w:t>
            </w:r>
            <w:r>
              <w:rPr>
                <w:rFonts w:ascii="Times New Roman" w:hAnsi="Times New Roman"/>
                <w:sz w:val="24"/>
                <w:szCs w:val="24"/>
                <w:lang w:val="ru-RU"/>
              </w:rPr>
              <w:t xml:space="preserve"> </w:t>
            </w:r>
            <w:r w:rsidRPr="004657B3">
              <w:rPr>
                <w:rFonts w:ascii="Times New Roman" w:hAnsi="Times New Roman"/>
                <w:sz w:val="24"/>
                <w:szCs w:val="24"/>
                <w:lang w:val="ru-RU"/>
              </w:rPr>
              <w:t>(далее – «</w:t>
            </w:r>
            <w:r w:rsidRPr="004657B3">
              <w:rPr>
                <w:rFonts w:ascii="Times New Roman" w:hAnsi="Times New Roman"/>
                <w:b/>
                <w:sz w:val="24"/>
                <w:szCs w:val="24"/>
                <w:lang w:val="ru-RU"/>
              </w:rPr>
              <w:t>Оператор»</w:t>
            </w:r>
            <w:r w:rsidRPr="004657B3">
              <w:rPr>
                <w:rFonts w:ascii="Times New Roman" w:hAnsi="Times New Roman"/>
                <w:sz w:val="24"/>
                <w:szCs w:val="24"/>
                <w:lang w:val="ru-RU"/>
              </w:rPr>
              <w:t xml:space="preserve">), зарегистрированному по адресу </w:t>
            </w:r>
            <w:r w:rsidRPr="00BD4B1E">
              <w:rPr>
                <w:rFonts w:ascii="Times New Roman" w:hAnsi="Times New Roman"/>
                <w:color w:val="9CC2E5" w:themeColor="accent1" w:themeTint="99"/>
                <w:sz w:val="24"/>
                <w:szCs w:val="24"/>
                <w:lang w:val="ru-RU"/>
              </w:rPr>
              <w:t>[юридический адрес компании Группы]</w:t>
            </w:r>
            <w:r>
              <w:rPr>
                <w:rFonts w:ascii="Times New Roman" w:hAnsi="Times New Roman"/>
                <w:sz w:val="24"/>
                <w:szCs w:val="24"/>
                <w:lang w:val="ru-RU"/>
              </w:rPr>
              <w:t>,</w:t>
            </w:r>
            <w:r w:rsidRPr="004657B3">
              <w:rPr>
                <w:rFonts w:ascii="Times New Roman" w:hAnsi="Times New Roman"/>
                <w:sz w:val="24"/>
                <w:szCs w:val="24"/>
                <w:lang w:val="ru-RU"/>
              </w:rPr>
              <w:t xml:space="preserve"> на обработку своих персональных данных в соответствии с Федеральным законом от 27.07.2006 № 152-ФЗ «О персональных данных» и иными применимыми положениями законодательства Российской Федерации как описано ниже. </w:t>
            </w:r>
          </w:p>
        </w:tc>
      </w:tr>
      <w:tr w:rsidR="00C05635" w:rsidRPr="004657B3" w14:paraId="46E6EC4C" w14:textId="77777777" w:rsidTr="00C05635">
        <w:trPr>
          <w:cantSplit/>
          <w:trHeight w:val="20"/>
        </w:trPr>
        <w:tc>
          <w:tcPr>
            <w:tcW w:w="5000" w:type="pct"/>
            <w:gridSpan w:val="2"/>
            <w:shd w:val="clear" w:color="auto" w:fill="auto"/>
          </w:tcPr>
          <w:p w14:paraId="43D11387" w14:textId="77777777" w:rsidR="00C05635" w:rsidRPr="004657B3" w:rsidRDefault="00C05635" w:rsidP="00C05635">
            <w:pPr>
              <w:pStyle w:val="no1"/>
              <w:keepLines/>
              <w:numPr>
                <w:ilvl w:val="0"/>
                <w:numId w:val="135"/>
              </w:numPr>
              <w:spacing w:after="0" w:line="240" w:lineRule="auto"/>
              <w:ind w:left="567" w:hanging="567"/>
              <w:rPr>
                <w:rFonts w:ascii="Times New Roman" w:hAnsi="Times New Roman"/>
                <w:b/>
                <w:smallCaps/>
                <w:sz w:val="24"/>
                <w:szCs w:val="24"/>
                <w:lang w:val="ru-RU"/>
              </w:rPr>
            </w:pPr>
            <w:r w:rsidRPr="004657B3">
              <w:rPr>
                <w:rFonts w:ascii="Times New Roman" w:hAnsi="Times New Roman"/>
                <w:b/>
                <w:smallCaps/>
                <w:sz w:val="24"/>
                <w:szCs w:val="24"/>
                <w:lang w:val="ru-RU"/>
              </w:rPr>
              <w:t>Субъект персональных данных настоящим дает согласие на обработку указанных ниже персональных данных:</w:t>
            </w:r>
          </w:p>
        </w:tc>
      </w:tr>
      <w:tr w:rsidR="00C05635" w:rsidRPr="004657B3" w14:paraId="478E2210" w14:textId="77777777" w:rsidTr="00C05635">
        <w:trPr>
          <w:cantSplit/>
          <w:trHeight w:val="20"/>
        </w:trPr>
        <w:tc>
          <w:tcPr>
            <w:tcW w:w="5000" w:type="pct"/>
            <w:gridSpan w:val="2"/>
          </w:tcPr>
          <w:p w14:paraId="2403F9AD" w14:textId="77777777" w:rsidR="00C05635" w:rsidRPr="000B2D5C"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ф</w:t>
            </w:r>
            <w:r w:rsidRPr="00F037BC">
              <w:rPr>
                <w:rFonts w:ascii="Times New Roman" w:hAnsi="Times New Roman"/>
                <w:sz w:val="24"/>
                <w:szCs w:val="24"/>
                <w:lang w:val="ru-RU"/>
              </w:rPr>
              <w:t xml:space="preserve">амилия, </w:t>
            </w:r>
            <w:r>
              <w:rPr>
                <w:rFonts w:ascii="Times New Roman" w:hAnsi="Times New Roman"/>
                <w:sz w:val="24"/>
                <w:szCs w:val="24"/>
                <w:lang w:val="ru-RU"/>
              </w:rPr>
              <w:t>и</w:t>
            </w:r>
            <w:r w:rsidRPr="00F037BC">
              <w:rPr>
                <w:rFonts w:ascii="Times New Roman" w:hAnsi="Times New Roman"/>
                <w:sz w:val="24"/>
                <w:szCs w:val="24"/>
                <w:lang w:val="ru-RU"/>
              </w:rPr>
              <w:t xml:space="preserve">мя, </w:t>
            </w:r>
            <w:r>
              <w:rPr>
                <w:rFonts w:ascii="Times New Roman" w:hAnsi="Times New Roman"/>
                <w:sz w:val="24"/>
                <w:szCs w:val="24"/>
                <w:lang w:val="ru-RU"/>
              </w:rPr>
              <w:t>о</w:t>
            </w:r>
            <w:r w:rsidRPr="00F037BC">
              <w:rPr>
                <w:rFonts w:ascii="Times New Roman" w:hAnsi="Times New Roman"/>
                <w:sz w:val="24"/>
                <w:szCs w:val="24"/>
                <w:lang w:val="ru-RU"/>
              </w:rPr>
              <w:t>тчество</w:t>
            </w:r>
            <w:r>
              <w:rPr>
                <w:rFonts w:ascii="Times New Roman" w:hAnsi="Times New Roman"/>
                <w:sz w:val="24"/>
                <w:szCs w:val="24"/>
                <w:lang w:val="ru-RU"/>
              </w:rPr>
              <w:t>;</w:t>
            </w:r>
          </w:p>
        </w:tc>
      </w:tr>
      <w:tr w:rsidR="00C05635" w:rsidRPr="004657B3" w14:paraId="2CD0E375" w14:textId="77777777" w:rsidTr="00C05635">
        <w:trPr>
          <w:cantSplit/>
          <w:trHeight w:val="20"/>
        </w:trPr>
        <w:tc>
          <w:tcPr>
            <w:tcW w:w="5000" w:type="pct"/>
            <w:gridSpan w:val="2"/>
          </w:tcPr>
          <w:p w14:paraId="32BD8CD7"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и</w:t>
            </w:r>
            <w:r w:rsidRPr="00F037BC">
              <w:rPr>
                <w:rFonts w:ascii="Times New Roman" w:hAnsi="Times New Roman"/>
                <w:sz w:val="24"/>
                <w:szCs w:val="24"/>
                <w:lang w:val="ru-RU"/>
              </w:rPr>
              <w:t>дентификационный номер налогоплательщика</w:t>
            </w:r>
            <w:r>
              <w:rPr>
                <w:rFonts w:ascii="Times New Roman" w:hAnsi="Times New Roman"/>
                <w:sz w:val="24"/>
                <w:szCs w:val="24"/>
                <w:lang w:val="ru-RU"/>
              </w:rPr>
              <w:t>;</w:t>
            </w:r>
          </w:p>
        </w:tc>
      </w:tr>
      <w:tr w:rsidR="00C05635" w:rsidRPr="004657B3" w14:paraId="38972131" w14:textId="77777777" w:rsidTr="00C05635">
        <w:trPr>
          <w:cantSplit/>
          <w:trHeight w:val="20"/>
        </w:trPr>
        <w:tc>
          <w:tcPr>
            <w:tcW w:w="5000" w:type="pct"/>
            <w:gridSpan w:val="2"/>
          </w:tcPr>
          <w:p w14:paraId="64B2C0B1"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п</w:t>
            </w:r>
            <w:r w:rsidRPr="00F037BC">
              <w:rPr>
                <w:rFonts w:ascii="Times New Roman" w:hAnsi="Times New Roman"/>
                <w:sz w:val="24"/>
                <w:szCs w:val="24"/>
                <w:lang w:val="ru-RU"/>
              </w:rPr>
              <w:t>аспортные данные или данные иного документа, удостоверяющего личность (серия и номер, наименование органа, выдавшего документ, дата выдачи и код подразделения)</w:t>
            </w:r>
            <w:r>
              <w:rPr>
                <w:rFonts w:ascii="Times New Roman" w:hAnsi="Times New Roman"/>
                <w:sz w:val="24"/>
                <w:szCs w:val="24"/>
                <w:lang w:val="ru-RU"/>
              </w:rPr>
              <w:t>;</w:t>
            </w:r>
          </w:p>
        </w:tc>
      </w:tr>
      <w:tr w:rsidR="00C05635" w:rsidRPr="004657B3" w14:paraId="0DED279D" w14:textId="77777777" w:rsidTr="00C05635">
        <w:trPr>
          <w:cantSplit/>
          <w:trHeight w:val="20"/>
        </w:trPr>
        <w:tc>
          <w:tcPr>
            <w:tcW w:w="5000" w:type="pct"/>
            <w:gridSpan w:val="2"/>
          </w:tcPr>
          <w:p w14:paraId="18E114F1"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адрес места жительства или временной регистрации;</w:t>
            </w:r>
          </w:p>
        </w:tc>
      </w:tr>
      <w:tr w:rsidR="00C05635" w:rsidRPr="004657B3" w14:paraId="74EFCF40" w14:textId="77777777" w:rsidTr="00C05635">
        <w:trPr>
          <w:cantSplit/>
          <w:trHeight w:val="20"/>
        </w:trPr>
        <w:tc>
          <w:tcPr>
            <w:tcW w:w="5000" w:type="pct"/>
            <w:gridSpan w:val="2"/>
          </w:tcPr>
          <w:p w14:paraId="5E155F24"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Pr>
                <w:rFonts w:ascii="Times New Roman" w:hAnsi="Times New Roman"/>
                <w:sz w:val="24"/>
                <w:szCs w:val="24"/>
                <w:lang w:val="ru-RU"/>
              </w:rPr>
              <w:t>размер доли участия в уставном капитале хозяйственных обществ – если предоставляются данные в отношении доли участия в уставном капитале акционерного общества;</w:t>
            </w:r>
          </w:p>
        </w:tc>
      </w:tr>
      <w:tr w:rsidR="00C05635" w:rsidRPr="004657B3" w14:paraId="1A88EDED" w14:textId="77777777" w:rsidTr="00C05635">
        <w:trPr>
          <w:cantSplit/>
          <w:trHeight w:val="20"/>
        </w:trPr>
        <w:tc>
          <w:tcPr>
            <w:tcW w:w="5000" w:type="pct"/>
            <w:gridSpan w:val="2"/>
          </w:tcPr>
          <w:p w14:paraId="2EEECF06" w14:textId="77777777" w:rsidR="00C05635" w:rsidRPr="0048415D" w:rsidRDefault="00C05635" w:rsidP="00C05635">
            <w:pPr>
              <w:pStyle w:val="no2"/>
              <w:widowControl w:val="0"/>
              <w:spacing w:after="0" w:line="240" w:lineRule="auto"/>
              <w:rPr>
                <w:rFonts w:ascii="Times New Roman" w:hAnsi="Times New Roman"/>
                <w:sz w:val="24"/>
                <w:szCs w:val="24"/>
                <w:lang w:val="ru-RU"/>
              </w:rPr>
            </w:pPr>
            <w:r w:rsidRPr="004657B3">
              <w:rPr>
                <w:rFonts w:ascii="Times New Roman" w:hAnsi="Times New Roman"/>
                <w:sz w:val="24"/>
                <w:szCs w:val="24"/>
              </w:rPr>
              <w:t xml:space="preserve">далее – </w:t>
            </w:r>
            <w:r w:rsidRPr="004657B3">
              <w:rPr>
                <w:rFonts w:ascii="Times New Roman" w:hAnsi="Times New Roman"/>
                <w:sz w:val="24"/>
                <w:szCs w:val="24"/>
                <w:lang w:val="ru-RU"/>
              </w:rPr>
              <w:t>«</w:t>
            </w:r>
            <w:r w:rsidRPr="004657B3">
              <w:rPr>
                <w:rFonts w:ascii="Times New Roman" w:hAnsi="Times New Roman"/>
                <w:b/>
                <w:sz w:val="24"/>
                <w:szCs w:val="24"/>
              </w:rPr>
              <w:t>Персональные данные</w:t>
            </w:r>
            <w:r w:rsidRPr="004657B3">
              <w:rPr>
                <w:rFonts w:ascii="Times New Roman" w:hAnsi="Times New Roman"/>
                <w:sz w:val="24"/>
                <w:szCs w:val="24"/>
                <w:lang w:val="ru-RU"/>
              </w:rPr>
              <w:t>»</w:t>
            </w:r>
            <w:r w:rsidRPr="004657B3">
              <w:rPr>
                <w:rFonts w:ascii="Times New Roman" w:hAnsi="Times New Roman"/>
                <w:sz w:val="24"/>
                <w:szCs w:val="24"/>
              </w:rPr>
              <w:t>.</w:t>
            </w:r>
            <w:r>
              <w:rPr>
                <w:rFonts w:ascii="Times New Roman" w:hAnsi="Times New Roman"/>
                <w:sz w:val="24"/>
                <w:szCs w:val="24"/>
                <w:lang w:val="ru-RU"/>
              </w:rPr>
              <w:t xml:space="preserve"> </w:t>
            </w:r>
          </w:p>
        </w:tc>
      </w:tr>
      <w:tr w:rsidR="00C05635" w:rsidRPr="004657B3" w14:paraId="65CCEC3C" w14:textId="77777777" w:rsidTr="00C05635">
        <w:trPr>
          <w:cantSplit/>
          <w:trHeight w:val="20"/>
        </w:trPr>
        <w:tc>
          <w:tcPr>
            <w:tcW w:w="5000" w:type="pct"/>
            <w:gridSpan w:val="2"/>
          </w:tcPr>
          <w:p w14:paraId="121C6149" w14:textId="77777777" w:rsidR="00C05635" w:rsidRPr="00BD4B1E" w:rsidRDefault="00C05635" w:rsidP="00C05635">
            <w:pPr>
              <w:pStyle w:val="no1"/>
              <w:keepLines/>
              <w:numPr>
                <w:ilvl w:val="0"/>
                <w:numId w:val="135"/>
              </w:numPr>
              <w:spacing w:after="0" w:line="240" w:lineRule="auto"/>
              <w:ind w:left="567" w:hanging="567"/>
              <w:rPr>
                <w:rFonts w:ascii="Times New Roman" w:hAnsi="Times New Roman"/>
                <w:b/>
                <w:smallCaps/>
                <w:sz w:val="24"/>
                <w:szCs w:val="24"/>
                <w:lang w:val="ru-RU"/>
              </w:rPr>
            </w:pPr>
            <w:bookmarkStart w:id="870" w:name="_Ref69133461"/>
            <w:bookmarkStart w:id="871" w:name="_Hlk98944287"/>
            <w:r w:rsidRPr="00BD4B1E">
              <w:rPr>
                <w:rFonts w:ascii="Times New Roman" w:hAnsi="Times New Roman"/>
                <w:b/>
                <w:smallCaps/>
                <w:sz w:val="24"/>
                <w:szCs w:val="24"/>
                <w:lang w:val="ru-RU"/>
              </w:rPr>
              <w:t xml:space="preserve">Субъект персональных данных настоящим дает согласие на обработку своих Персональных </w:t>
            </w:r>
            <w:bookmarkEnd w:id="870"/>
            <w:bookmarkEnd w:id="871"/>
            <w:r>
              <w:rPr>
                <w:rFonts w:ascii="Times New Roman" w:hAnsi="Times New Roman"/>
                <w:b/>
                <w:smallCaps/>
                <w:sz w:val="24"/>
                <w:szCs w:val="24"/>
                <w:lang w:val="ru-RU"/>
              </w:rPr>
              <w:t>данных для</w:t>
            </w:r>
            <w:r w:rsidRPr="00BD4B1E">
              <w:rPr>
                <w:rFonts w:ascii="Times New Roman" w:hAnsi="Times New Roman"/>
                <w:b/>
                <w:smallCaps/>
                <w:sz w:val="24"/>
                <w:szCs w:val="24"/>
                <w:lang w:val="ru-RU"/>
              </w:rPr>
              <w:t xml:space="preserve"> </w:t>
            </w:r>
            <w:r w:rsidRPr="00BD4B1E">
              <w:rPr>
                <w:rFonts w:ascii="Times New Roman" w:hAnsi="Times New Roman"/>
                <w:sz w:val="24"/>
                <w:szCs w:val="24"/>
                <w:lang w:val="ru-RU"/>
              </w:rPr>
              <w:t>обеспечения прозрачности финансово-хозяйственной деятельности, в том числе исключения случаев конфликта интересов и иных злоупотреблений, связанных с занимаемой должностью</w:t>
            </w:r>
            <w:r w:rsidRPr="00BD4B1E">
              <w:rPr>
                <w:rFonts w:ascii="Times New Roman" w:hAnsi="Times New Roman"/>
                <w:smallCaps/>
                <w:sz w:val="24"/>
                <w:szCs w:val="24"/>
                <w:lang w:val="ru-RU"/>
              </w:rPr>
              <w:t>.</w:t>
            </w:r>
          </w:p>
        </w:tc>
      </w:tr>
      <w:tr w:rsidR="00C05635" w:rsidRPr="004657B3" w14:paraId="7C5083AF" w14:textId="77777777" w:rsidTr="00C05635">
        <w:trPr>
          <w:cantSplit/>
          <w:trHeight w:val="20"/>
        </w:trPr>
        <w:tc>
          <w:tcPr>
            <w:tcW w:w="5000" w:type="pct"/>
            <w:gridSpan w:val="2"/>
          </w:tcPr>
          <w:p w14:paraId="018F94EA" w14:textId="77777777" w:rsidR="00C05635" w:rsidRPr="00B4780A" w:rsidRDefault="00C05635" w:rsidP="00C05635">
            <w:pPr>
              <w:pStyle w:val="no1"/>
              <w:keepLines/>
              <w:numPr>
                <w:ilvl w:val="0"/>
                <w:numId w:val="135"/>
              </w:numPr>
              <w:spacing w:after="0" w:line="240" w:lineRule="auto"/>
              <w:ind w:left="567" w:hanging="567"/>
              <w:rPr>
                <w:rFonts w:ascii="Times New Roman" w:hAnsi="Times New Roman"/>
                <w:b/>
                <w:smallCaps/>
                <w:sz w:val="24"/>
                <w:szCs w:val="24"/>
                <w:lang w:val="ru-RU"/>
              </w:rPr>
            </w:pPr>
            <w:r w:rsidRPr="00B4780A">
              <w:rPr>
                <w:rFonts w:ascii="Times New Roman" w:hAnsi="Times New Roman"/>
                <w:b/>
                <w:smallCaps/>
                <w:sz w:val="24"/>
                <w:szCs w:val="24"/>
                <w:lang w:val="ru-RU"/>
              </w:rPr>
              <w:t>Субъект персональных данных настоящим дает согласие на осуществление следующих действий с его/ ее Персональными данными:</w:t>
            </w:r>
          </w:p>
        </w:tc>
      </w:tr>
      <w:tr w:rsidR="00C05635" w:rsidRPr="004657B3" w14:paraId="14BCD4C6" w14:textId="77777777" w:rsidTr="00C05635">
        <w:trPr>
          <w:cantSplit/>
          <w:trHeight w:val="20"/>
        </w:trPr>
        <w:tc>
          <w:tcPr>
            <w:tcW w:w="5000" w:type="pct"/>
            <w:gridSpan w:val="2"/>
          </w:tcPr>
          <w:p w14:paraId="37D8D6FF"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Обработка </w:t>
            </w:r>
            <w:r>
              <w:rPr>
                <w:rFonts w:ascii="Times New Roman" w:hAnsi="Times New Roman"/>
                <w:sz w:val="24"/>
                <w:szCs w:val="24"/>
                <w:lang w:val="ru-RU"/>
              </w:rPr>
              <w:t>П</w:t>
            </w:r>
            <w:r w:rsidRPr="004657B3">
              <w:rPr>
                <w:rFonts w:ascii="Times New Roman" w:hAnsi="Times New Roman"/>
                <w:sz w:val="24"/>
                <w:szCs w:val="24"/>
                <w:lang w:val="ru-RU"/>
              </w:rPr>
              <w:t>ерсональных данных, включающая в том числе, без ограничения: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tc>
      </w:tr>
      <w:tr w:rsidR="00C05635" w:rsidRPr="004657B3" w14:paraId="20A37B7B" w14:textId="77777777" w:rsidTr="00C05635">
        <w:trPr>
          <w:cantSplit/>
          <w:trHeight w:val="20"/>
        </w:trPr>
        <w:tc>
          <w:tcPr>
            <w:tcW w:w="5000" w:type="pct"/>
            <w:gridSpan w:val="2"/>
          </w:tcPr>
          <w:p w14:paraId="2B3B6521"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Передача (включая предоставление и доступ) третьим лицам Персональных данных в объеме, установленном настоящим документом, в том числе следующим лицам:</w:t>
            </w:r>
          </w:p>
        </w:tc>
      </w:tr>
      <w:tr w:rsidR="00C05635" w:rsidRPr="004657B3" w14:paraId="2E92A14C" w14:textId="77777777" w:rsidTr="00C05635">
        <w:trPr>
          <w:cantSplit/>
          <w:trHeight w:val="20"/>
        </w:trPr>
        <w:tc>
          <w:tcPr>
            <w:tcW w:w="5000" w:type="pct"/>
            <w:gridSpan w:val="2"/>
          </w:tcPr>
          <w:p w14:paraId="3AC4E504" w14:textId="77777777" w:rsidR="00C05635" w:rsidRPr="004657B3" w:rsidRDefault="00C05635" w:rsidP="00C05635">
            <w:pPr>
              <w:pStyle w:val="no4"/>
              <w:widowControl w:val="0"/>
              <w:numPr>
                <w:ilvl w:val="3"/>
                <w:numId w:val="135"/>
              </w:numPr>
              <w:spacing w:after="0" w:line="240" w:lineRule="auto"/>
              <w:ind w:left="567" w:hanging="567"/>
              <w:rPr>
                <w:rFonts w:ascii="Times New Roman" w:hAnsi="Times New Roman"/>
                <w:sz w:val="24"/>
                <w:szCs w:val="24"/>
                <w:lang w:val="ru-RU"/>
              </w:rPr>
            </w:pPr>
            <w:r w:rsidRPr="00EB16DD">
              <w:rPr>
                <w:rFonts w:ascii="Times New Roman" w:hAnsi="Times New Roman"/>
                <w:sz w:val="24"/>
                <w:szCs w:val="24"/>
                <w:lang w:val="ru-RU"/>
              </w:rPr>
              <w:t>Общество с ограниченной ответственностью «Интер РАО – Информационные технологии», зарегистрированн</w:t>
            </w:r>
            <w:r>
              <w:rPr>
                <w:rFonts w:ascii="Times New Roman" w:hAnsi="Times New Roman"/>
                <w:sz w:val="24"/>
                <w:szCs w:val="24"/>
                <w:lang w:val="ru-RU"/>
              </w:rPr>
              <w:t>о</w:t>
            </w:r>
            <w:r w:rsidRPr="00EB16DD">
              <w:rPr>
                <w:rFonts w:ascii="Times New Roman" w:hAnsi="Times New Roman"/>
                <w:sz w:val="24"/>
                <w:szCs w:val="24"/>
                <w:lang w:val="ru-RU"/>
              </w:rPr>
              <w:t xml:space="preserve">е по адресу: 119435, г. Москва, ул. </w:t>
            </w:r>
            <w:r w:rsidRPr="00CC7C86">
              <w:rPr>
                <w:rFonts w:ascii="Times New Roman" w:hAnsi="Times New Roman"/>
                <w:sz w:val="24"/>
                <w:szCs w:val="24"/>
                <w:lang w:val="ru-RU"/>
              </w:rPr>
              <w:t>Большая Пироговская, д. 27, стр. 3</w:t>
            </w:r>
            <w:r>
              <w:rPr>
                <w:rFonts w:ascii="Times New Roman" w:hAnsi="Times New Roman"/>
                <w:sz w:val="24"/>
                <w:szCs w:val="24"/>
                <w:lang w:val="ru-RU"/>
              </w:rPr>
              <w:t>;</w:t>
            </w:r>
          </w:p>
        </w:tc>
      </w:tr>
      <w:tr w:rsidR="00C05635" w:rsidRPr="004657B3" w14:paraId="7A375F21" w14:textId="77777777" w:rsidTr="00C05635">
        <w:trPr>
          <w:cantSplit/>
          <w:trHeight w:val="20"/>
        </w:trPr>
        <w:tc>
          <w:tcPr>
            <w:tcW w:w="5000" w:type="pct"/>
            <w:gridSpan w:val="2"/>
          </w:tcPr>
          <w:p w14:paraId="4A42A817" w14:textId="77777777" w:rsidR="00C05635" w:rsidRPr="00EB16DD" w:rsidRDefault="00C05635" w:rsidP="00C05635">
            <w:pPr>
              <w:pStyle w:val="no4"/>
              <w:widowControl w:val="0"/>
              <w:numPr>
                <w:ilvl w:val="3"/>
                <w:numId w:val="135"/>
              </w:numPr>
              <w:spacing w:after="0" w:line="240" w:lineRule="auto"/>
              <w:ind w:left="567" w:hanging="567"/>
              <w:rPr>
                <w:rFonts w:ascii="Times New Roman" w:hAnsi="Times New Roman"/>
                <w:sz w:val="24"/>
                <w:szCs w:val="24"/>
                <w:lang w:val="ru-RU"/>
              </w:rPr>
            </w:pPr>
            <w:r w:rsidRPr="00A90D62">
              <w:rPr>
                <w:rFonts w:ascii="Times New Roman" w:hAnsi="Times New Roman"/>
                <w:sz w:val="24"/>
                <w:szCs w:val="24"/>
                <w:lang w:val="ru-RU"/>
              </w:rPr>
              <w:t>Публичное акционерное общество «Интер РАО ЕЭС»</w:t>
            </w:r>
            <w:r>
              <w:rPr>
                <w:rFonts w:ascii="Times New Roman" w:hAnsi="Times New Roman"/>
                <w:sz w:val="24"/>
                <w:szCs w:val="24"/>
                <w:lang w:val="ru-RU"/>
              </w:rPr>
              <w:t xml:space="preserve">, </w:t>
            </w:r>
            <w:r w:rsidRPr="00EB16DD">
              <w:rPr>
                <w:rFonts w:ascii="Times New Roman" w:hAnsi="Times New Roman"/>
                <w:sz w:val="24"/>
                <w:szCs w:val="24"/>
                <w:lang w:val="ru-RU"/>
              </w:rPr>
              <w:t>зарегистрированн</w:t>
            </w:r>
            <w:r>
              <w:rPr>
                <w:rFonts w:ascii="Times New Roman" w:hAnsi="Times New Roman"/>
                <w:sz w:val="24"/>
                <w:szCs w:val="24"/>
                <w:lang w:val="ru-RU"/>
              </w:rPr>
              <w:t>о</w:t>
            </w:r>
            <w:r w:rsidRPr="00EB16DD">
              <w:rPr>
                <w:rFonts w:ascii="Times New Roman" w:hAnsi="Times New Roman"/>
                <w:sz w:val="24"/>
                <w:szCs w:val="24"/>
                <w:lang w:val="ru-RU"/>
              </w:rPr>
              <w:t>е по адресу</w:t>
            </w:r>
            <w:r>
              <w:rPr>
                <w:rFonts w:ascii="Times New Roman" w:hAnsi="Times New Roman"/>
                <w:sz w:val="24"/>
                <w:szCs w:val="24"/>
                <w:lang w:val="ru-RU"/>
              </w:rPr>
              <w:t>:</w:t>
            </w:r>
            <w:r w:rsidRPr="00A90D62">
              <w:rPr>
                <w:rFonts w:ascii="Times New Roman" w:hAnsi="Times New Roman"/>
                <w:sz w:val="24"/>
                <w:szCs w:val="24"/>
                <w:lang w:val="ru-RU"/>
              </w:rPr>
              <w:t xml:space="preserve"> 119435, г. Москва, ул. Большая Пироговская, д. 27, стр. 2;</w:t>
            </w:r>
          </w:p>
        </w:tc>
      </w:tr>
      <w:tr w:rsidR="00C05635" w:rsidRPr="004657B3" w14:paraId="53E4F62B" w14:textId="77777777" w:rsidTr="00C05635">
        <w:trPr>
          <w:cantSplit/>
          <w:trHeight w:val="20"/>
        </w:trPr>
        <w:tc>
          <w:tcPr>
            <w:tcW w:w="5000" w:type="pct"/>
            <w:gridSpan w:val="2"/>
          </w:tcPr>
          <w:p w14:paraId="394980F4" w14:textId="5F04D55A" w:rsidR="00C05635" w:rsidRPr="00A90D62" w:rsidRDefault="00C05635" w:rsidP="00C05635">
            <w:pPr>
              <w:pStyle w:val="no4"/>
              <w:widowControl w:val="0"/>
              <w:spacing w:after="0" w:line="240" w:lineRule="auto"/>
              <w:rPr>
                <w:rFonts w:ascii="Times New Roman" w:hAnsi="Times New Roman"/>
                <w:sz w:val="24"/>
                <w:szCs w:val="24"/>
                <w:lang w:val="ru-RU"/>
              </w:rPr>
            </w:pPr>
            <w:r w:rsidRPr="004657B3">
              <w:rPr>
                <w:rFonts w:ascii="Times New Roman" w:hAnsi="Times New Roman"/>
                <w:sz w:val="24"/>
                <w:szCs w:val="24"/>
                <w:lang w:val="ru-RU"/>
              </w:rPr>
              <w:t>с целью, указанной в разделе</w:t>
            </w:r>
            <w:r w:rsidRPr="004657B3">
              <w:rPr>
                <w:rFonts w:ascii="Times New Roman" w:hAnsi="Times New Roman"/>
                <w:sz w:val="24"/>
                <w:szCs w:val="24"/>
              </w:rPr>
              <w:t> </w:t>
            </w:r>
            <w:r w:rsidRPr="004657B3">
              <w:rPr>
                <w:rFonts w:ascii="Times New Roman" w:hAnsi="Times New Roman"/>
                <w:sz w:val="24"/>
                <w:szCs w:val="24"/>
              </w:rPr>
              <w:fldChar w:fldCharType="begin"/>
            </w:r>
            <w:r w:rsidRPr="004657B3">
              <w:rPr>
                <w:rFonts w:ascii="Times New Roman" w:hAnsi="Times New Roman"/>
                <w:sz w:val="24"/>
                <w:szCs w:val="24"/>
                <w:lang w:val="ru-RU"/>
              </w:rPr>
              <w:instrText xml:space="preserve"> </w:instrText>
            </w:r>
            <w:r w:rsidRPr="004657B3">
              <w:rPr>
                <w:rFonts w:ascii="Times New Roman" w:hAnsi="Times New Roman"/>
                <w:sz w:val="24"/>
                <w:szCs w:val="24"/>
              </w:rPr>
              <w:instrText>REF</w:instrText>
            </w:r>
            <w:r w:rsidRPr="004657B3">
              <w:rPr>
                <w:rFonts w:ascii="Times New Roman" w:hAnsi="Times New Roman"/>
                <w:sz w:val="24"/>
                <w:szCs w:val="24"/>
                <w:lang w:val="ru-RU"/>
              </w:rPr>
              <w:instrText xml:space="preserve"> _</w:instrText>
            </w:r>
            <w:r w:rsidRPr="004657B3">
              <w:rPr>
                <w:rFonts w:ascii="Times New Roman" w:hAnsi="Times New Roman"/>
                <w:sz w:val="24"/>
                <w:szCs w:val="24"/>
              </w:rPr>
              <w:instrText>Ref</w:instrText>
            </w:r>
            <w:r w:rsidRPr="004657B3">
              <w:rPr>
                <w:rFonts w:ascii="Times New Roman" w:hAnsi="Times New Roman"/>
                <w:sz w:val="24"/>
                <w:szCs w:val="24"/>
                <w:lang w:val="ru-RU"/>
              </w:rPr>
              <w:instrText>69133461 \</w:instrText>
            </w:r>
            <w:r w:rsidRPr="004657B3">
              <w:rPr>
                <w:rFonts w:ascii="Times New Roman" w:hAnsi="Times New Roman"/>
                <w:sz w:val="24"/>
                <w:szCs w:val="24"/>
              </w:rPr>
              <w:instrText>r</w:instrText>
            </w:r>
            <w:r w:rsidRPr="004657B3">
              <w:rPr>
                <w:rFonts w:ascii="Times New Roman" w:hAnsi="Times New Roman"/>
                <w:sz w:val="24"/>
                <w:szCs w:val="24"/>
                <w:lang w:val="ru-RU"/>
              </w:rPr>
              <w:instrText xml:space="preserve"> \</w:instrText>
            </w:r>
            <w:r w:rsidRPr="004657B3">
              <w:rPr>
                <w:rFonts w:ascii="Times New Roman" w:hAnsi="Times New Roman"/>
                <w:sz w:val="24"/>
                <w:szCs w:val="24"/>
              </w:rPr>
              <w:instrText>h</w:instrText>
            </w:r>
            <w:r w:rsidRPr="004657B3">
              <w:rPr>
                <w:rFonts w:ascii="Times New Roman" w:hAnsi="Times New Roman"/>
                <w:sz w:val="24"/>
                <w:szCs w:val="24"/>
                <w:lang w:val="ru-RU"/>
              </w:rPr>
              <w:instrText xml:space="preserve">  \* </w:instrText>
            </w:r>
            <w:r w:rsidRPr="004657B3">
              <w:rPr>
                <w:rFonts w:ascii="Times New Roman" w:hAnsi="Times New Roman"/>
                <w:sz w:val="24"/>
                <w:szCs w:val="24"/>
              </w:rPr>
              <w:instrText>MERGEFORMAT</w:instrText>
            </w:r>
            <w:r w:rsidRPr="004657B3">
              <w:rPr>
                <w:rFonts w:ascii="Times New Roman" w:hAnsi="Times New Roman"/>
                <w:sz w:val="24"/>
                <w:szCs w:val="24"/>
                <w:lang w:val="ru-RU"/>
              </w:rPr>
              <w:instrText xml:space="preserve"> </w:instrText>
            </w:r>
            <w:r w:rsidRPr="004657B3">
              <w:rPr>
                <w:rFonts w:ascii="Times New Roman" w:hAnsi="Times New Roman"/>
                <w:sz w:val="24"/>
                <w:szCs w:val="24"/>
              </w:rPr>
            </w:r>
            <w:r w:rsidRPr="004657B3">
              <w:rPr>
                <w:rFonts w:ascii="Times New Roman" w:hAnsi="Times New Roman"/>
                <w:sz w:val="24"/>
                <w:szCs w:val="24"/>
              </w:rPr>
              <w:fldChar w:fldCharType="separate"/>
            </w:r>
            <w:r w:rsidR="00DD32D3" w:rsidRPr="00DD32D3">
              <w:rPr>
                <w:rFonts w:ascii="Times New Roman" w:hAnsi="Times New Roman"/>
                <w:sz w:val="24"/>
                <w:szCs w:val="24"/>
                <w:lang w:val="ru-RU"/>
              </w:rPr>
              <w:t>3</w:t>
            </w:r>
            <w:r w:rsidRPr="004657B3">
              <w:rPr>
                <w:rFonts w:ascii="Times New Roman" w:hAnsi="Times New Roman"/>
                <w:sz w:val="24"/>
                <w:szCs w:val="24"/>
              </w:rPr>
              <w:fldChar w:fldCharType="end"/>
            </w:r>
            <w:r w:rsidRPr="004657B3">
              <w:rPr>
                <w:rFonts w:ascii="Times New Roman" w:hAnsi="Times New Roman"/>
                <w:sz w:val="24"/>
                <w:szCs w:val="24"/>
                <w:lang w:val="ru-RU"/>
              </w:rPr>
              <w:t xml:space="preserve"> выше.</w:t>
            </w:r>
          </w:p>
        </w:tc>
      </w:tr>
      <w:tr w:rsidR="00C05635" w:rsidRPr="00D63451" w14:paraId="415AFD64" w14:textId="77777777" w:rsidTr="00C05635">
        <w:trPr>
          <w:cantSplit/>
          <w:trHeight w:val="20"/>
        </w:trPr>
        <w:tc>
          <w:tcPr>
            <w:tcW w:w="5000" w:type="pct"/>
            <w:gridSpan w:val="2"/>
          </w:tcPr>
          <w:p w14:paraId="11C4AE2F"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Предоставление третьим лицам полномочий на обработку </w:t>
            </w:r>
            <w:r>
              <w:rPr>
                <w:rFonts w:ascii="Times New Roman" w:hAnsi="Times New Roman"/>
                <w:sz w:val="24"/>
                <w:szCs w:val="24"/>
                <w:lang w:val="ru-RU"/>
              </w:rPr>
              <w:t>П</w:t>
            </w:r>
            <w:r w:rsidRPr="004657B3">
              <w:rPr>
                <w:rFonts w:ascii="Times New Roman" w:hAnsi="Times New Roman"/>
                <w:sz w:val="24"/>
                <w:szCs w:val="24"/>
                <w:lang w:val="ru-RU"/>
              </w:rPr>
              <w:t>ерсональных данных в объеме, установленном настоящим документом, в том числе следующим лицам:</w:t>
            </w:r>
          </w:p>
        </w:tc>
      </w:tr>
      <w:tr w:rsidR="00C05635" w:rsidRPr="004657B3" w14:paraId="577277AE" w14:textId="77777777" w:rsidTr="00C05635">
        <w:trPr>
          <w:cantSplit/>
          <w:trHeight w:val="20"/>
        </w:trPr>
        <w:tc>
          <w:tcPr>
            <w:tcW w:w="5000" w:type="pct"/>
            <w:gridSpan w:val="2"/>
          </w:tcPr>
          <w:p w14:paraId="5AB7C7A2" w14:textId="77777777" w:rsidR="00C05635" w:rsidRPr="004657B3" w:rsidRDefault="00C05635" w:rsidP="00C05635">
            <w:pPr>
              <w:pStyle w:val="no4"/>
              <w:widowControl w:val="0"/>
              <w:numPr>
                <w:ilvl w:val="3"/>
                <w:numId w:val="136"/>
              </w:numPr>
              <w:spacing w:after="0" w:line="240" w:lineRule="auto"/>
              <w:ind w:left="567" w:hanging="567"/>
              <w:rPr>
                <w:rFonts w:ascii="Times New Roman" w:hAnsi="Times New Roman"/>
                <w:sz w:val="24"/>
                <w:szCs w:val="24"/>
                <w:lang w:val="ru-RU"/>
              </w:rPr>
            </w:pPr>
            <w:r w:rsidRPr="00EB16DD">
              <w:rPr>
                <w:rFonts w:ascii="Times New Roman" w:hAnsi="Times New Roman"/>
                <w:sz w:val="24"/>
                <w:szCs w:val="24"/>
                <w:lang w:val="ru-RU"/>
              </w:rPr>
              <w:t>Общество с ограниченной ответственностью «Интер РАО – Центр управления закупками», зарегистрированн</w:t>
            </w:r>
            <w:r>
              <w:rPr>
                <w:rFonts w:ascii="Times New Roman" w:hAnsi="Times New Roman"/>
                <w:sz w:val="24"/>
                <w:szCs w:val="24"/>
                <w:lang w:val="ru-RU"/>
              </w:rPr>
              <w:t>о</w:t>
            </w:r>
            <w:r w:rsidRPr="00EB16DD">
              <w:rPr>
                <w:rFonts w:ascii="Times New Roman" w:hAnsi="Times New Roman"/>
                <w:sz w:val="24"/>
                <w:szCs w:val="24"/>
                <w:lang w:val="ru-RU"/>
              </w:rPr>
              <w:t xml:space="preserve">е по адресу: 119435, г. Москва, ул. </w:t>
            </w:r>
            <w:r w:rsidRPr="00CC7C86">
              <w:rPr>
                <w:rFonts w:ascii="Times New Roman" w:hAnsi="Times New Roman"/>
                <w:sz w:val="24"/>
                <w:szCs w:val="24"/>
                <w:lang w:val="ru-RU"/>
              </w:rPr>
              <w:t xml:space="preserve">Большая Пироговская, д. 27, стр. </w:t>
            </w:r>
            <w:r w:rsidRPr="0048415D">
              <w:rPr>
                <w:rFonts w:ascii="Times New Roman" w:hAnsi="Times New Roman"/>
                <w:sz w:val="24"/>
                <w:szCs w:val="24"/>
                <w:lang w:val="ru-RU"/>
              </w:rPr>
              <w:t>3</w:t>
            </w:r>
            <w:r>
              <w:rPr>
                <w:rFonts w:ascii="Times New Roman" w:hAnsi="Times New Roman"/>
                <w:sz w:val="24"/>
                <w:szCs w:val="24"/>
                <w:lang w:val="ru-RU"/>
              </w:rPr>
              <w:t>;</w:t>
            </w:r>
          </w:p>
        </w:tc>
      </w:tr>
      <w:tr w:rsidR="00C05635" w:rsidRPr="004657B3" w14:paraId="323DF65B" w14:textId="77777777" w:rsidTr="00C05635">
        <w:trPr>
          <w:cantSplit/>
          <w:trHeight w:val="20"/>
        </w:trPr>
        <w:tc>
          <w:tcPr>
            <w:tcW w:w="5000" w:type="pct"/>
            <w:gridSpan w:val="2"/>
          </w:tcPr>
          <w:p w14:paraId="5D662247" w14:textId="755D1F1A" w:rsidR="00C05635" w:rsidRPr="004657B3" w:rsidRDefault="00C05635" w:rsidP="00C05635">
            <w:pPr>
              <w:pStyle w:val="Body2"/>
              <w:widowControl w:val="0"/>
              <w:spacing w:after="0" w:line="240" w:lineRule="auto"/>
              <w:ind w:left="567" w:hanging="567"/>
              <w:rPr>
                <w:rFonts w:ascii="Times New Roman" w:hAnsi="Times New Roman" w:cs="Times New Roman"/>
                <w:sz w:val="24"/>
                <w:szCs w:val="24"/>
                <w:lang w:val="ru-RU"/>
              </w:rPr>
            </w:pPr>
            <w:r w:rsidRPr="004657B3">
              <w:rPr>
                <w:rFonts w:ascii="Times New Roman" w:hAnsi="Times New Roman" w:cs="Times New Roman"/>
                <w:sz w:val="24"/>
                <w:szCs w:val="24"/>
                <w:lang w:val="ru-RU"/>
              </w:rPr>
              <w:t>с целью, указанной в разделе</w:t>
            </w:r>
            <w:r w:rsidRPr="004657B3">
              <w:rPr>
                <w:rFonts w:ascii="Times New Roman" w:hAnsi="Times New Roman" w:cs="Times New Roman"/>
                <w:sz w:val="24"/>
                <w:szCs w:val="24"/>
              </w:rPr>
              <w:t> </w:t>
            </w:r>
            <w:r w:rsidRPr="004657B3">
              <w:rPr>
                <w:rFonts w:ascii="Times New Roman" w:hAnsi="Times New Roman" w:cs="Times New Roman"/>
                <w:sz w:val="24"/>
                <w:szCs w:val="24"/>
              </w:rPr>
              <w:fldChar w:fldCharType="begin"/>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instrText>REF</w:instrText>
            </w:r>
            <w:r w:rsidRPr="004657B3">
              <w:rPr>
                <w:rFonts w:ascii="Times New Roman" w:hAnsi="Times New Roman" w:cs="Times New Roman"/>
                <w:sz w:val="24"/>
                <w:szCs w:val="24"/>
                <w:lang w:val="ru-RU"/>
              </w:rPr>
              <w:instrText xml:space="preserve"> _</w:instrText>
            </w:r>
            <w:r w:rsidRPr="004657B3">
              <w:rPr>
                <w:rFonts w:ascii="Times New Roman" w:hAnsi="Times New Roman" w:cs="Times New Roman"/>
                <w:sz w:val="24"/>
                <w:szCs w:val="24"/>
              </w:rPr>
              <w:instrText>Ref</w:instrText>
            </w:r>
            <w:r w:rsidRPr="004657B3">
              <w:rPr>
                <w:rFonts w:ascii="Times New Roman" w:hAnsi="Times New Roman" w:cs="Times New Roman"/>
                <w:sz w:val="24"/>
                <w:szCs w:val="24"/>
                <w:lang w:val="ru-RU"/>
              </w:rPr>
              <w:instrText>69133461 \</w:instrText>
            </w:r>
            <w:r w:rsidRPr="004657B3">
              <w:rPr>
                <w:rFonts w:ascii="Times New Roman" w:hAnsi="Times New Roman" w:cs="Times New Roman"/>
                <w:sz w:val="24"/>
                <w:szCs w:val="24"/>
              </w:rPr>
              <w:instrText>r</w:instrText>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instrText>h</w:instrText>
            </w:r>
            <w:r w:rsidRPr="004657B3">
              <w:rPr>
                <w:rFonts w:ascii="Times New Roman" w:hAnsi="Times New Roman" w:cs="Times New Roman"/>
                <w:sz w:val="24"/>
                <w:szCs w:val="24"/>
                <w:lang w:val="ru-RU"/>
              </w:rPr>
              <w:instrText xml:space="preserve">  \* </w:instrText>
            </w:r>
            <w:r w:rsidRPr="004657B3">
              <w:rPr>
                <w:rFonts w:ascii="Times New Roman" w:hAnsi="Times New Roman" w:cs="Times New Roman"/>
                <w:sz w:val="24"/>
                <w:szCs w:val="24"/>
              </w:rPr>
              <w:instrText>MERGEFORMAT</w:instrText>
            </w:r>
            <w:r w:rsidRPr="004657B3">
              <w:rPr>
                <w:rFonts w:ascii="Times New Roman" w:hAnsi="Times New Roman" w:cs="Times New Roman"/>
                <w:sz w:val="24"/>
                <w:szCs w:val="24"/>
                <w:lang w:val="ru-RU"/>
              </w:rPr>
              <w:instrText xml:space="preserve"> </w:instrText>
            </w:r>
            <w:r w:rsidRPr="004657B3">
              <w:rPr>
                <w:rFonts w:ascii="Times New Roman" w:hAnsi="Times New Roman" w:cs="Times New Roman"/>
                <w:sz w:val="24"/>
                <w:szCs w:val="24"/>
              </w:rPr>
            </w:r>
            <w:r w:rsidRPr="004657B3">
              <w:rPr>
                <w:rFonts w:ascii="Times New Roman" w:hAnsi="Times New Roman" w:cs="Times New Roman"/>
                <w:sz w:val="24"/>
                <w:szCs w:val="24"/>
              </w:rPr>
              <w:fldChar w:fldCharType="separate"/>
            </w:r>
            <w:r w:rsidR="00DD32D3" w:rsidRPr="00DD32D3">
              <w:rPr>
                <w:rFonts w:ascii="Times New Roman" w:hAnsi="Times New Roman" w:cs="Times New Roman"/>
                <w:sz w:val="24"/>
                <w:szCs w:val="24"/>
                <w:lang w:val="ru-RU"/>
              </w:rPr>
              <w:t>3</w:t>
            </w:r>
            <w:r w:rsidRPr="004657B3">
              <w:rPr>
                <w:rFonts w:ascii="Times New Roman" w:hAnsi="Times New Roman" w:cs="Times New Roman"/>
                <w:sz w:val="24"/>
                <w:szCs w:val="24"/>
              </w:rPr>
              <w:fldChar w:fldCharType="end"/>
            </w:r>
            <w:r w:rsidRPr="004657B3">
              <w:rPr>
                <w:rFonts w:ascii="Times New Roman" w:hAnsi="Times New Roman" w:cs="Times New Roman"/>
                <w:sz w:val="24"/>
                <w:szCs w:val="24"/>
                <w:lang w:val="ru-RU"/>
              </w:rPr>
              <w:t xml:space="preserve"> выше.</w:t>
            </w:r>
          </w:p>
        </w:tc>
      </w:tr>
      <w:tr w:rsidR="00C05635" w:rsidRPr="004657B3" w14:paraId="19390C3E" w14:textId="77777777" w:rsidTr="00C05635">
        <w:trPr>
          <w:cantSplit/>
          <w:trHeight w:val="20"/>
        </w:trPr>
        <w:tc>
          <w:tcPr>
            <w:tcW w:w="5000" w:type="pct"/>
            <w:gridSpan w:val="2"/>
            <w:shd w:val="clear" w:color="auto" w:fill="auto"/>
          </w:tcPr>
          <w:p w14:paraId="0E20BE81"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Снятие копий, хранение копий документов, содержащих Персональные данные, предъявленных Субъектом персональных данных Оператору.</w:t>
            </w:r>
          </w:p>
        </w:tc>
      </w:tr>
      <w:tr w:rsidR="00C05635" w:rsidRPr="004657B3" w14:paraId="196C753F" w14:textId="77777777" w:rsidTr="00C05635">
        <w:trPr>
          <w:cantSplit/>
          <w:trHeight w:val="20"/>
        </w:trPr>
        <w:tc>
          <w:tcPr>
            <w:tcW w:w="5000" w:type="pct"/>
            <w:gridSpan w:val="2"/>
          </w:tcPr>
          <w:p w14:paraId="3C9774E6" w14:textId="77777777" w:rsidR="00C05635" w:rsidRPr="004657B3" w:rsidRDefault="00C05635" w:rsidP="00C05635">
            <w:pPr>
              <w:pStyle w:val="no1"/>
              <w:keepLines/>
              <w:numPr>
                <w:ilvl w:val="0"/>
                <w:numId w:val="135"/>
              </w:numPr>
              <w:spacing w:after="0" w:line="240" w:lineRule="auto"/>
              <w:ind w:left="567" w:hanging="567"/>
              <w:rPr>
                <w:rFonts w:ascii="Times New Roman" w:hAnsi="Times New Roman"/>
                <w:b/>
                <w:bCs/>
                <w:smallCaps/>
                <w:sz w:val="24"/>
                <w:szCs w:val="24"/>
                <w:lang w:val="ru-RU"/>
              </w:rPr>
            </w:pPr>
            <w:r w:rsidRPr="004657B3">
              <w:rPr>
                <w:rFonts w:ascii="Times New Roman" w:hAnsi="Times New Roman"/>
                <w:b/>
                <w:bCs/>
                <w:smallCaps/>
                <w:sz w:val="24"/>
                <w:szCs w:val="24"/>
                <w:lang w:val="ru-RU"/>
              </w:rPr>
              <w:t>Общее описание способов обработки персональных данных, которые использует Оператор</w:t>
            </w:r>
          </w:p>
        </w:tc>
      </w:tr>
      <w:tr w:rsidR="00C05635" w:rsidRPr="004657B3" w14:paraId="11767665" w14:textId="77777777" w:rsidTr="00C05635">
        <w:trPr>
          <w:cantSplit/>
          <w:trHeight w:val="20"/>
        </w:trPr>
        <w:tc>
          <w:tcPr>
            <w:tcW w:w="5000" w:type="pct"/>
            <w:gridSpan w:val="2"/>
          </w:tcPr>
          <w:p w14:paraId="70DAB59F" w14:textId="77777777" w:rsidR="00C05635" w:rsidRPr="004657B3" w:rsidRDefault="00C05635" w:rsidP="00C05635">
            <w:pPr>
              <w:pStyle w:val="Body2"/>
              <w:widowControl w:val="0"/>
              <w:spacing w:after="0" w:line="240" w:lineRule="auto"/>
              <w:ind w:left="601"/>
              <w:rPr>
                <w:rFonts w:ascii="Times New Roman" w:hAnsi="Times New Roman" w:cs="Times New Roman"/>
                <w:sz w:val="24"/>
                <w:szCs w:val="24"/>
                <w:lang w:val="ru-RU"/>
              </w:rPr>
            </w:pPr>
            <w:r w:rsidRPr="004657B3">
              <w:rPr>
                <w:rFonts w:ascii="Times New Roman" w:hAnsi="Times New Roman" w:cs="Times New Roman"/>
                <w:sz w:val="24"/>
                <w:szCs w:val="24"/>
                <w:lang w:val="ru-RU"/>
              </w:rPr>
              <w:t xml:space="preserve">Оператор осуществляет обработку Персональных данных </w:t>
            </w:r>
            <w:r w:rsidRPr="004657B3">
              <w:rPr>
                <w:rFonts w:ascii="Times New Roman" w:hAnsi="Times New Roman"/>
                <w:sz w:val="24"/>
                <w:szCs w:val="24"/>
                <w:lang w:val="ru-RU"/>
              </w:rPr>
              <w:t>смешанным способом, с использованием средств автоматизации и без использования средств</w:t>
            </w:r>
            <w:r>
              <w:rPr>
                <w:rFonts w:ascii="Times New Roman" w:hAnsi="Times New Roman"/>
                <w:sz w:val="24"/>
                <w:szCs w:val="24"/>
                <w:lang w:val="ru-RU"/>
              </w:rPr>
              <w:t xml:space="preserve"> автоматизации</w:t>
            </w:r>
            <w:r w:rsidRPr="004657B3">
              <w:rPr>
                <w:rFonts w:ascii="Times New Roman" w:hAnsi="Times New Roman" w:cs="Times New Roman"/>
                <w:sz w:val="24"/>
                <w:szCs w:val="24"/>
                <w:lang w:val="ru-RU"/>
              </w:rPr>
              <w:t>, используя методы обработки информации, которые обеспечивают безопасность Персональных данных.</w:t>
            </w:r>
          </w:p>
        </w:tc>
      </w:tr>
      <w:tr w:rsidR="00C05635" w:rsidRPr="004657B3" w14:paraId="4EFCFA49" w14:textId="77777777" w:rsidTr="00C05635">
        <w:trPr>
          <w:cantSplit/>
          <w:trHeight w:val="20"/>
        </w:trPr>
        <w:tc>
          <w:tcPr>
            <w:tcW w:w="5000" w:type="pct"/>
            <w:gridSpan w:val="2"/>
          </w:tcPr>
          <w:p w14:paraId="08A8CE3F" w14:textId="77777777" w:rsidR="00C05635" w:rsidRPr="004657B3" w:rsidRDefault="00C05635" w:rsidP="00C05635">
            <w:pPr>
              <w:pStyle w:val="no1"/>
              <w:keepLines/>
              <w:numPr>
                <w:ilvl w:val="0"/>
                <w:numId w:val="135"/>
              </w:numPr>
              <w:spacing w:after="0" w:line="240" w:lineRule="auto"/>
              <w:ind w:left="567" w:hanging="567"/>
              <w:rPr>
                <w:rFonts w:ascii="Times New Roman" w:hAnsi="Times New Roman"/>
                <w:b/>
                <w:bCs/>
                <w:smallCaps/>
                <w:sz w:val="24"/>
                <w:szCs w:val="24"/>
                <w:lang w:val="ru-RU"/>
              </w:rPr>
            </w:pPr>
            <w:r w:rsidRPr="004657B3">
              <w:rPr>
                <w:rFonts w:ascii="Times New Roman" w:hAnsi="Times New Roman"/>
                <w:b/>
                <w:bCs/>
                <w:smallCaps/>
                <w:sz w:val="24"/>
                <w:szCs w:val="24"/>
                <w:lang w:val="ru-RU"/>
              </w:rPr>
              <w:t>Срок действия, процедура отзыва согласия</w:t>
            </w:r>
          </w:p>
        </w:tc>
      </w:tr>
      <w:tr w:rsidR="00C05635" w:rsidRPr="004657B3" w14:paraId="4D685F01" w14:textId="77777777" w:rsidTr="00C05635">
        <w:trPr>
          <w:cantSplit/>
          <w:trHeight w:val="20"/>
        </w:trPr>
        <w:tc>
          <w:tcPr>
            <w:tcW w:w="5000" w:type="pct"/>
            <w:gridSpan w:val="2"/>
          </w:tcPr>
          <w:p w14:paraId="5A1AB396" w14:textId="77777777" w:rsidR="00C05635" w:rsidRPr="00D63451"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Оператор имеет право на обработку </w:t>
            </w:r>
            <w:r>
              <w:rPr>
                <w:rFonts w:ascii="Times New Roman" w:hAnsi="Times New Roman"/>
                <w:sz w:val="24"/>
                <w:szCs w:val="24"/>
                <w:lang w:val="ru-RU"/>
              </w:rPr>
              <w:t>П</w:t>
            </w:r>
            <w:r w:rsidRPr="004657B3">
              <w:rPr>
                <w:rFonts w:ascii="Times New Roman" w:hAnsi="Times New Roman"/>
                <w:sz w:val="24"/>
                <w:szCs w:val="24"/>
                <w:lang w:val="ru-RU"/>
              </w:rPr>
              <w:t xml:space="preserve">ерсональных данных Субъекта персональных данных в течение </w:t>
            </w:r>
            <w:r>
              <w:rPr>
                <w:rFonts w:ascii="Times New Roman" w:hAnsi="Times New Roman"/>
                <w:sz w:val="24"/>
                <w:szCs w:val="24"/>
                <w:lang w:val="ru-RU"/>
              </w:rPr>
              <w:t>1</w:t>
            </w:r>
            <w:r w:rsidRPr="004657B3">
              <w:rPr>
                <w:rFonts w:ascii="Times New Roman" w:hAnsi="Times New Roman"/>
                <w:sz w:val="24"/>
                <w:szCs w:val="24"/>
                <w:lang w:val="ru-RU"/>
              </w:rPr>
              <w:t xml:space="preserve"> (</w:t>
            </w:r>
            <w:r>
              <w:rPr>
                <w:rFonts w:ascii="Times New Roman" w:hAnsi="Times New Roman"/>
                <w:sz w:val="24"/>
                <w:szCs w:val="24"/>
                <w:lang w:val="ru-RU"/>
              </w:rPr>
              <w:t>одного</w:t>
            </w:r>
            <w:r w:rsidRPr="004657B3">
              <w:rPr>
                <w:rFonts w:ascii="Times New Roman" w:hAnsi="Times New Roman"/>
                <w:sz w:val="24"/>
                <w:szCs w:val="24"/>
                <w:lang w:val="ru-RU"/>
              </w:rPr>
              <w:t xml:space="preserve">) </w:t>
            </w:r>
            <w:r>
              <w:rPr>
                <w:rFonts w:ascii="Times New Roman" w:hAnsi="Times New Roman"/>
                <w:sz w:val="24"/>
                <w:szCs w:val="24"/>
                <w:lang w:val="ru-RU"/>
              </w:rPr>
              <w:t>года</w:t>
            </w:r>
            <w:r w:rsidRPr="004657B3">
              <w:rPr>
                <w:rFonts w:ascii="Times New Roman" w:hAnsi="Times New Roman"/>
                <w:sz w:val="24"/>
                <w:szCs w:val="24"/>
                <w:lang w:val="ru-RU"/>
              </w:rPr>
              <w:t>.</w:t>
            </w:r>
          </w:p>
        </w:tc>
      </w:tr>
      <w:tr w:rsidR="00C05635" w:rsidRPr="004657B3" w14:paraId="11174842" w14:textId="77777777" w:rsidTr="00C05635">
        <w:trPr>
          <w:cantSplit/>
          <w:trHeight w:val="20"/>
        </w:trPr>
        <w:tc>
          <w:tcPr>
            <w:tcW w:w="5000" w:type="pct"/>
            <w:gridSpan w:val="2"/>
          </w:tcPr>
          <w:p w14:paraId="38117737" w14:textId="77777777" w:rsidR="00C05635" w:rsidRPr="00FC49CC"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FC49CC">
              <w:rPr>
                <w:rFonts w:ascii="Times New Roman" w:hAnsi="Times New Roman"/>
                <w:sz w:val="24"/>
                <w:szCs w:val="24"/>
                <w:lang w:val="ru-RU"/>
              </w:rPr>
              <w:t xml:space="preserve">Субъект персональных данных понимает и соглашается, что обработка Персональных данных на условиях настоящего согласия не ущемляет его/ ее в правах и иначе не нарушает его/ ее права согласно законодательству Российской Федерации. </w:t>
            </w:r>
          </w:p>
        </w:tc>
      </w:tr>
      <w:tr w:rsidR="00C05635" w:rsidRPr="004657B3" w14:paraId="212F4B2D" w14:textId="77777777" w:rsidTr="00C05635">
        <w:trPr>
          <w:cantSplit/>
          <w:trHeight w:val="20"/>
        </w:trPr>
        <w:tc>
          <w:tcPr>
            <w:tcW w:w="5000" w:type="pct"/>
            <w:gridSpan w:val="2"/>
          </w:tcPr>
          <w:p w14:paraId="453BC632" w14:textId="77777777" w:rsidR="00C05635" w:rsidRPr="00FC49CC"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FC49CC">
              <w:rPr>
                <w:rFonts w:ascii="Times New Roman" w:hAnsi="Times New Roman"/>
                <w:sz w:val="24"/>
                <w:szCs w:val="24"/>
                <w:lang w:val="ru-RU"/>
              </w:rPr>
              <w:t>Субъект персональных данных подтверждает, что он уведомлен о том, что такое согласие может быть в любой момент отозвано на основании запроса, отправленного на имя Оператора, и Оператор обязан в таком случае прекратить обработку Персональных данных, если иного не требует примен</w:t>
            </w:r>
            <w:r w:rsidRPr="00D63451">
              <w:rPr>
                <w:rFonts w:ascii="Times New Roman" w:hAnsi="Times New Roman"/>
                <w:sz w:val="24"/>
                <w:szCs w:val="24"/>
                <w:lang w:val="ru-RU"/>
              </w:rPr>
              <w:t>имое законодательство.</w:t>
            </w:r>
          </w:p>
        </w:tc>
      </w:tr>
      <w:tr w:rsidR="00C05635" w:rsidRPr="004657B3" w14:paraId="435ACB1D" w14:textId="77777777" w:rsidTr="00C05635">
        <w:trPr>
          <w:cantSplit/>
          <w:trHeight w:val="20"/>
        </w:trPr>
        <w:tc>
          <w:tcPr>
            <w:tcW w:w="5000" w:type="pct"/>
            <w:gridSpan w:val="2"/>
          </w:tcPr>
          <w:p w14:paraId="2E63BD1D"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 xml:space="preserve">Субъект персональных данных подтверждает, что он уведомлен о том,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 предусмотренных ч. 2 ст. 9 Федерального закона «О персональных данных», в течение сроков, предусмотренных законом. </w:t>
            </w:r>
          </w:p>
        </w:tc>
      </w:tr>
      <w:tr w:rsidR="00C05635" w:rsidRPr="004657B3" w14:paraId="5F10E8F9" w14:textId="77777777" w:rsidTr="00C05635">
        <w:trPr>
          <w:cantSplit/>
          <w:trHeight w:val="20"/>
        </w:trPr>
        <w:tc>
          <w:tcPr>
            <w:tcW w:w="5000" w:type="pct"/>
            <w:gridSpan w:val="2"/>
          </w:tcPr>
          <w:p w14:paraId="0D2EFF9D" w14:textId="77777777" w:rsidR="00C05635" w:rsidRPr="004657B3" w:rsidRDefault="00C05635" w:rsidP="00C05635">
            <w:pPr>
              <w:pStyle w:val="no2"/>
              <w:widowControl w:val="0"/>
              <w:numPr>
                <w:ilvl w:val="1"/>
                <w:numId w:val="135"/>
              </w:numPr>
              <w:tabs>
                <w:tab w:val="clear" w:pos="709"/>
                <w:tab w:val="num" w:pos="1418"/>
              </w:tabs>
              <w:spacing w:after="0" w:line="240" w:lineRule="auto"/>
              <w:ind w:left="567" w:hanging="567"/>
              <w:rPr>
                <w:rFonts w:ascii="Times New Roman" w:hAnsi="Times New Roman"/>
                <w:sz w:val="24"/>
                <w:szCs w:val="24"/>
                <w:lang w:val="ru-RU"/>
              </w:rPr>
            </w:pPr>
            <w:r w:rsidRPr="004657B3">
              <w:rPr>
                <w:rFonts w:ascii="Times New Roman" w:hAnsi="Times New Roman"/>
                <w:sz w:val="24"/>
                <w:szCs w:val="24"/>
                <w:lang w:val="ru-RU"/>
              </w:rPr>
              <w:t>Субъект персональных данных подтверждает, что он ознакомился с условиями защиты персональных данных, правами и обязанностями в сфере защиты персональных данных.</w:t>
            </w:r>
          </w:p>
        </w:tc>
      </w:tr>
      <w:tr w:rsidR="00C05635" w:rsidRPr="00D41295" w14:paraId="59CD37F7" w14:textId="77777777" w:rsidTr="00C05635">
        <w:trPr>
          <w:cantSplit/>
          <w:trHeight w:val="20"/>
        </w:trPr>
        <w:tc>
          <w:tcPr>
            <w:tcW w:w="2035" w:type="pct"/>
          </w:tcPr>
          <w:p w14:paraId="26C6887A" w14:textId="77777777" w:rsidR="00C05635" w:rsidRPr="004657B3" w:rsidRDefault="00C05635" w:rsidP="00C05635">
            <w:pPr>
              <w:widowControl w:val="0"/>
            </w:pPr>
          </w:p>
        </w:tc>
        <w:tc>
          <w:tcPr>
            <w:tcW w:w="2965" w:type="pct"/>
          </w:tcPr>
          <w:p w14:paraId="296E7901" w14:textId="77777777" w:rsidR="00C05635" w:rsidRDefault="00C05635" w:rsidP="00C05635">
            <w:pPr>
              <w:pStyle w:val="no2"/>
              <w:widowControl w:val="0"/>
              <w:spacing w:after="0" w:line="240" w:lineRule="auto"/>
              <w:jc w:val="right"/>
              <w:rPr>
                <w:rFonts w:ascii="Times New Roman" w:hAnsi="Times New Roman"/>
                <w:sz w:val="24"/>
                <w:szCs w:val="24"/>
                <w:lang w:val="ru-RU"/>
              </w:rPr>
            </w:pPr>
          </w:p>
          <w:p w14:paraId="0E24D62F" w14:textId="77777777" w:rsidR="00C05635" w:rsidRPr="00DE0BF7" w:rsidRDefault="00C05635" w:rsidP="00C05635">
            <w:pPr>
              <w:pStyle w:val="no2"/>
              <w:widowControl w:val="0"/>
              <w:spacing w:after="0" w:line="240" w:lineRule="auto"/>
              <w:jc w:val="right"/>
              <w:rPr>
                <w:rFonts w:ascii="Times New Roman" w:hAnsi="Times New Roman"/>
                <w:sz w:val="24"/>
                <w:szCs w:val="24"/>
                <w:lang w:val="ru-RU"/>
              </w:rPr>
            </w:pPr>
            <w:r w:rsidRPr="00DE0BF7">
              <w:rPr>
                <w:rFonts w:ascii="Times New Roman" w:hAnsi="Times New Roman"/>
                <w:sz w:val="24"/>
                <w:szCs w:val="24"/>
                <w:lang w:val="ru-RU"/>
              </w:rPr>
              <w:t xml:space="preserve">______________________________________________ </w:t>
            </w:r>
          </w:p>
          <w:p w14:paraId="3639931B" w14:textId="77777777" w:rsidR="00C05635" w:rsidRPr="00D41295" w:rsidRDefault="00C05635" w:rsidP="00C05635">
            <w:pPr>
              <w:pStyle w:val="no2"/>
              <w:widowControl w:val="0"/>
              <w:spacing w:after="0" w:line="240" w:lineRule="auto"/>
              <w:jc w:val="center"/>
              <w:rPr>
                <w:rFonts w:ascii="Times New Roman" w:hAnsi="Times New Roman"/>
                <w:sz w:val="24"/>
                <w:szCs w:val="24"/>
                <w:vertAlign w:val="superscript"/>
                <w:lang w:val="ru-RU"/>
              </w:rPr>
            </w:pPr>
            <w:r w:rsidRPr="008058D5">
              <w:rPr>
                <w:rFonts w:ascii="Times New Roman" w:hAnsi="Times New Roman"/>
                <w:sz w:val="20"/>
                <w:szCs w:val="24"/>
                <w:vertAlign w:val="superscript"/>
                <w:lang w:val="ru-RU"/>
              </w:rPr>
              <w:t>(личная подпись Субъекта персональных данных)</w:t>
            </w:r>
          </w:p>
        </w:tc>
      </w:tr>
    </w:tbl>
    <w:p w14:paraId="30E8F1AC" w14:textId="77777777" w:rsidR="00C05635" w:rsidRPr="008058D5" w:rsidRDefault="00C05635" w:rsidP="00C05635"/>
    <w:p w14:paraId="738C1F62"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br w:type="page"/>
      </w:r>
    </w:p>
    <w:p w14:paraId="619CF2E1" w14:textId="77777777" w:rsidR="00C05635" w:rsidRPr="001E1A4F" w:rsidRDefault="00C05635" w:rsidP="00C05635">
      <w:pPr>
        <w:spacing w:after="0" w:line="240" w:lineRule="auto"/>
        <w:ind w:firstLine="708"/>
        <w:contextualSpacing/>
        <w:jc w:val="right"/>
        <w:rPr>
          <w:rFonts w:ascii="Times New Roman" w:hAnsi="Times New Roman"/>
          <w:sz w:val="24"/>
          <w:szCs w:val="24"/>
          <w:lang w:eastAsia="ru-RU"/>
        </w:rPr>
      </w:pPr>
      <w:r w:rsidRPr="001E1A4F">
        <w:rPr>
          <w:rFonts w:ascii="Times New Roman" w:hAnsi="Times New Roman"/>
          <w:sz w:val="24"/>
          <w:szCs w:val="24"/>
          <w:lang w:eastAsia="ru-RU"/>
        </w:rPr>
        <w:t>Приложение № 3</w:t>
      </w:r>
    </w:p>
    <w:p w14:paraId="5D1E7A61"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раскрытии информации в отношении </w:t>
      </w:r>
    </w:p>
    <w:p w14:paraId="7549B081"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всей цепочки собственников контрагента, включая бенефициаров </w:t>
      </w:r>
    </w:p>
    <w:p w14:paraId="270539D4" w14:textId="77777777" w:rsidR="00C05635" w:rsidRPr="001E1A4F" w:rsidRDefault="00C05635" w:rsidP="00C05635">
      <w:pPr>
        <w:spacing w:after="0" w:line="240" w:lineRule="auto"/>
        <w:ind w:firstLine="708"/>
        <w:contextualSpacing/>
        <w:jc w:val="right"/>
        <w:rPr>
          <w:rFonts w:ascii="Times New Roman" w:hAnsi="Times New Roman"/>
          <w:b/>
          <w:sz w:val="24"/>
          <w:szCs w:val="24"/>
          <w:lang w:eastAsia="ru-RU"/>
        </w:rPr>
      </w:pPr>
      <w:r w:rsidRPr="001E1A4F">
        <w:rPr>
          <w:rFonts w:ascii="Times New Roman" w:hAnsi="Times New Roman"/>
          <w:sz w:val="24"/>
          <w:szCs w:val="24"/>
          <w:lang w:eastAsia="ru-RU"/>
        </w:rPr>
        <w:t>(в том числе, конечных), __________________________</w:t>
      </w:r>
    </w:p>
    <w:p w14:paraId="0E884253" w14:textId="77777777" w:rsidR="00C05635" w:rsidRPr="001E1A4F" w:rsidRDefault="00C05635" w:rsidP="00C05635">
      <w:pPr>
        <w:spacing w:after="0" w:line="240" w:lineRule="auto"/>
        <w:ind w:firstLine="708"/>
        <w:contextualSpacing/>
        <w:jc w:val="center"/>
        <w:rPr>
          <w:rFonts w:ascii="Times New Roman" w:hAnsi="Times New Roman"/>
          <w:b/>
          <w:sz w:val="24"/>
          <w:szCs w:val="24"/>
          <w:lang w:eastAsia="ru-RU"/>
        </w:rPr>
      </w:pPr>
      <w:r w:rsidRPr="001E1A4F">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14:paraId="1C65287F" w14:textId="77777777" w:rsidR="00C05635" w:rsidRPr="001E1A4F" w:rsidRDefault="00C05635" w:rsidP="00507CF2">
      <w:pPr>
        <w:numPr>
          <w:ilvl w:val="0"/>
          <w:numId w:val="117"/>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При заполнении формы по раскрытию информации необходимо руководствоваться следующими принципами и подходами:</w:t>
      </w:r>
    </w:p>
    <w:p w14:paraId="6FCF4868"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Изменение формы недопустимо;</w:t>
      </w:r>
    </w:p>
    <w:p w14:paraId="7E19A76D"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наименование таблицы указывается полное наименование контрагента с расшифровкой его организационно-правовой формы.</w:t>
      </w:r>
    </w:p>
    <w:p w14:paraId="3939054C"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Информация в таблице не должна содержать орфографических ошибок; </w:t>
      </w:r>
    </w:p>
    <w:p w14:paraId="5B8D0275"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14:paraId="4BA43824"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Оформление левой части таблицы – данные о контрагенте:</w:t>
      </w:r>
    </w:p>
    <w:p w14:paraId="760A9DA8"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14:paraId="104F3B68"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Фамилия Имя Отчество руководителя контрагента указывается полностью.</w:t>
      </w:r>
    </w:p>
    <w:p w14:paraId="4AA6C48B"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Указывается только серия и номер паспорта (в формате ХХХХ УУУУУУ).</w:t>
      </w:r>
    </w:p>
    <w:p w14:paraId="7ACEF870"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14:paraId="711DC8C3"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14:paraId="1EABC638" w14:textId="77777777" w:rsidR="00C05635" w:rsidRPr="001E1A4F" w:rsidRDefault="00C05635" w:rsidP="00507CF2">
      <w:pPr>
        <w:numPr>
          <w:ilvl w:val="1"/>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Порядок заполнения нумерации цепочки собственников:</w:t>
      </w:r>
    </w:p>
    <w:p w14:paraId="3EE0230B" w14:textId="77777777" w:rsidR="00C05635" w:rsidRPr="001E1A4F" w:rsidRDefault="00C05635" w:rsidP="00507CF2">
      <w:pPr>
        <w:numPr>
          <w:ilvl w:val="2"/>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14:paraId="37AD2886" w14:textId="77777777" w:rsidR="00C05635" w:rsidRPr="001E1A4F" w:rsidRDefault="00C05635" w:rsidP="00507CF2">
      <w:pPr>
        <w:numPr>
          <w:ilvl w:val="2"/>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14:paraId="08F87A1E"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руководителя;</w:t>
      </w:r>
    </w:p>
    <w:p w14:paraId="3F7197C8"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или наименование акционера (Участника) 1;</w:t>
      </w:r>
    </w:p>
    <w:p w14:paraId="03D8A70E"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14:paraId="298D7DEF"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w:t>
      </w:r>
    </w:p>
    <w:p w14:paraId="3424F5FE" w14:textId="77777777" w:rsidR="00C05635" w:rsidRPr="001E1A4F" w:rsidRDefault="00C05635" w:rsidP="00507CF2">
      <w:pPr>
        <w:numPr>
          <w:ilvl w:val="3"/>
          <w:numId w:val="117"/>
        </w:numPr>
        <w:tabs>
          <w:tab w:val="left" w:pos="1276"/>
          <w:tab w:val="left" w:pos="1560"/>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Ф.И.О. или наименование юридического лица;</w:t>
      </w:r>
    </w:p>
    <w:p w14:paraId="08FDE5A5"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руководителя (в случае если указывается собственник – юридическое лицо см. выше)</w:t>
      </w:r>
    </w:p>
    <w:p w14:paraId="0F5FB2A7"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акционера (Участника) 1;</w:t>
      </w:r>
    </w:p>
    <w:p w14:paraId="65555D9F" w14:textId="77777777" w:rsidR="00C05635" w:rsidRPr="001E1A4F" w:rsidRDefault="00C05635" w:rsidP="00507CF2">
      <w:pPr>
        <w:numPr>
          <w:ilvl w:val="1"/>
          <w:numId w:val="33"/>
        </w:numPr>
        <w:tabs>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Ф.И.О. акционера (Участника) 2;</w:t>
      </w:r>
    </w:p>
    <w:p w14:paraId="16F59C5E" w14:textId="77777777" w:rsidR="00C05635" w:rsidRPr="001E1A4F" w:rsidRDefault="00C05635" w:rsidP="00507CF2">
      <w:pPr>
        <w:numPr>
          <w:ilvl w:val="2"/>
          <w:numId w:val="117"/>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Следующий акционер (Участник) контрагента</w:t>
      </w:r>
    </w:p>
    <w:p w14:paraId="677C826F" w14:textId="77777777" w:rsidR="00C05635" w:rsidRPr="001E1A4F" w:rsidRDefault="00C05635" w:rsidP="00507CF2">
      <w:pPr>
        <w:numPr>
          <w:ilvl w:val="3"/>
          <w:numId w:val="117"/>
        </w:numPr>
        <w:tabs>
          <w:tab w:val="left" w:pos="1276"/>
        </w:tabs>
        <w:spacing w:after="0" w:line="240" w:lineRule="auto"/>
        <w:ind w:left="0" w:firstLine="709"/>
        <w:contextualSpacing/>
        <w:jc w:val="both"/>
        <w:rPr>
          <w:rFonts w:ascii="Times New Roman" w:hAnsi="Times New Roman"/>
          <w:sz w:val="24"/>
          <w:szCs w:val="24"/>
          <w:lang w:eastAsia="ru-RU"/>
        </w:rPr>
      </w:pPr>
      <w:r w:rsidRPr="001E1A4F">
        <w:rPr>
          <w:rFonts w:ascii="Times New Roman" w:hAnsi="Times New Roman"/>
          <w:sz w:val="24"/>
          <w:szCs w:val="24"/>
          <w:lang w:eastAsia="ru-RU"/>
        </w:rPr>
        <w:t>Ф.И.О. или наименование юридического лица</w:t>
      </w:r>
    </w:p>
    <w:p w14:paraId="2EA4D6AF" w14:textId="77777777" w:rsidR="00C05635" w:rsidRPr="001E1A4F" w:rsidRDefault="00C05635" w:rsidP="00507CF2">
      <w:pPr>
        <w:tabs>
          <w:tab w:val="left" w:pos="1276"/>
        </w:tabs>
        <w:spacing w:after="0" w:line="240" w:lineRule="auto"/>
        <w:ind w:firstLine="709"/>
        <w:rPr>
          <w:rFonts w:ascii="Times New Roman" w:hAnsi="Times New Roman"/>
          <w:sz w:val="24"/>
          <w:szCs w:val="24"/>
          <w:lang w:eastAsia="ru-RU"/>
        </w:rPr>
      </w:pPr>
      <w:r w:rsidRPr="001E1A4F">
        <w:rPr>
          <w:rFonts w:ascii="Times New Roman" w:hAnsi="Times New Roman"/>
          <w:sz w:val="24"/>
          <w:szCs w:val="24"/>
          <w:lang w:eastAsia="ru-RU"/>
        </w:rPr>
        <w:t>И так далее.</w:t>
      </w:r>
    </w:p>
    <w:p w14:paraId="04CCC2CE"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14:paraId="3E5A1A66" w14:textId="0017F8BB"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10 указывается ОГРН Юридического лица</w:t>
      </w:r>
      <w:r w:rsidR="00507CF2">
        <w:rPr>
          <w:rFonts w:ascii="Times New Roman" w:hAnsi="Times New Roman"/>
          <w:sz w:val="24"/>
          <w:szCs w:val="24"/>
          <w:lang w:eastAsia="ru-RU"/>
        </w:rPr>
        <w:t>,</w:t>
      </w:r>
      <w:r w:rsidRPr="001E1A4F">
        <w:rPr>
          <w:rFonts w:ascii="Times New Roman" w:hAnsi="Times New Roman"/>
          <w:sz w:val="24"/>
          <w:szCs w:val="24"/>
          <w:lang w:eastAsia="ru-RU"/>
        </w:rPr>
        <w:t xml:space="preserve"> указанного в графе 11</w:t>
      </w:r>
    </w:p>
    <w:p w14:paraId="21B3926C"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14:paraId="01050B23"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14:paraId="3988DF49"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13 указывается только серия и номер паспорта (в формате ХХХХ УУУУУУ).</w:t>
      </w:r>
    </w:p>
    <w:p w14:paraId="52EAB562" w14:textId="76A22D79"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В графе 14 указывается принадлежность лица</w:t>
      </w:r>
      <w:r w:rsidR="00507CF2">
        <w:rPr>
          <w:rFonts w:ascii="Times New Roman" w:hAnsi="Times New Roman"/>
          <w:sz w:val="24"/>
          <w:szCs w:val="24"/>
          <w:lang w:eastAsia="ru-RU"/>
        </w:rPr>
        <w:t>,</w:t>
      </w:r>
      <w:r w:rsidRPr="001E1A4F">
        <w:rPr>
          <w:rFonts w:ascii="Times New Roman" w:hAnsi="Times New Roman"/>
          <w:sz w:val="24"/>
          <w:szCs w:val="24"/>
          <w:lang w:eastAsia="ru-RU"/>
        </w:rPr>
        <w:t xml:space="preserve"> отраженного в графе 11 к текущему раскрываемому обществу (руководитель / акционер (Участник) / бенефициар (для контрагента</w:t>
      </w:r>
      <w:r w:rsidR="00507CF2">
        <w:rPr>
          <w:rFonts w:ascii="Times New Roman" w:hAnsi="Times New Roman"/>
          <w:sz w:val="24"/>
          <w:szCs w:val="24"/>
          <w:lang w:eastAsia="ru-RU"/>
        </w:rPr>
        <w:t>,</w:t>
      </w:r>
      <w:r w:rsidRPr="001E1A4F">
        <w:rPr>
          <w:rFonts w:ascii="Times New Roman" w:hAnsi="Times New Roman"/>
          <w:sz w:val="24"/>
          <w:szCs w:val="24"/>
          <w:lang w:eastAsia="ru-RU"/>
        </w:rPr>
        <w:t xml:space="preserve"> указанного в левой части таблицы).</w:t>
      </w:r>
    </w:p>
    <w:p w14:paraId="113D48F2"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14:paraId="7724254E" w14:textId="77777777" w:rsidR="00C05635" w:rsidRPr="001E1A4F" w:rsidRDefault="00C05635" w:rsidP="00507CF2">
      <w:pPr>
        <w:numPr>
          <w:ilvl w:val="0"/>
          <w:numId w:val="117"/>
        </w:numPr>
        <w:tabs>
          <w:tab w:val="left" w:pos="567"/>
          <w:tab w:val="left" w:pos="1276"/>
        </w:tabs>
        <w:spacing w:after="0" w:line="240" w:lineRule="auto"/>
        <w:ind w:left="0" w:firstLine="709"/>
        <w:jc w:val="both"/>
        <w:rPr>
          <w:rFonts w:ascii="Times New Roman" w:hAnsi="Times New Roman"/>
          <w:sz w:val="24"/>
          <w:szCs w:val="24"/>
          <w:lang w:eastAsia="ru-RU"/>
        </w:rPr>
      </w:pPr>
      <w:r w:rsidRPr="001E1A4F">
        <w:rPr>
          <w:rFonts w:ascii="Times New Roman" w:hAnsi="Times New Roman"/>
          <w:sz w:val="24"/>
          <w:szCs w:val="24"/>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14:paraId="40B826C9" w14:textId="77777777" w:rsidR="00C05635" w:rsidRPr="001E1A4F" w:rsidRDefault="00C05635" w:rsidP="00C05635">
      <w:pPr>
        <w:spacing w:after="0" w:line="240" w:lineRule="auto"/>
        <w:jc w:val="right"/>
        <w:rPr>
          <w:rFonts w:ascii="Times New Roman" w:hAnsi="Times New Roman"/>
          <w:b/>
          <w:sz w:val="24"/>
          <w:szCs w:val="24"/>
          <w:lang w:eastAsia="ru-RU"/>
        </w:rPr>
      </w:pPr>
    </w:p>
    <w:p w14:paraId="73B4B3D3" w14:textId="77777777" w:rsidR="00C05635" w:rsidRPr="001E1A4F" w:rsidRDefault="00C05635" w:rsidP="00C05635">
      <w:pPr>
        <w:spacing w:after="0" w:line="240" w:lineRule="auto"/>
        <w:rPr>
          <w:rFonts w:ascii="Times New Roman" w:hAnsi="Times New Roman"/>
          <w:b/>
          <w:sz w:val="24"/>
          <w:szCs w:val="24"/>
          <w:lang w:eastAsia="ru-RU"/>
        </w:rPr>
        <w:sectPr w:rsidR="00C05635" w:rsidRPr="001E1A4F" w:rsidSect="002C21D4">
          <w:pgSz w:w="11906" w:h="16838"/>
          <w:pgMar w:top="1134" w:right="850" w:bottom="1134" w:left="1276" w:header="708" w:footer="708" w:gutter="0"/>
          <w:cols w:space="708"/>
          <w:docGrid w:linePitch="360"/>
        </w:sectPr>
      </w:pPr>
    </w:p>
    <w:p w14:paraId="76639871" w14:textId="77777777" w:rsidR="00C05635" w:rsidRPr="001E1A4F" w:rsidRDefault="00C05635" w:rsidP="00C05635">
      <w:pPr>
        <w:spacing w:after="0" w:line="240" w:lineRule="auto"/>
        <w:ind w:firstLine="708"/>
        <w:contextualSpacing/>
        <w:jc w:val="right"/>
        <w:rPr>
          <w:rFonts w:ascii="Times New Roman" w:hAnsi="Times New Roman"/>
          <w:sz w:val="24"/>
          <w:szCs w:val="24"/>
          <w:lang w:eastAsia="ru-RU"/>
        </w:rPr>
      </w:pPr>
      <w:r w:rsidRPr="001E1A4F">
        <w:rPr>
          <w:rFonts w:ascii="Times New Roman" w:hAnsi="Times New Roman"/>
          <w:sz w:val="24"/>
          <w:szCs w:val="24"/>
          <w:lang w:eastAsia="ru-RU"/>
        </w:rPr>
        <w:t>Приложение № 4</w:t>
      </w:r>
    </w:p>
    <w:p w14:paraId="65DC0B61"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раскрытии информации в отношении </w:t>
      </w:r>
    </w:p>
    <w:p w14:paraId="45AD6A78"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всей цепочки собственников контрагента, включая бенефициаров </w:t>
      </w:r>
    </w:p>
    <w:p w14:paraId="28DA5C74"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(в том числе, конечных), ______________________</w:t>
      </w:r>
    </w:p>
    <w:p w14:paraId="5C19A654" w14:textId="77777777" w:rsidR="00C05635" w:rsidRPr="001E1A4F" w:rsidRDefault="00C05635" w:rsidP="00C05635">
      <w:pPr>
        <w:spacing w:after="0" w:line="240" w:lineRule="auto"/>
        <w:rPr>
          <w:rFonts w:ascii="Times New Roman" w:hAnsi="Times New Roman"/>
          <w:b/>
          <w:sz w:val="24"/>
          <w:szCs w:val="24"/>
          <w:lang w:eastAsia="ru-RU"/>
        </w:rPr>
      </w:pPr>
    </w:p>
    <w:p w14:paraId="5F0EDCB3" w14:textId="77777777" w:rsidR="00C05635" w:rsidRPr="001E1A4F" w:rsidRDefault="00C05635" w:rsidP="00C05635">
      <w:pPr>
        <w:spacing w:after="0" w:line="240" w:lineRule="auto"/>
        <w:rPr>
          <w:rFonts w:ascii="Times New Roman" w:hAnsi="Times New Roman"/>
          <w:sz w:val="24"/>
          <w:szCs w:val="24"/>
          <w:lang w:eastAsia="ru-RU"/>
        </w:rPr>
      </w:pPr>
      <w:r w:rsidRPr="001E1A4F">
        <w:rPr>
          <w:rFonts w:ascii="Times New Roman" w:hAnsi="Times New Roman"/>
          <w:sz w:val="24"/>
          <w:szCs w:val="24"/>
          <w:lang w:eastAsia="ru-RU"/>
        </w:rPr>
        <w:t>Бланк организации</w:t>
      </w:r>
    </w:p>
    <w:p w14:paraId="5835A65A" w14:textId="77777777" w:rsidR="00C05635" w:rsidRPr="001E1A4F" w:rsidRDefault="00C05635" w:rsidP="00C05635">
      <w:pPr>
        <w:spacing w:after="0" w:line="240" w:lineRule="auto"/>
        <w:rPr>
          <w:rFonts w:ascii="Times New Roman" w:hAnsi="Times New Roman"/>
          <w:sz w:val="24"/>
          <w:szCs w:val="24"/>
          <w:lang w:eastAsia="ru-RU"/>
        </w:rPr>
      </w:pPr>
    </w:p>
    <w:p w14:paraId="1D3BB70B"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По назначению</w:t>
      </w:r>
    </w:p>
    <w:p w14:paraId="16E9ED80" w14:textId="77777777" w:rsidR="00C05635" w:rsidRPr="001E1A4F" w:rsidRDefault="00C05635" w:rsidP="00C05635">
      <w:pPr>
        <w:spacing w:after="0" w:line="240" w:lineRule="auto"/>
        <w:rPr>
          <w:rFonts w:ascii="Times New Roman" w:hAnsi="Times New Roman"/>
          <w:i/>
          <w:sz w:val="24"/>
          <w:szCs w:val="24"/>
          <w:lang w:eastAsia="ru-RU"/>
        </w:rPr>
      </w:pPr>
    </w:p>
    <w:p w14:paraId="27490C70" w14:textId="77777777" w:rsidR="00C05635" w:rsidRPr="001E1A4F" w:rsidRDefault="00C05635" w:rsidP="00C05635">
      <w:pPr>
        <w:spacing w:after="0" w:line="240" w:lineRule="auto"/>
        <w:rPr>
          <w:rFonts w:ascii="Times New Roman" w:hAnsi="Times New Roman"/>
          <w:i/>
          <w:sz w:val="24"/>
          <w:szCs w:val="24"/>
          <w:lang w:eastAsia="ru-RU"/>
        </w:rPr>
      </w:pPr>
    </w:p>
    <w:p w14:paraId="386EDC5C" w14:textId="77777777" w:rsidR="00C05635" w:rsidRPr="001E1A4F" w:rsidRDefault="00C05635" w:rsidP="00C05635">
      <w:pPr>
        <w:spacing w:after="0" w:line="240" w:lineRule="auto"/>
        <w:rPr>
          <w:rFonts w:ascii="Times New Roman" w:hAnsi="Times New Roman"/>
          <w:i/>
          <w:sz w:val="24"/>
          <w:szCs w:val="24"/>
          <w:lang w:eastAsia="ru-RU"/>
        </w:rPr>
      </w:pPr>
    </w:p>
    <w:p w14:paraId="10088DB1" w14:textId="77777777" w:rsidR="00C05635" w:rsidRPr="001E1A4F" w:rsidRDefault="00C05635" w:rsidP="00C05635">
      <w:pPr>
        <w:spacing w:after="0" w:line="240" w:lineRule="auto"/>
        <w:rPr>
          <w:rFonts w:ascii="Times New Roman" w:hAnsi="Times New Roman"/>
          <w:i/>
          <w:sz w:val="24"/>
          <w:szCs w:val="24"/>
          <w:lang w:eastAsia="ru-RU"/>
        </w:rPr>
      </w:pPr>
    </w:p>
    <w:p w14:paraId="333071BB" w14:textId="77777777" w:rsidR="00C05635" w:rsidRPr="001E1A4F" w:rsidRDefault="00C05635" w:rsidP="00C05635">
      <w:pPr>
        <w:spacing w:after="0" w:line="240" w:lineRule="auto"/>
        <w:rPr>
          <w:rFonts w:ascii="Times New Roman" w:hAnsi="Times New Roman"/>
          <w:i/>
          <w:sz w:val="24"/>
          <w:szCs w:val="24"/>
          <w:lang w:eastAsia="ru-RU"/>
        </w:rPr>
      </w:pPr>
    </w:p>
    <w:p w14:paraId="6487CFC6" w14:textId="77777777" w:rsidR="00C05635" w:rsidRPr="001E1A4F" w:rsidRDefault="00C05635" w:rsidP="00C05635">
      <w:pPr>
        <w:spacing w:after="0" w:line="240" w:lineRule="auto"/>
        <w:rPr>
          <w:rFonts w:ascii="Times New Roman" w:hAnsi="Times New Roman"/>
          <w:i/>
          <w:sz w:val="24"/>
          <w:szCs w:val="24"/>
          <w:lang w:eastAsia="ru-RU"/>
        </w:rPr>
      </w:pPr>
    </w:p>
    <w:p w14:paraId="493ACBA7" w14:textId="77777777" w:rsidR="00C05635" w:rsidRPr="001E1A4F" w:rsidRDefault="00C05635" w:rsidP="00C05635">
      <w:pPr>
        <w:spacing w:after="0" w:line="240" w:lineRule="auto"/>
        <w:rPr>
          <w:rFonts w:ascii="Times New Roman" w:hAnsi="Times New Roman"/>
          <w:i/>
          <w:sz w:val="24"/>
          <w:szCs w:val="24"/>
          <w:lang w:eastAsia="ru-RU"/>
        </w:rPr>
      </w:pPr>
    </w:p>
    <w:p w14:paraId="6FA38EA5" w14:textId="77777777" w:rsidR="00C05635" w:rsidRPr="001E1A4F" w:rsidRDefault="00C05635" w:rsidP="00C05635">
      <w:pPr>
        <w:spacing w:after="0" w:line="240" w:lineRule="auto"/>
        <w:rPr>
          <w:rFonts w:ascii="Times New Roman" w:hAnsi="Times New Roman"/>
          <w:i/>
          <w:sz w:val="24"/>
          <w:szCs w:val="24"/>
          <w:lang w:eastAsia="ru-RU"/>
        </w:rPr>
      </w:pPr>
      <w:r w:rsidRPr="001E1A4F">
        <w:rPr>
          <w:rFonts w:ascii="Times New Roman" w:hAnsi="Times New Roman"/>
          <w:i/>
          <w:sz w:val="24"/>
          <w:szCs w:val="24"/>
          <w:lang w:eastAsia="ru-RU"/>
        </w:rPr>
        <w:t>№ и дата исходящего письма</w:t>
      </w:r>
    </w:p>
    <w:p w14:paraId="70A44CFE" w14:textId="77777777" w:rsidR="00C05635" w:rsidRPr="001E1A4F" w:rsidRDefault="00C05635" w:rsidP="00C05635">
      <w:pPr>
        <w:spacing w:after="0" w:line="240" w:lineRule="auto"/>
        <w:ind w:firstLine="277"/>
        <w:rPr>
          <w:rFonts w:ascii="Times New Roman" w:hAnsi="Times New Roman"/>
          <w:sz w:val="24"/>
          <w:szCs w:val="24"/>
          <w:lang w:eastAsia="ru-RU"/>
        </w:rPr>
      </w:pPr>
    </w:p>
    <w:p w14:paraId="6A2AB29E" w14:textId="77777777" w:rsidR="00C05635" w:rsidRPr="001E1A4F" w:rsidRDefault="00C05635" w:rsidP="00C05635">
      <w:pPr>
        <w:spacing w:after="0" w:line="240" w:lineRule="auto"/>
        <w:ind w:firstLine="277"/>
        <w:rPr>
          <w:rFonts w:ascii="Times New Roman" w:hAnsi="Times New Roman"/>
          <w:sz w:val="24"/>
          <w:szCs w:val="24"/>
          <w:lang w:eastAsia="ru-RU"/>
        </w:rPr>
      </w:pPr>
      <w:r w:rsidRPr="001E1A4F">
        <w:rPr>
          <w:rFonts w:ascii="Times New Roman" w:hAnsi="Times New Roman"/>
          <w:sz w:val="24"/>
          <w:szCs w:val="24"/>
          <w:lang w:eastAsia="ru-RU"/>
        </w:rPr>
        <w:t>Об отсутствии изменений в цепочке собственников</w:t>
      </w:r>
    </w:p>
    <w:p w14:paraId="03134B77" w14:textId="77777777" w:rsidR="00C05635" w:rsidRPr="001E1A4F" w:rsidRDefault="00C05635" w:rsidP="00C05635">
      <w:pPr>
        <w:spacing w:after="0" w:line="240" w:lineRule="auto"/>
        <w:ind w:firstLine="277"/>
        <w:rPr>
          <w:rFonts w:ascii="Times New Roman" w:hAnsi="Times New Roman"/>
          <w:sz w:val="24"/>
          <w:szCs w:val="24"/>
          <w:lang w:eastAsia="ru-RU"/>
        </w:rPr>
      </w:pPr>
    </w:p>
    <w:p w14:paraId="1642D592" w14:textId="77777777" w:rsidR="00C05635" w:rsidRPr="001E1A4F" w:rsidRDefault="00C05635" w:rsidP="00C05635">
      <w:pPr>
        <w:spacing w:after="0" w:line="240" w:lineRule="auto"/>
        <w:ind w:firstLine="277"/>
        <w:rPr>
          <w:rFonts w:ascii="Times New Roman" w:hAnsi="Times New Roman"/>
          <w:sz w:val="24"/>
          <w:szCs w:val="24"/>
          <w:lang w:eastAsia="ru-RU"/>
        </w:rPr>
      </w:pPr>
    </w:p>
    <w:p w14:paraId="1D080481" w14:textId="77777777" w:rsidR="00C05635" w:rsidRPr="001E1A4F" w:rsidRDefault="00C05635" w:rsidP="00C05635">
      <w:pPr>
        <w:spacing w:after="0" w:line="240" w:lineRule="auto"/>
        <w:ind w:firstLine="567"/>
        <w:jc w:val="both"/>
        <w:rPr>
          <w:rFonts w:ascii="Times New Roman" w:hAnsi="Times New Roman"/>
          <w:sz w:val="24"/>
          <w:szCs w:val="24"/>
          <w:lang w:eastAsia="ru-RU"/>
        </w:rPr>
      </w:pPr>
      <w:r w:rsidRPr="001E1A4F">
        <w:rPr>
          <w:rFonts w:ascii="Times New Roman" w:hAnsi="Times New Roman"/>
          <w:sz w:val="24"/>
          <w:szCs w:val="24"/>
          <w:lang w:eastAsia="ru-RU"/>
        </w:rPr>
        <w:t xml:space="preserve">Нашей организацией в рамках </w:t>
      </w:r>
      <w:r w:rsidRPr="001E1A4F">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1E1A4F">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14:paraId="57A197C3" w14:textId="77777777" w:rsidR="00C05635" w:rsidRPr="001E1A4F" w:rsidRDefault="00C05635" w:rsidP="00C05635">
      <w:pPr>
        <w:spacing w:after="0" w:line="240" w:lineRule="auto"/>
        <w:ind w:firstLine="567"/>
        <w:jc w:val="both"/>
        <w:rPr>
          <w:rFonts w:ascii="Times New Roman" w:hAnsi="Times New Roman"/>
          <w:sz w:val="24"/>
          <w:szCs w:val="24"/>
          <w:lang w:eastAsia="ru-RU"/>
        </w:rPr>
      </w:pPr>
      <w:r w:rsidRPr="001E1A4F">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1E1A4F">
        <w:rPr>
          <w:rFonts w:ascii="Times New Roman" w:hAnsi="Times New Roman"/>
          <w:i/>
          <w:color w:val="548DD4"/>
          <w:sz w:val="24"/>
          <w:szCs w:val="24"/>
          <w:lang w:eastAsia="ru-RU"/>
        </w:rPr>
        <w:t>«Наименование компании»</w:t>
      </w:r>
      <w:r w:rsidRPr="001E1A4F">
        <w:rPr>
          <w:rFonts w:ascii="Times New Roman" w:hAnsi="Times New Roman"/>
          <w:sz w:val="24"/>
          <w:szCs w:val="24"/>
          <w:lang w:eastAsia="ru-RU"/>
        </w:rPr>
        <w:t xml:space="preserve"> </w:t>
      </w:r>
      <w:r w:rsidRPr="001E1A4F">
        <w:rPr>
          <w:rFonts w:ascii="Times New Roman" w:hAnsi="Times New Roman"/>
          <w:b/>
          <w:sz w:val="24"/>
          <w:szCs w:val="24"/>
          <w:lang w:eastAsia="ru-RU"/>
        </w:rPr>
        <w:t>не произошло</w:t>
      </w:r>
      <w:r w:rsidRPr="001E1A4F">
        <w:rPr>
          <w:rFonts w:ascii="Times New Roman" w:hAnsi="Times New Roman"/>
          <w:sz w:val="24"/>
          <w:szCs w:val="24"/>
          <w:lang w:eastAsia="ru-RU"/>
        </w:rPr>
        <w:t>.</w:t>
      </w:r>
    </w:p>
    <w:p w14:paraId="6D47F7F1" w14:textId="77777777" w:rsidR="00C05635" w:rsidRPr="001E1A4F" w:rsidRDefault="00C05635" w:rsidP="00C05635">
      <w:pPr>
        <w:spacing w:after="0" w:line="240" w:lineRule="auto"/>
        <w:ind w:firstLine="567"/>
        <w:jc w:val="both"/>
        <w:rPr>
          <w:rFonts w:ascii="Times New Roman" w:hAnsi="Times New Roman"/>
          <w:sz w:val="24"/>
          <w:szCs w:val="24"/>
          <w:lang w:eastAsia="ru-RU"/>
        </w:rPr>
      </w:pPr>
      <w:r w:rsidRPr="001E1A4F">
        <w:rPr>
          <w:rFonts w:ascii="Times New Roman" w:hAnsi="Times New Roman"/>
          <w:sz w:val="24"/>
          <w:szCs w:val="24"/>
          <w:lang w:eastAsia="ru-RU"/>
        </w:rPr>
        <w:t xml:space="preserve">Прошу Вас при рассмотрении </w:t>
      </w:r>
      <w:r w:rsidRPr="001E1A4F">
        <w:rPr>
          <w:rFonts w:ascii="Times New Roman" w:hAnsi="Times New Roman"/>
          <w:i/>
          <w:color w:val="548DD4"/>
          <w:sz w:val="24"/>
          <w:szCs w:val="24"/>
          <w:lang w:eastAsia="ru-RU"/>
        </w:rPr>
        <w:t>(Заявки на участие в Закупочной процедуре; при согласовании договора)</w:t>
      </w:r>
      <w:r w:rsidRPr="001E1A4F">
        <w:rPr>
          <w:rFonts w:ascii="Times New Roman" w:hAnsi="Times New Roman"/>
          <w:i/>
          <w:sz w:val="24"/>
          <w:szCs w:val="24"/>
          <w:lang w:eastAsia="ru-RU"/>
        </w:rPr>
        <w:t xml:space="preserve"> </w:t>
      </w:r>
      <w:r w:rsidRPr="001E1A4F">
        <w:rPr>
          <w:rFonts w:ascii="Times New Roman" w:hAnsi="Times New Roman"/>
          <w:sz w:val="24"/>
          <w:szCs w:val="24"/>
          <w:lang w:eastAsia="ru-RU"/>
        </w:rPr>
        <w:t>принять к сведению ранее представленную информацию.</w:t>
      </w:r>
    </w:p>
    <w:p w14:paraId="7CFFCC29" w14:textId="77777777" w:rsidR="00C05635" w:rsidRPr="001E1A4F" w:rsidRDefault="00C05635" w:rsidP="00C05635">
      <w:pPr>
        <w:spacing w:after="0" w:line="240" w:lineRule="auto"/>
        <w:ind w:firstLine="277"/>
        <w:rPr>
          <w:rFonts w:ascii="Times New Roman" w:hAnsi="Times New Roman"/>
          <w:sz w:val="24"/>
          <w:szCs w:val="24"/>
          <w:lang w:eastAsia="ru-RU"/>
        </w:rPr>
      </w:pPr>
    </w:p>
    <w:p w14:paraId="7C484B95" w14:textId="77777777" w:rsidR="00C05635" w:rsidRPr="001E1A4F" w:rsidRDefault="00C05635" w:rsidP="00C05635">
      <w:pPr>
        <w:spacing w:after="0" w:line="240" w:lineRule="auto"/>
        <w:ind w:firstLine="277"/>
        <w:rPr>
          <w:rFonts w:ascii="Times New Roman" w:hAnsi="Times New Roman"/>
          <w:sz w:val="24"/>
          <w:szCs w:val="24"/>
          <w:lang w:eastAsia="ru-RU"/>
        </w:rPr>
      </w:pPr>
    </w:p>
    <w:tbl>
      <w:tblPr>
        <w:tblW w:w="0" w:type="auto"/>
        <w:tblInd w:w="4928" w:type="dxa"/>
        <w:tblLook w:val="04A0" w:firstRow="1" w:lastRow="0" w:firstColumn="1" w:lastColumn="0" w:noHBand="0" w:noVBand="1"/>
      </w:tblPr>
      <w:tblGrid>
        <w:gridCol w:w="4644"/>
      </w:tblGrid>
      <w:tr w:rsidR="00C05635" w:rsidRPr="00D34DEB" w14:paraId="46122F50" w14:textId="77777777" w:rsidTr="00C05635">
        <w:tc>
          <w:tcPr>
            <w:tcW w:w="4644" w:type="dxa"/>
            <w:shd w:val="clear" w:color="auto" w:fill="auto"/>
          </w:tcPr>
          <w:p w14:paraId="7C889BB8" w14:textId="77777777" w:rsidR="00C05635" w:rsidRPr="001E1A4F" w:rsidRDefault="00C05635" w:rsidP="00C05635">
            <w:pPr>
              <w:pBdr>
                <w:bottom w:val="single" w:sz="12" w:space="1" w:color="auto"/>
              </w:pBdr>
              <w:spacing w:after="0" w:line="240" w:lineRule="auto"/>
              <w:jc w:val="right"/>
              <w:rPr>
                <w:rFonts w:ascii="Times New Roman" w:hAnsi="Times New Roman"/>
                <w:i/>
                <w:sz w:val="24"/>
                <w:szCs w:val="24"/>
                <w:lang w:eastAsia="ru-RU"/>
              </w:rPr>
            </w:pPr>
          </w:p>
          <w:p w14:paraId="1FCAE725" w14:textId="77777777" w:rsidR="00C05635" w:rsidRPr="001E1A4F" w:rsidRDefault="00C05635" w:rsidP="00C05635">
            <w:pPr>
              <w:tabs>
                <w:tab w:val="left" w:pos="34"/>
              </w:tabs>
              <w:spacing w:after="0" w:line="240" w:lineRule="auto"/>
              <w:jc w:val="center"/>
              <w:rPr>
                <w:rFonts w:ascii="Times New Roman" w:hAnsi="Times New Roman"/>
                <w:i/>
                <w:sz w:val="24"/>
                <w:szCs w:val="24"/>
                <w:vertAlign w:val="superscript"/>
                <w:lang w:eastAsia="ru-RU"/>
              </w:rPr>
            </w:pPr>
            <w:r w:rsidRPr="001E1A4F">
              <w:rPr>
                <w:rFonts w:ascii="Times New Roman" w:hAnsi="Times New Roman"/>
                <w:i/>
                <w:sz w:val="24"/>
                <w:szCs w:val="24"/>
                <w:vertAlign w:val="superscript"/>
                <w:lang w:eastAsia="ru-RU"/>
              </w:rPr>
              <w:t>(подпись Руководителя Организации, М.П.)</w:t>
            </w:r>
          </w:p>
        </w:tc>
      </w:tr>
      <w:tr w:rsidR="00C05635" w:rsidRPr="00D34DEB" w14:paraId="636F33CA" w14:textId="77777777" w:rsidTr="00C05635">
        <w:tc>
          <w:tcPr>
            <w:tcW w:w="4644" w:type="dxa"/>
            <w:shd w:val="clear" w:color="auto" w:fill="auto"/>
          </w:tcPr>
          <w:p w14:paraId="42ADE4BB" w14:textId="77777777" w:rsidR="00C05635" w:rsidRPr="001E1A4F" w:rsidRDefault="00C05635" w:rsidP="00C05635">
            <w:pPr>
              <w:pBdr>
                <w:bottom w:val="single" w:sz="12" w:space="1" w:color="auto"/>
              </w:pBdr>
              <w:spacing w:after="0" w:line="240" w:lineRule="auto"/>
              <w:jc w:val="right"/>
              <w:rPr>
                <w:rFonts w:ascii="Times New Roman" w:hAnsi="Times New Roman"/>
                <w:i/>
                <w:sz w:val="24"/>
                <w:szCs w:val="24"/>
                <w:lang w:eastAsia="ru-RU"/>
              </w:rPr>
            </w:pPr>
          </w:p>
          <w:p w14:paraId="242CBD84" w14:textId="77777777" w:rsidR="00C05635" w:rsidRPr="001E1A4F" w:rsidRDefault="00C05635" w:rsidP="00C05635">
            <w:pPr>
              <w:tabs>
                <w:tab w:val="left" w:pos="4428"/>
              </w:tabs>
              <w:spacing w:after="0" w:line="240" w:lineRule="auto"/>
              <w:jc w:val="center"/>
              <w:rPr>
                <w:rFonts w:ascii="Times New Roman" w:hAnsi="Times New Roman"/>
                <w:i/>
                <w:sz w:val="24"/>
                <w:szCs w:val="24"/>
                <w:vertAlign w:val="superscript"/>
                <w:lang w:eastAsia="ru-RU"/>
              </w:rPr>
            </w:pPr>
            <w:r w:rsidRPr="001E1A4F">
              <w:rPr>
                <w:rFonts w:ascii="Times New Roman" w:hAnsi="Times New Roman"/>
                <w:i/>
                <w:sz w:val="24"/>
                <w:szCs w:val="24"/>
                <w:vertAlign w:val="superscript"/>
                <w:lang w:eastAsia="ru-RU"/>
              </w:rPr>
              <w:t>(фамилия, имя, отчество подписавшего)</w:t>
            </w:r>
          </w:p>
        </w:tc>
      </w:tr>
    </w:tbl>
    <w:p w14:paraId="3C22A71F" w14:textId="77777777" w:rsidR="00C05635" w:rsidRPr="001E1A4F" w:rsidRDefault="00C05635" w:rsidP="00C05635">
      <w:pPr>
        <w:spacing w:after="0" w:line="240" w:lineRule="auto"/>
        <w:ind w:firstLine="277"/>
        <w:rPr>
          <w:rFonts w:ascii="Times New Roman" w:hAnsi="Times New Roman"/>
          <w:sz w:val="24"/>
          <w:szCs w:val="24"/>
          <w:lang w:eastAsia="ru-RU"/>
        </w:rPr>
      </w:pPr>
    </w:p>
    <w:p w14:paraId="187228D4" w14:textId="77777777" w:rsidR="00C05635" w:rsidRPr="001E1A4F" w:rsidRDefault="00C05635" w:rsidP="00C05635">
      <w:pPr>
        <w:spacing w:after="0" w:line="240" w:lineRule="auto"/>
        <w:rPr>
          <w:rFonts w:ascii="Times New Roman" w:hAnsi="Times New Roman"/>
          <w:sz w:val="24"/>
          <w:szCs w:val="24"/>
          <w:lang w:eastAsia="ru-RU"/>
        </w:rPr>
      </w:pPr>
    </w:p>
    <w:p w14:paraId="6E951B50" w14:textId="77777777" w:rsidR="00C05635" w:rsidRPr="001E1A4F" w:rsidRDefault="00C05635" w:rsidP="00C05635">
      <w:pPr>
        <w:spacing w:after="0" w:line="240" w:lineRule="auto"/>
        <w:rPr>
          <w:rFonts w:ascii="Times New Roman" w:hAnsi="Times New Roman"/>
          <w:sz w:val="24"/>
          <w:szCs w:val="24"/>
          <w:lang w:eastAsia="ru-RU"/>
        </w:rPr>
        <w:sectPr w:rsidR="00C05635" w:rsidRPr="001E1A4F" w:rsidSect="002C21D4">
          <w:pgSz w:w="11906" w:h="16838"/>
          <w:pgMar w:top="1134" w:right="746" w:bottom="1134" w:left="1260" w:header="709" w:footer="709" w:gutter="0"/>
          <w:cols w:space="708"/>
          <w:docGrid w:linePitch="360"/>
        </w:sectPr>
      </w:pPr>
    </w:p>
    <w:p w14:paraId="6945C525"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Приложение № 5</w:t>
      </w:r>
    </w:p>
    <w:p w14:paraId="34A90AA9"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к Положению о раскрытии информации в отношении </w:t>
      </w:r>
    </w:p>
    <w:p w14:paraId="540AD6A7"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 xml:space="preserve">всей цепочки собственников контрагента, включая бенефициаров </w:t>
      </w:r>
    </w:p>
    <w:p w14:paraId="3ED995AA" w14:textId="77777777" w:rsidR="00C05635" w:rsidRPr="001E1A4F" w:rsidRDefault="00C05635" w:rsidP="00C05635">
      <w:pPr>
        <w:spacing w:after="0" w:line="240" w:lineRule="auto"/>
        <w:jc w:val="right"/>
        <w:rPr>
          <w:rFonts w:ascii="Times New Roman" w:hAnsi="Times New Roman"/>
          <w:sz w:val="24"/>
          <w:szCs w:val="24"/>
          <w:lang w:eastAsia="ru-RU"/>
        </w:rPr>
      </w:pPr>
      <w:r w:rsidRPr="001E1A4F">
        <w:rPr>
          <w:rFonts w:ascii="Times New Roman" w:hAnsi="Times New Roman"/>
          <w:sz w:val="24"/>
          <w:szCs w:val="24"/>
          <w:lang w:eastAsia="ru-RU"/>
        </w:rPr>
        <w:t>(в том числе, конечных), _________________________</w:t>
      </w:r>
    </w:p>
    <w:p w14:paraId="3C4F8229" w14:textId="77777777" w:rsidR="00C05635" w:rsidRPr="001E1A4F" w:rsidRDefault="00C05635" w:rsidP="00C05635">
      <w:pPr>
        <w:spacing w:after="0" w:line="240" w:lineRule="auto"/>
        <w:jc w:val="right"/>
        <w:rPr>
          <w:rFonts w:ascii="Times New Roman" w:hAnsi="Times New Roman"/>
          <w:sz w:val="20"/>
          <w:szCs w:val="20"/>
          <w:lang w:eastAsia="ru-RU"/>
        </w:rPr>
      </w:pPr>
      <w:r w:rsidRPr="001E1A4F">
        <w:rPr>
          <w:rFonts w:ascii="Times New Roman" w:eastAsia="Times New Roman" w:hAnsi="Times New Roman"/>
          <w:sz w:val="20"/>
          <w:szCs w:val="20"/>
          <w:lang w:eastAsia="ru-RU"/>
        </w:rPr>
        <w:t>(Пример заполнения формы)</w:t>
      </w:r>
    </w:p>
    <w:p w14:paraId="51412BD8" w14:textId="77777777" w:rsidR="00C05635" w:rsidRPr="001E1A4F" w:rsidRDefault="00C05635" w:rsidP="00C05635">
      <w:pPr>
        <w:tabs>
          <w:tab w:val="center" w:pos="4677"/>
          <w:tab w:val="right" w:pos="9355"/>
        </w:tabs>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Форма по раскрытию информации в отношении всей цепочки собственников,</w:t>
      </w:r>
    </w:p>
    <w:p w14:paraId="4C3BEC36" w14:textId="77777777" w:rsidR="00C05635" w:rsidRPr="001E1A4F" w:rsidRDefault="00C05635" w:rsidP="00C05635">
      <w:pPr>
        <w:tabs>
          <w:tab w:val="center" w:pos="4677"/>
          <w:tab w:val="right" w:pos="9355"/>
        </w:tabs>
        <w:spacing w:after="0" w:line="240" w:lineRule="auto"/>
        <w:jc w:val="center"/>
        <w:rPr>
          <w:rFonts w:ascii="Times New Roman" w:hAnsi="Times New Roman"/>
          <w:b/>
          <w:sz w:val="24"/>
          <w:szCs w:val="24"/>
          <w:lang w:eastAsia="ru-RU"/>
        </w:rPr>
      </w:pPr>
      <w:r w:rsidRPr="001E1A4F">
        <w:rPr>
          <w:rFonts w:ascii="Times New Roman" w:hAnsi="Times New Roman"/>
          <w:b/>
          <w:sz w:val="24"/>
          <w:szCs w:val="24"/>
          <w:lang w:eastAsia="ru-RU"/>
        </w:rPr>
        <w:t>включая бенефициаров (в том числе, конечных)</w:t>
      </w:r>
    </w:p>
    <w:p w14:paraId="31E1BF4A" w14:textId="77777777" w:rsidR="00C05635" w:rsidRPr="001E1A4F" w:rsidRDefault="00C05635" w:rsidP="00C05635">
      <w:pPr>
        <w:tabs>
          <w:tab w:val="center" w:pos="4677"/>
          <w:tab w:val="right" w:pos="9355"/>
        </w:tabs>
        <w:spacing w:before="120" w:after="0" w:line="240" w:lineRule="auto"/>
        <w:jc w:val="center"/>
        <w:rPr>
          <w:rFonts w:ascii="Times New Roman" w:hAnsi="Times New Roman"/>
          <w:i/>
          <w:lang w:eastAsia="ru-RU"/>
        </w:rPr>
      </w:pPr>
      <w:r w:rsidRPr="001E1A4F">
        <w:rPr>
          <w:rFonts w:ascii="Times New Roman" w:hAnsi="Times New Roman"/>
          <w:i/>
          <w:lang w:eastAsia="ru-RU"/>
        </w:rPr>
        <w:t>Организационно-правовая форма (полностью) «Наименование контрагента»</w:t>
      </w:r>
    </w:p>
    <w:p w14:paraId="3C745466" w14:textId="77777777" w:rsidR="00C05635" w:rsidRPr="001E1A4F" w:rsidRDefault="00C05635" w:rsidP="00C05635">
      <w:pPr>
        <w:tabs>
          <w:tab w:val="center" w:pos="4677"/>
          <w:tab w:val="right" w:pos="9355"/>
        </w:tabs>
        <w:spacing w:before="120" w:after="0" w:line="240" w:lineRule="auto"/>
        <w:jc w:val="right"/>
        <w:rPr>
          <w:rFonts w:ascii="Times New Roman" w:hAnsi="Times New Roman"/>
          <w:lang w:eastAsia="ru-RU"/>
        </w:rPr>
      </w:pPr>
      <w:r w:rsidRPr="001E1A4F">
        <w:rPr>
          <w:rFonts w:ascii="Times New Roman" w:hAnsi="Times New Roman"/>
          <w:lang w:eastAsia="ru-RU"/>
        </w:rPr>
        <w:t xml:space="preserve">Дата </w:t>
      </w:r>
      <w:r w:rsidRPr="001E1A4F">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958"/>
        <w:gridCol w:w="1134"/>
        <w:gridCol w:w="1134"/>
        <w:gridCol w:w="567"/>
        <w:gridCol w:w="806"/>
        <w:gridCol w:w="753"/>
        <w:gridCol w:w="957"/>
        <w:gridCol w:w="1311"/>
        <w:gridCol w:w="1134"/>
        <w:gridCol w:w="1277"/>
        <w:gridCol w:w="1734"/>
      </w:tblGrid>
      <w:tr w:rsidR="00C05635" w:rsidRPr="00D34DEB" w14:paraId="3043AA0E" w14:textId="77777777" w:rsidTr="00C0563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5D690B7" w14:textId="77777777" w:rsidR="00C05635" w:rsidRPr="001E1A4F" w:rsidRDefault="00C05635" w:rsidP="00C05635">
            <w:pPr>
              <w:spacing w:before="40" w:after="4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14:paraId="237A9725" w14:textId="77777777" w:rsidR="00C05635" w:rsidRPr="001E1A4F" w:rsidRDefault="00C05635" w:rsidP="00C05635">
            <w:pPr>
              <w:spacing w:before="40" w:after="4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14:paraId="3105380A" w14:textId="77777777" w:rsidR="00C05635" w:rsidRPr="001E1A4F" w:rsidRDefault="00C05635" w:rsidP="00C05635">
            <w:pPr>
              <w:spacing w:before="40" w:after="40" w:line="240" w:lineRule="auto"/>
              <w:rPr>
                <w:rFonts w:ascii="Times New Roman" w:hAnsi="Times New Roman"/>
                <w:sz w:val="16"/>
                <w:szCs w:val="16"/>
                <w:lang w:eastAsia="ru-RU"/>
              </w:rPr>
            </w:pPr>
            <w:r w:rsidRPr="001E1A4F">
              <w:rPr>
                <w:rFonts w:ascii="Times New Roman" w:hAnsi="Times New Roman"/>
                <w:sz w:val="16"/>
                <w:szCs w:val="16"/>
                <w:lang w:eastAsia="ru-RU"/>
              </w:rPr>
              <w:t>Информация в отношении всей цепочки собственников, включая бенефициаров (в том числе конечных)</w:t>
            </w:r>
          </w:p>
        </w:tc>
      </w:tr>
      <w:tr w:rsidR="00C05635" w:rsidRPr="00D34DEB" w14:paraId="7A97717E" w14:textId="77777777" w:rsidTr="00C0563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EDFAD6F" w14:textId="77777777" w:rsidR="00C05635" w:rsidRPr="001E1A4F" w:rsidRDefault="00C05635" w:rsidP="00C05635">
            <w:pPr>
              <w:spacing w:after="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shd w:val="clear" w:color="auto" w:fill="BFBFBF"/>
            <w:vAlign w:val="center"/>
          </w:tcPr>
          <w:p w14:paraId="560D46B3"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ИНН</w:t>
            </w:r>
          </w:p>
        </w:tc>
        <w:tc>
          <w:tcPr>
            <w:tcW w:w="904" w:type="dxa"/>
            <w:tcBorders>
              <w:top w:val="nil"/>
              <w:left w:val="nil"/>
              <w:bottom w:val="single" w:sz="4" w:space="0" w:color="auto"/>
              <w:right w:val="single" w:sz="4" w:space="0" w:color="auto"/>
            </w:tcBorders>
            <w:shd w:val="clear" w:color="auto" w:fill="BFBFBF"/>
            <w:vAlign w:val="center"/>
          </w:tcPr>
          <w:p w14:paraId="565E36E3"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14:paraId="776C97F3"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14:paraId="1C0E3E4A"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14:paraId="69785DD8"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14:paraId="49B513D1"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14:paraId="42C6056D"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w:t>
            </w:r>
          </w:p>
        </w:tc>
        <w:tc>
          <w:tcPr>
            <w:tcW w:w="806" w:type="dxa"/>
            <w:tcBorders>
              <w:top w:val="nil"/>
              <w:left w:val="nil"/>
              <w:bottom w:val="single" w:sz="4" w:space="0" w:color="auto"/>
              <w:right w:val="single" w:sz="4" w:space="0" w:color="auto"/>
            </w:tcBorders>
            <w:shd w:val="clear" w:color="auto" w:fill="BFBFBF"/>
            <w:vAlign w:val="center"/>
          </w:tcPr>
          <w:p w14:paraId="41CB11E5"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 xml:space="preserve">ИНН </w:t>
            </w:r>
          </w:p>
          <w:p w14:paraId="267A5C3A"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14:paraId="3F30F556"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14:paraId="5440BD08"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14:paraId="52A0BF1C"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14:paraId="7BD081E4"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14:paraId="0913F72D"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14:paraId="5DFE29D3" w14:textId="77777777" w:rsidR="00C05635" w:rsidRPr="001E1A4F" w:rsidRDefault="00C05635" w:rsidP="00C05635">
            <w:pPr>
              <w:spacing w:after="0" w:line="240" w:lineRule="auto"/>
              <w:jc w:val="center"/>
              <w:rPr>
                <w:rFonts w:ascii="Times New Roman" w:hAnsi="Times New Roman"/>
                <w:color w:val="000000"/>
                <w:sz w:val="16"/>
                <w:szCs w:val="16"/>
                <w:lang w:eastAsia="ru-RU"/>
              </w:rPr>
            </w:pPr>
            <w:r w:rsidRPr="001E1A4F">
              <w:rPr>
                <w:rFonts w:ascii="Times New Roman" w:hAnsi="Times New Roman"/>
                <w:color w:val="000000"/>
                <w:sz w:val="16"/>
                <w:szCs w:val="16"/>
                <w:lang w:eastAsia="ru-RU"/>
              </w:rPr>
              <w:t>Информация о подтверждающих документах (наименование, номера и т.д.)</w:t>
            </w:r>
          </w:p>
        </w:tc>
      </w:tr>
      <w:tr w:rsidR="00C05635" w:rsidRPr="00D34DEB" w14:paraId="2BFA070A" w14:textId="77777777" w:rsidTr="00C0563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14:paraId="1EE9F9EB"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14:paraId="11256BB0"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14:paraId="63A10512"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14:paraId="334C5DFB"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4</w:t>
            </w:r>
          </w:p>
        </w:tc>
        <w:tc>
          <w:tcPr>
            <w:tcW w:w="958" w:type="dxa"/>
            <w:tcBorders>
              <w:top w:val="nil"/>
              <w:left w:val="nil"/>
              <w:bottom w:val="single" w:sz="4" w:space="0" w:color="auto"/>
              <w:right w:val="single" w:sz="4" w:space="0" w:color="auto"/>
            </w:tcBorders>
            <w:shd w:val="clear" w:color="auto" w:fill="BFBFBF"/>
            <w:vAlign w:val="center"/>
          </w:tcPr>
          <w:p w14:paraId="13BE22E1"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BFBFBF"/>
            <w:vAlign w:val="center"/>
          </w:tcPr>
          <w:p w14:paraId="004CCA2A"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BFBFBF"/>
            <w:vAlign w:val="center"/>
          </w:tcPr>
          <w:p w14:paraId="1CF4581F"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14:paraId="64E54CD7"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14:paraId="4BC1C971"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14:paraId="6459DF1F"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14:paraId="66D197C1"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11</w:t>
            </w:r>
          </w:p>
        </w:tc>
        <w:tc>
          <w:tcPr>
            <w:tcW w:w="1311" w:type="dxa"/>
            <w:tcBorders>
              <w:top w:val="nil"/>
              <w:left w:val="nil"/>
              <w:bottom w:val="single" w:sz="4" w:space="0" w:color="auto"/>
              <w:right w:val="single" w:sz="4" w:space="0" w:color="auto"/>
            </w:tcBorders>
            <w:shd w:val="clear" w:color="auto" w:fill="BFBFBF"/>
            <w:vAlign w:val="center"/>
          </w:tcPr>
          <w:p w14:paraId="11B7ABBF"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BFBFBF"/>
            <w:vAlign w:val="center"/>
          </w:tcPr>
          <w:p w14:paraId="4E446FB0"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13</w:t>
            </w:r>
          </w:p>
        </w:tc>
        <w:tc>
          <w:tcPr>
            <w:tcW w:w="1277" w:type="dxa"/>
            <w:tcBorders>
              <w:top w:val="nil"/>
              <w:left w:val="nil"/>
              <w:bottom w:val="single" w:sz="4" w:space="0" w:color="auto"/>
              <w:right w:val="single" w:sz="4" w:space="0" w:color="auto"/>
            </w:tcBorders>
            <w:shd w:val="clear" w:color="auto" w:fill="BFBFBF"/>
            <w:vAlign w:val="center"/>
          </w:tcPr>
          <w:p w14:paraId="327DA0B5"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14:paraId="188B1D91" w14:textId="77777777" w:rsidR="00C05635" w:rsidRPr="001E1A4F" w:rsidRDefault="00C05635" w:rsidP="00C05635">
            <w:pPr>
              <w:spacing w:before="40" w:after="40" w:line="240" w:lineRule="auto"/>
              <w:jc w:val="center"/>
              <w:rPr>
                <w:rFonts w:ascii="Times New Roman" w:hAnsi="Times New Roman"/>
                <w:i/>
                <w:color w:val="000000"/>
                <w:sz w:val="16"/>
                <w:szCs w:val="16"/>
                <w:lang w:eastAsia="ru-RU"/>
              </w:rPr>
            </w:pPr>
            <w:r w:rsidRPr="001E1A4F">
              <w:rPr>
                <w:rFonts w:ascii="Times New Roman" w:hAnsi="Times New Roman"/>
                <w:i/>
                <w:color w:val="000000"/>
                <w:sz w:val="16"/>
                <w:szCs w:val="16"/>
                <w:lang w:eastAsia="ru-RU"/>
              </w:rPr>
              <w:t>15</w:t>
            </w:r>
          </w:p>
        </w:tc>
      </w:tr>
      <w:tr w:rsidR="00C05635" w:rsidRPr="00D34DEB" w14:paraId="1FF39B18" w14:textId="77777777" w:rsidTr="00C05635">
        <w:trPr>
          <w:trHeight w:val="315"/>
        </w:trPr>
        <w:tc>
          <w:tcPr>
            <w:tcW w:w="582" w:type="dxa"/>
            <w:tcBorders>
              <w:top w:val="nil"/>
              <w:left w:val="single" w:sz="4" w:space="0" w:color="auto"/>
              <w:bottom w:val="single" w:sz="4" w:space="0" w:color="auto"/>
              <w:right w:val="single" w:sz="4" w:space="0" w:color="auto"/>
            </w:tcBorders>
            <w:noWrap/>
          </w:tcPr>
          <w:p w14:paraId="31ECC96D" w14:textId="77777777" w:rsidR="00C05635" w:rsidRPr="001E1A4F" w:rsidRDefault="00C05635" w:rsidP="00C05635">
            <w:pPr>
              <w:numPr>
                <w:ilvl w:val="0"/>
                <w:numId w:val="28"/>
              </w:numPr>
              <w:spacing w:before="40" w:after="4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noWrap/>
          </w:tcPr>
          <w:p w14:paraId="63F8165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7734567890</w:t>
            </w:r>
          </w:p>
        </w:tc>
        <w:tc>
          <w:tcPr>
            <w:tcW w:w="904" w:type="dxa"/>
            <w:tcBorders>
              <w:top w:val="nil"/>
              <w:left w:val="nil"/>
              <w:bottom w:val="single" w:sz="4" w:space="0" w:color="auto"/>
              <w:right w:val="single" w:sz="4" w:space="0" w:color="auto"/>
            </w:tcBorders>
            <w:noWrap/>
          </w:tcPr>
          <w:p w14:paraId="3F7CF25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1044567890123</w:t>
            </w:r>
          </w:p>
        </w:tc>
        <w:tc>
          <w:tcPr>
            <w:tcW w:w="1173" w:type="dxa"/>
            <w:tcBorders>
              <w:top w:val="nil"/>
              <w:left w:val="nil"/>
              <w:bottom w:val="single" w:sz="4" w:space="0" w:color="auto"/>
              <w:right w:val="single" w:sz="4" w:space="0" w:color="auto"/>
            </w:tcBorders>
            <w:noWrap/>
          </w:tcPr>
          <w:p w14:paraId="376A20C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ООО «Ромашка»</w:t>
            </w:r>
          </w:p>
        </w:tc>
        <w:tc>
          <w:tcPr>
            <w:tcW w:w="958" w:type="dxa"/>
            <w:tcBorders>
              <w:top w:val="nil"/>
              <w:left w:val="nil"/>
              <w:bottom w:val="single" w:sz="4" w:space="0" w:color="auto"/>
              <w:right w:val="single" w:sz="4" w:space="0" w:color="auto"/>
            </w:tcBorders>
            <w:noWrap/>
          </w:tcPr>
          <w:p w14:paraId="7D77D04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45.xx.xx</w:t>
            </w:r>
          </w:p>
        </w:tc>
        <w:tc>
          <w:tcPr>
            <w:tcW w:w="1134" w:type="dxa"/>
            <w:tcBorders>
              <w:top w:val="nil"/>
              <w:left w:val="nil"/>
              <w:bottom w:val="single" w:sz="4" w:space="0" w:color="auto"/>
              <w:right w:val="single" w:sz="4" w:space="0" w:color="auto"/>
            </w:tcBorders>
            <w:noWrap/>
          </w:tcPr>
          <w:p w14:paraId="787DFBC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Иванов Иван Степанович</w:t>
            </w:r>
          </w:p>
        </w:tc>
        <w:tc>
          <w:tcPr>
            <w:tcW w:w="1134" w:type="dxa"/>
            <w:tcBorders>
              <w:top w:val="nil"/>
              <w:left w:val="nil"/>
              <w:bottom w:val="single" w:sz="4" w:space="0" w:color="auto"/>
              <w:right w:val="single" w:sz="4" w:space="0" w:color="auto"/>
            </w:tcBorders>
            <w:noWrap/>
          </w:tcPr>
          <w:p w14:paraId="1431B06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5003 143877</w:t>
            </w:r>
          </w:p>
        </w:tc>
        <w:tc>
          <w:tcPr>
            <w:tcW w:w="567" w:type="dxa"/>
            <w:tcBorders>
              <w:top w:val="nil"/>
              <w:left w:val="nil"/>
              <w:bottom w:val="single" w:sz="4" w:space="0" w:color="auto"/>
              <w:right w:val="single" w:sz="4" w:space="0" w:color="auto"/>
            </w:tcBorders>
            <w:noWrap/>
          </w:tcPr>
          <w:p w14:paraId="51484909" w14:textId="77777777" w:rsidR="00C05635" w:rsidRPr="001E1A4F" w:rsidRDefault="00C05635" w:rsidP="00C05635">
            <w:pPr>
              <w:spacing w:before="40" w:after="40" w:line="240" w:lineRule="auto"/>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w:t>
            </w:r>
          </w:p>
        </w:tc>
        <w:tc>
          <w:tcPr>
            <w:tcW w:w="806" w:type="dxa"/>
            <w:tcBorders>
              <w:top w:val="nil"/>
              <w:left w:val="nil"/>
              <w:bottom w:val="single" w:sz="4" w:space="0" w:color="auto"/>
              <w:right w:val="single" w:sz="4" w:space="0" w:color="auto"/>
            </w:tcBorders>
            <w:noWrap/>
          </w:tcPr>
          <w:p w14:paraId="5D26C94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7754467990</w:t>
            </w:r>
          </w:p>
        </w:tc>
        <w:tc>
          <w:tcPr>
            <w:tcW w:w="753" w:type="dxa"/>
            <w:tcBorders>
              <w:top w:val="nil"/>
              <w:left w:val="nil"/>
              <w:bottom w:val="single" w:sz="4" w:space="0" w:color="auto"/>
              <w:right w:val="single" w:sz="4" w:space="0" w:color="auto"/>
            </w:tcBorders>
            <w:noWrap/>
          </w:tcPr>
          <w:p w14:paraId="34041E3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108323232323232</w:t>
            </w:r>
          </w:p>
        </w:tc>
        <w:tc>
          <w:tcPr>
            <w:tcW w:w="957" w:type="dxa"/>
            <w:tcBorders>
              <w:top w:val="nil"/>
              <w:left w:val="nil"/>
              <w:bottom w:val="single" w:sz="4" w:space="0" w:color="auto"/>
              <w:right w:val="single" w:sz="4" w:space="0" w:color="auto"/>
            </w:tcBorders>
            <w:noWrap/>
          </w:tcPr>
          <w:p w14:paraId="1D087FD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ЗАО «Свет 1»</w:t>
            </w:r>
          </w:p>
        </w:tc>
        <w:tc>
          <w:tcPr>
            <w:tcW w:w="1311" w:type="dxa"/>
            <w:tcBorders>
              <w:top w:val="nil"/>
              <w:left w:val="nil"/>
              <w:bottom w:val="single" w:sz="4" w:space="0" w:color="auto"/>
              <w:right w:val="single" w:sz="4" w:space="0" w:color="auto"/>
            </w:tcBorders>
            <w:noWrap/>
          </w:tcPr>
          <w:p w14:paraId="6A1C729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Москва, ул. Лубянка, 3</w:t>
            </w:r>
          </w:p>
        </w:tc>
        <w:tc>
          <w:tcPr>
            <w:tcW w:w="1134" w:type="dxa"/>
            <w:tcBorders>
              <w:top w:val="nil"/>
              <w:left w:val="nil"/>
              <w:bottom w:val="single" w:sz="4" w:space="0" w:color="auto"/>
              <w:right w:val="single" w:sz="4" w:space="0" w:color="auto"/>
            </w:tcBorders>
            <w:noWrap/>
          </w:tcPr>
          <w:p w14:paraId="6064890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tcPr>
          <w:p w14:paraId="0BEAD08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tcPr>
          <w:p w14:paraId="4A4DA65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«Ромашка» от 23.01.2012</w:t>
            </w:r>
          </w:p>
        </w:tc>
      </w:tr>
      <w:tr w:rsidR="00C05635" w:rsidRPr="00D34DEB" w14:paraId="63BDC81B"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5F91BDBC"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7528C33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37D600B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27E6C13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5A8EB55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2FD0A9F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731477B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73426ACB"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1.1.1</w:t>
            </w:r>
          </w:p>
        </w:tc>
        <w:tc>
          <w:tcPr>
            <w:tcW w:w="806" w:type="dxa"/>
            <w:tcBorders>
              <w:top w:val="nil"/>
              <w:left w:val="nil"/>
              <w:bottom w:val="single" w:sz="4" w:space="0" w:color="auto"/>
              <w:right w:val="single" w:sz="4" w:space="0" w:color="auto"/>
            </w:tcBorders>
            <w:noWrap/>
            <w:vAlign w:val="center"/>
          </w:tcPr>
          <w:p w14:paraId="5607E58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111222333444</w:t>
            </w:r>
          </w:p>
        </w:tc>
        <w:tc>
          <w:tcPr>
            <w:tcW w:w="753" w:type="dxa"/>
            <w:tcBorders>
              <w:top w:val="nil"/>
              <w:left w:val="nil"/>
              <w:bottom w:val="single" w:sz="4" w:space="0" w:color="auto"/>
              <w:right w:val="single" w:sz="4" w:space="0" w:color="auto"/>
            </w:tcBorders>
            <w:noWrap/>
            <w:vAlign w:val="center"/>
          </w:tcPr>
          <w:p w14:paraId="07FE638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453C53C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14:paraId="36670C8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Москва, ул. Щепкина, 33</w:t>
            </w:r>
          </w:p>
        </w:tc>
        <w:tc>
          <w:tcPr>
            <w:tcW w:w="1134" w:type="dxa"/>
            <w:tcBorders>
              <w:top w:val="nil"/>
              <w:left w:val="nil"/>
              <w:bottom w:val="single" w:sz="4" w:space="0" w:color="auto"/>
              <w:right w:val="single" w:sz="4" w:space="0" w:color="auto"/>
            </w:tcBorders>
            <w:noWrap/>
            <w:vAlign w:val="center"/>
          </w:tcPr>
          <w:p w14:paraId="2A586DF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4455 666777</w:t>
            </w:r>
          </w:p>
        </w:tc>
        <w:tc>
          <w:tcPr>
            <w:tcW w:w="1277" w:type="dxa"/>
            <w:tcBorders>
              <w:top w:val="nil"/>
              <w:left w:val="nil"/>
              <w:bottom w:val="single" w:sz="4" w:space="0" w:color="auto"/>
              <w:right w:val="single" w:sz="4" w:space="0" w:color="auto"/>
            </w:tcBorders>
            <w:noWrap/>
            <w:vAlign w:val="center"/>
          </w:tcPr>
          <w:p w14:paraId="1D7F44D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14:paraId="367FE69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устав, приказ №45-л/с от 22.03.12</w:t>
            </w:r>
          </w:p>
        </w:tc>
      </w:tr>
      <w:tr w:rsidR="00C05635" w:rsidRPr="00D34DEB" w14:paraId="5C954CB3"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02B295D2"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182A3CE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276E684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51A3ECF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18C5E8B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7B7E78E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3DF1BC8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7DDAECFF"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1.1.2</w:t>
            </w:r>
          </w:p>
        </w:tc>
        <w:tc>
          <w:tcPr>
            <w:tcW w:w="806" w:type="dxa"/>
            <w:tcBorders>
              <w:top w:val="nil"/>
              <w:left w:val="nil"/>
              <w:bottom w:val="single" w:sz="4" w:space="0" w:color="auto"/>
              <w:right w:val="single" w:sz="4" w:space="0" w:color="auto"/>
            </w:tcBorders>
            <w:noWrap/>
            <w:vAlign w:val="center"/>
          </w:tcPr>
          <w:p w14:paraId="52C2DDE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333222444555</w:t>
            </w:r>
          </w:p>
        </w:tc>
        <w:tc>
          <w:tcPr>
            <w:tcW w:w="753" w:type="dxa"/>
            <w:tcBorders>
              <w:top w:val="nil"/>
              <w:left w:val="nil"/>
              <w:bottom w:val="single" w:sz="4" w:space="0" w:color="auto"/>
              <w:right w:val="single" w:sz="4" w:space="0" w:color="auto"/>
            </w:tcBorders>
            <w:noWrap/>
            <w:vAlign w:val="center"/>
          </w:tcPr>
          <w:p w14:paraId="18C8F7D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70D98B2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14:paraId="64BD893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14:paraId="5646595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5566 777888</w:t>
            </w:r>
          </w:p>
        </w:tc>
        <w:tc>
          <w:tcPr>
            <w:tcW w:w="1277" w:type="dxa"/>
            <w:tcBorders>
              <w:top w:val="nil"/>
              <w:left w:val="nil"/>
              <w:bottom w:val="single" w:sz="4" w:space="0" w:color="auto"/>
              <w:right w:val="single" w:sz="4" w:space="0" w:color="auto"/>
            </w:tcBorders>
            <w:noWrap/>
            <w:vAlign w:val="center"/>
          </w:tcPr>
          <w:p w14:paraId="63DE9F0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14:paraId="6E876E0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реестра акционеров ЗАО «Свет 1» от 23.01.2012</w:t>
            </w:r>
          </w:p>
        </w:tc>
      </w:tr>
      <w:tr w:rsidR="00C05635" w:rsidRPr="00D34DEB" w14:paraId="077813FB"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66AC4B90"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7ADBB9A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5A6E8D3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5E2D5F4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0DAE471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71EA450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4367DBB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0263D25F"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1.1.3</w:t>
            </w:r>
          </w:p>
        </w:tc>
        <w:tc>
          <w:tcPr>
            <w:tcW w:w="806" w:type="dxa"/>
            <w:tcBorders>
              <w:top w:val="nil"/>
              <w:left w:val="nil"/>
              <w:bottom w:val="single" w:sz="4" w:space="0" w:color="auto"/>
              <w:right w:val="single" w:sz="4" w:space="0" w:color="auto"/>
            </w:tcBorders>
            <w:noWrap/>
            <w:vAlign w:val="center"/>
          </w:tcPr>
          <w:p w14:paraId="4A8A3B6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6277777777</w:t>
            </w:r>
          </w:p>
        </w:tc>
        <w:tc>
          <w:tcPr>
            <w:tcW w:w="753" w:type="dxa"/>
            <w:tcBorders>
              <w:top w:val="nil"/>
              <w:left w:val="nil"/>
              <w:bottom w:val="single" w:sz="4" w:space="0" w:color="auto"/>
              <w:right w:val="single" w:sz="4" w:space="0" w:color="auto"/>
            </w:tcBorders>
            <w:noWrap/>
            <w:vAlign w:val="center"/>
          </w:tcPr>
          <w:p w14:paraId="34160E21"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104567567567436</w:t>
            </w:r>
          </w:p>
        </w:tc>
        <w:tc>
          <w:tcPr>
            <w:tcW w:w="957" w:type="dxa"/>
            <w:tcBorders>
              <w:top w:val="nil"/>
              <w:left w:val="nil"/>
              <w:bottom w:val="single" w:sz="4" w:space="0" w:color="auto"/>
              <w:right w:val="single" w:sz="4" w:space="0" w:color="auto"/>
            </w:tcBorders>
            <w:noWrap/>
            <w:vAlign w:val="center"/>
          </w:tcPr>
          <w:p w14:paraId="4D28D07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ООО «Черепашка»</w:t>
            </w:r>
          </w:p>
        </w:tc>
        <w:tc>
          <w:tcPr>
            <w:tcW w:w="1311" w:type="dxa"/>
            <w:tcBorders>
              <w:top w:val="nil"/>
              <w:left w:val="nil"/>
              <w:bottom w:val="single" w:sz="4" w:space="0" w:color="auto"/>
              <w:right w:val="single" w:sz="4" w:space="0" w:color="auto"/>
            </w:tcBorders>
            <w:noWrap/>
            <w:vAlign w:val="center"/>
          </w:tcPr>
          <w:p w14:paraId="31D171B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4B0369B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14:paraId="5CFA95B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14:paraId="144DCB2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реестра акционеров ЗАО «Свет 1» от 23.01.2012</w:t>
            </w:r>
          </w:p>
        </w:tc>
      </w:tr>
      <w:tr w:rsidR="00C05635" w:rsidRPr="00D34DEB" w14:paraId="5CE315AF"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24A3321E"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23C669A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0DCF69A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69152AE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6C1B7D5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75A5416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5FCA3C5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6C78E908"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1.1.3.1</w:t>
            </w:r>
          </w:p>
        </w:tc>
        <w:tc>
          <w:tcPr>
            <w:tcW w:w="806" w:type="dxa"/>
            <w:tcBorders>
              <w:top w:val="nil"/>
              <w:left w:val="nil"/>
              <w:bottom w:val="single" w:sz="4" w:space="0" w:color="auto"/>
              <w:right w:val="single" w:sz="4" w:space="0" w:color="auto"/>
            </w:tcBorders>
            <w:noWrap/>
            <w:vAlign w:val="center"/>
          </w:tcPr>
          <w:p w14:paraId="7590D08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749567285762</w:t>
            </w:r>
          </w:p>
        </w:tc>
        <w:tc>
          <w:tcPr>
            <w:tcW w:w="753" w:type="dxa"/>
            <w:tcBorders>
              <w:top w:val="nil"/>
              <w:left w:val="nil"/>
              <w:bottom w:val="single" w:sz="4" w:space="0" w:color="auto"/>
              <w:right w:val="single" w:sz="4" w:space="0" w:color="auto"/>
            </w:tcBorders>
            <w:noWrap/>
            <w:vAlign w:val="center"/>
          </w:tcPr>
          <w:p w14:paraId="4F9D290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5B3CDFB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Мухов Амир Мазиевич</w:t>
            </w:r>
          </w:p>
        </w:tc>
        <w:tc>
          <w:tcPr>
            <w:tcW w:w="1311" w:type="dxa"/>
            <w:tcBorders>
              <w:top w:val="nil"/>
              <w:left w:val="nil"/>
              <w:bottom w:val="single" w:sz="4" w:space="0" w:color="auto"/>
              <w:right w:val="single" w:sz="4" w:space="0" w:color="auto"/>
            </w:tcBorders>
            <w:noWrap/>
            <w:vAlign w:val="center"/>
          </w:tcPr>
          <w:p w14:paraId="495F635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14:paraId="6B72139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6678 455434</w:t>
            </w:r>
          </w:p>
        </w:tc>
        <w:tc>
          <w:tcPr>
            <w:tcW w:w="1277" w:type="dxa"/>
            <w:tcBorders>
              <w:top w:val="nil"/>
              <w:left w:val="nil"/>
              <w:bottom w:val="single" w:sz="4" w:space="0" w:color="auto"/>
              <w:right w:val="single" w:sz="4" w:space="0" w:color="auto"/>
            </w:tcBorders>
            <w:noWrap/>
            <w:vAlign w:val="center"/>
          </w:tcPr>
          <w:p w14:paraId="1266305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14:paraId="7558708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устав, приказ №77-л/с от 22.05.11 / Выписка из ЕГРЮЛ от 12.03.2012</w:t>
            </w:r>
          </w:p>
        </w:tc>
      </w:tr>
      <w:tr w:rsidR="00C05635" w:rsidRPr="00D34DEB" w14:paraId="741B2859"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0EC3BE9B"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06740698"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2C2DB73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70DB2D3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2363A96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41675E7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35A0BB7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7244F788"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1.1.3.2</w:t>
            </w:r>
          </w:p>
        </w:tc>
        <w:tc>
          <w:tcPr>
            <w:tcW w:w="806" w:type="dxa"/>
            <w:tcBorders>
              <w:top w:val="nil"/>
              <w:left w:val="nil"/>
              <w:bottom w:val="single" w:sz="4" w:space="0" w:color="auto"/>
              <w:right w:val="single" w:sz="4" w:space="0" w:color="auto"/>
            </w:tcBorders>
            <w:noWrap/>
            <w:vAlign w:val="center"/>
          </w:tcPr>
          <w:p w14:paraId="5AD90FC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8462389547345</w:t>
            </w:r>
          </w:p>
        </w:tc>
        <w:tc>
          <w:tcPr>
            <w:tcW w:w="753" w:type="dxa"/>
            <w:tcBorders>
              <w:top w:val="nil"/>
              <w:left w:val="nil"/>
              <w:bottom w:val="single" w:sz="4" w:space="0" w:color="auto"/>
              <w:right w:val="single" w:sz="4" w:space="0" w:color="auto"/>
            </w:tcBorders>
            <w:noWrap/>
            <w:vAlign w:val="center"/>
          </w:tcPr>
          <w:p w14:paraId="543FD47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2FC6740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14:paraId="6B5F17F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14:paraId="3A2791F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6703 000444</w:t>
            </w:r>
          </w:p>
        </w:tc>
        <w:tc>
          <w:tcPr>
            <w:tcW w:w="1277" w:type="dxa"/>
            <w:tcBorders>
              <w:top w:val="nil"/>
              <w:left w:val="nil"/>
              <w:bottom w:val="single" w:sz="4" w:space="0" w:color="auto"/>
              <w:right w:val="single" w:sz="4" w:space="0" w:color="auto"/>
            </w:tcBorders>
            <w:noWrap/>
            <w:vAlign w:val="center"/>
          </w:tcPr>
          <w:p w14:paraId="1B17506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Бенефициар</w:t>
            </w:r>
          </w:p>
        </w:tc>
        <w:tc>
          <w:tcPr>
            <w:tcW w:w="1734" w:type="dxa"/>
            <w:tcBorders>
              <w:top w:val="nil"/>
              <w:left w:val="nil"/>
              <w:bottom w:val="single" w:sz="4" w:space="0" w:color="auto"/>
              <w:right w:val="single" w:sz="4" w:space="0" w:color="auto"/>
            </w:tcBorders>
            <w:noWrap/>
            <w:vAlign w:val="center"/>
          </w:tcPr>
          <w:p w14:paraId="6875391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«Черепашка» от 12.03.2004</w:t>
            </w:r>
          </w:p>
        </w:tc>
      </w:tr>
      <w:tr w:rsidR="00C05635" w:rsidRPr="00D34DEB" w14:paraId="2DC0E3EA"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50E7E31B"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6B00578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072BA6C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30A9B8C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7A232CC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327A5AE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1AFE7D88"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30227890"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w:t>
            </w:r>
          </w:p>
        </w:tc>
        <w:tc>
          <w:tcPr>
            <w:tcW w:w="806" w:type="dxa"/>
            <w:tcBorders>
              <w:top w:val="nil"/>
              <w:left w:val="nil"/>
              <w:bottom w:val="single" w:sz="4" w:space="0" w:color="auto"/>
              <w:right w:val="single" w:sz="4" w:space="0" w:color="auto"/>
            </w:tcBorders>
            <w:noWrap/>
            <w:vAlign w:val="center"/>
          </w:tcPr>
          <w:p w14:paraId="357801F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753" w:type="dxa"/>
            <w:tcBorders>
              <w:top w:val="nil"/>
              <w:left w:val="nil"/>
              <w:bottom w:val="single" w:sz="4" w:space="0" w:color="auto"/>
              <w:right w:val="single" w:sz="4" w:space="0" w:color="auto"/>
            </w:tcBorders>
            <w:noWrap/>
            <w:vAlign w:val="center"/>
          </w:tcPr>
          <w:p w14:paraId="57EFDF1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284E029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311" w:type="dxa"/>
            <w:tcBorders>
              <w:top w:val="nil"/>
              <w:left w:val="nil"/>
              <w:bottom w:val="single" w:sz="4" w:space="0" w:color="auto"/>
              <w:right w:val="single" w:sz="4" w:space="0" w:color="auto"/>
            </w:tcBorders>
            <w:noWrap/>
            <w:vAlign w:val="center"/>
          </w:tcPr>
          <w:p w14:paraId="53C7470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1EFBE8E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14:paraId="4121A85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734" w:type="dxa"/>
            <w:tcBorders>
              <w:top w:val="nil"/>
              <w:left w:val="nil"/>
              <w:bottom w:val="single" w:sz="4" w:space="0" w:color="auto"/>
              <w:right w:val="single" w:sz="4" w:space="0" w:color="auto"/>
            </w:tcBorders>
            <w:noWrap/>
            <w:vAlign w:val="center"/>
          </w:tcPr>
          <w:p w14:paraId="43444968"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r>
      <w:tr w:rsidR="00C05635" w:rsidRPr="00D34DEB" w14:paraId="04CDC55C"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5BF44646"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4538C31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2DA15D7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228C623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7EA0E81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7DF3B95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0A19ADC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162B5753"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1.2</w:t>
            </w:r>
          </w:p>
        </w:tc>
        <w:tc>
          <w:tcPr>
            <w:tcW w:w="806" w:type="dxa"/>
            <w:tcBorders>
              <w:top w:val="nil"/>
              <w:left w:val="nil"/>
              <w:bottom w:val="single" w:sz="4" w:space="0" w:color="auto"/>
              <w:right w:val="single" w:sz="4" w:space="0" w:color="auto"/>
            </w:tcBorders>
            <w:noWrap/>
            <w:vAlign w:val="center"/>
          </w:tcPr>
          <w:p w14:paraId="17C1C3F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7754456890</w:t>
            </w:r>
          </w:p>
        </w:tc>
        <w:tc>
          <w:tcPr>
            <w:tcW w:w="753" w:type="dxa"/>
            <w:tcBorders>
              <w:top w:val="nil"/>
              <w:left w:val="nil"/>
              <w:bottom w:val="single" w:sz="4" w:space="0" w:color="auto"/>
              <w:right w:val="single" w:sz="4" w:space="0" w:color="auto"/>
            </w:tcBorders>
            <w:noWrap/>
            <w:vAlign w:val="center"/>
          </w:tcPr>
          <w:p w14:paraId="7F870EF9"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107656565656565</w:t>
            </w:r>
          </w:p>
        </w:tc>
        <w:tc>
          <w:tcPr>
            <w:tcW w:w="957" w:type="dxa"/>
            <w:tcBorders>
              <w:top w:val="nil"/>
              <w:left w:val="nil"/>
              <w:bottom w:val="single" w:sz="4" w:space="0" w:color="auto"/>
              <w:right w:val="single" w:sz="4" w:space="0" w:color="auto"/>
            </w:tcBorders>
            <w:noWrap/>
            <w:vAlign w:val="center"/>
          </w:tcPr>
          <w:p w14:paraId="7B56748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ООО «Свет 2»</w:t>
            </w:r>
          </w:p>
        </w:tc>
        <w:tc>
          <w:tcPr>
            <w:tcW w:w="1311" w:type="dxa"/>
            <w:tcBorders>
              <w:top w:val="nil"/>
              <w:left w:val="nil"/>
              <w:bottom w:val="single" w:sz="4" w:space="0" w:color="auto"/>
              <w:right w:val="single" w:sz="4" w:space="0" w:color="auto"/>
            </w:tcBorders>
            <w:noWrap/>
            <w:vAlign w:val="center"/>
          </w:tcPr>
          <w:p w14:paraId="3EC0FB2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0C6F726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14:paraId="2A851A4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14:paraId="4F4E2AD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«Ромашка» от 23.01.2012</w:t>
            </w:r>
          </w:p>
        </w:tc>
      </w:tr>
      <w:tr w:rsidR="00C05635" w:rsidRPr="00D34DEB" w14:paraId="6DDBD6F0"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651912B1"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0DEEF9F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23F7BD7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722C3E1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2656091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4DA7750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2C412D7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5B79F03E"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1.2.1</w:t>
            </w:r>
          </w:p>
        </w:tc>
        <w:tc>
          <w:tcPr>
            <w:tcW w:w="806" w:type="dxa"/>
            <w:tcBorders>
              <w:top w:val="nil"/>
              <w:left w:val="nil"/>
              <w:bottom w:val="single" w:sz="4" w:space="0" w:color="auto"/>
              <w:right w:val="single" w:sz="4" w:space="0" w:color="auto"/>
            </w:tcBorders>
            <w:noWrap/>
            <w:vAlign w:val="center"/>
          </w:tcPr>
          <w:p w14:paraId="7002555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666555777444</w:t>
            </w:r>
          </w:p>
        </w:tc>
        <w:tc>
          <w:tcPr>
            <w:tcW w:w="753" w:type="dxa"/>
            <w:tcBorders>
              <w:top w:val="nil"/>
              <w:left w:val="nil"/>
              <w:bottom w:val="single" w:sz="4" w:space="0" w:color="auto"/>
              <w:right w:val="single" w:sz="4" w:space="0" w:color="auto"/>
            </w:tcBorders>
            <w:noWrap/>
            <w:vAlign w:val="center"/>
          </w:tcPr>
          <w:p w14:paraId="2490A3C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5BE7D38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14:paraId="67AB7BE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14:paraId="38BDF35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6655 444333</w:t>
            </w:r>
          </w:p>
        </w:tc>
        <w:tc>
          <w:tcPr>
            <w:tcW w:w="1277" w:type="dxa"/>
            <w:tcBorders>
              <w:top w:val="nil"/>
              <w:left w:val="nil"/>
              <w:bottom w:val="single" w:sz="4" w:space="0" w:color="auto"/>
              <w:right w:val="single" w:sz="4" w:space="0" w:color="auto"/>
            </w:tcBorders>
            <w:noWrap/>
            <w:vAlign w:val="center"/>
          </w:tcPr>
          <w:p w14:paraId="6A2C111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14:paraId="37986EB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устав, приказ №56-л/с от 22.05.12</w:t>
            </w:r>
          </w:p>
        </w:tc>
      </w:tr>
      <w:tr w:rsidR="00C05635" w:rsidRPr="00D34DEB" w14:paraId="388E451A"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25D1B671"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7950CD4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2BDF76B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36DAB34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7F1CB8B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0BE6D2A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312BC428"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7710FF8E"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1.2.2</w:t>
            </w:r>
          </w:p>
        </w:tc>
        <w:tc>
          <w:tcPr>
            <w:tcW w:w="806" w:type="dxa"/>
            <w:tcBorders>
              <w:top w:val="nil"/>
              <w:left w:val="nil"/>
              <w:bottom w:val="single" w:sz="4" w:space="0" w:color="auto"/>
              <w:right w:val="single" w:sz="4" w:space="0" w:color="auto"/>
            </w:tcBorders>
            <w:noWrap/>
            <w:vAlign w:val="center"/>
          </w:tcPr>
          <w:p w14:paraId="6228E04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888777666555</w:t>
            </w:r>
          </w:p>
        </w:tc>
        <w:tc>
          <w:tcPr>
            <w:tcW w:w="753" w:type="dxa"/>
            <w:tcBorders>
              <w:top w:val="nil"/>
              <w:left w:val="nil"/>
              <w:bottom w:val="single" w:sz="4" w:space="0" w:color="auto"/>
              <w:right w:val="single" w:sz="4" w:space="0" w:color="auto"/>
            </w:tcBorders>
            <w:noWrap/>
            <w:vAlign w:val="center"/>
          </w:tcPr>
          <w:p w14:paraId="5531AB3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6D82FEA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14:paraId="55702F0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14:paraId="4BC9CC3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7755 333444</w:t>
            </w:r>
          </w:p>
        </w:tc>
        <w:tc>
          <w:tcPr>
            <w:tcW w:w="1277" w:type="dxa"/>
            <w:tcBorders>
              <w:top w:val="nil"/>
              <w:left w:val="nil"/>
              <w:bottom w:val="single" w:sz="4" w:space="0" w:color="auto"/>
              <w:right w:val="single" w:sz="4" w:space="0" w:color="auto"/>
            </w:tcBorders>
            <w:noWrap/>
            <w:vAlign w:val="center"/>
          </w:tcPr>
          <w:p w14:paraId="17ACCA5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14:paraId="5ADBAD2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«Свет 2» от 23.01.2006</w:t>
            </w:r>
          </w:p>
        </w:tc>
      </w:tr>
      <w:tr w:rsidR="00C05635" w:rsidRPr="00D34DEB" w14:paraId="75BBD88C"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44FDB60F"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543E3F7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7315357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0FB0AE1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0812464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401FAB1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19F2CD1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12B2FFB7"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1.2.3</w:t>
            </w:r>
          </w:p>
        </w:tc>
        <w:tc>
          <w:tcPr>
            <w:tcW w:w="806" w:type="dxa"/>
            <w:tcBorders>
              <w:top w:val="nil"/>
              <w:left w:val="nil"/>
              <w:bottom w:val="single" w:sz="4" w:space="0" w:color="auto"/>
              <w:right w:val="single" w:sz="4" w:space="0" w:color="auto"/>
            </w:tcBorders>
            <w:noWrap/>
            <w:vAlign w:val="center"/>
          </w:tcPr>
          <w:p w14:paraId="7808DBD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333888444555</w:t>
            </w:r>
          </w:p>
        </w:tc>
        <w:tc>
          <w:tcPr>
            <w:tcW w:w="753" w:type="dxa"/>
            <w:tcBorders>
              <w:top w:val="nil"/>
              <w:left w:val="nil"/>
              <w:bottom w:val="single" w:sz="4" w:space="0" w:color="auto"/>
              <w:right w:val="single" w:sz="4" w:space="0" w:color="auto"/>
            </w:tcBorders>
            <w:noWrap/>
            <w:vAlign w:val="center"/>
          </w:tcPr>
          <w:p w14:paraId="06E657B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4DC0D41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14:paraId="7995357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14:paraId="6C302E0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6677 223344</w:t>
            </w:r>
          </w:p>
        </w:tc>
        <w:tc>
          <w:tcPr>
            <w:tcW w:w="1277" w:type="dxa"/>
            <w:tcBorders>
              <w:top w:val="nil"/>
              <w:left w:val="nil"/>
              <w:bottom w:val="single" w:sz="4" w:space="0" w:color="auto"/>
              <w:right w:val="single" w:sz="4" w:space="0" w:color="auto"/>
            </w:tcBorders>
            <w:noWrap/>
            <w:vAlign w:val="center"/>
          </w:tcPr>
          <w:p w14:paraId="0F61C33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14:paraId="348BE42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«Свет 2» от 23.01.2006</w:t>
            </w:r>
          </w:p>
        </w:tc>
      </w:tr>
      <w:tr w:rsidR="00C05635" w:rsidRPr="00D34DEB" w14:paraId="2E99D330" w14:textId="77777777" w:rsidTr="00C0563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426F57CA"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single" w:sz="4" w:space="0" w:color="auto"/>
              <w:left w:val="nil"/>
              <w:bottom w:val="single" w:sz="4" w:space="0" w:color="auto"/>
              <w:right w:val="single" w:sz="4" w:space="0" w:color="auto"/>
            </w:tcBorders>
            <w:noWrap/>
            <w:vAlign w:val="center"/>
          </w:tcPr>
          <w:p w14:paraId="4487ADA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single" w:sz="4" w:space="0" w:color="auto"/>
              <w:left w:val="nil"/>
              <w:bottom w:val="single" w:sz="4" w:space="0" w:color="auto"/>
              <w:right w:val="single" w:sz="4" w:space="0" w:color="auto"/>
            </w:tcBorders>
            <w:noWrap/>
            <w:vAlign w:val="center"/>
          </w:tcPr>
          <w:p w14:paraId="241D041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single" w:sz="4" w:space="0" w:color="auto"/>
              <w:left w:val="nil"/>
              <w:bottom w:val="single" w:sz="4" w:space="0" w:color="auto"/>
              <w:right w:val="single" w:sz="4" w:space="0" w:color="auto"/>
            </w:tcBorders>
            <w:noWrap/>
            <w:vAlign w:val="center"/>
          </w:tcPr>
          <w:p w14:paraId="08335B0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single" w:sz="4" w:space="0" w:color="auto"/>
              <w:left w:val="nil"/>
              <w:bottom w:val="single" w:sz="4" w:space="0" w:color="auto"/>
              <w:right w:val="single" w:sz="4" w:space="0" w:color="auto"/>
            </w:tcBorders>
            <w:noWrap/>
            <w:vAlign w:val="center"/>
          </w:tcPr>
          <w:p w14:paraId="3536C4A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14:paraId="1122F03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14:paraId="04674F7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tcPr>
          <w:p w14:paraId="0A616DDE"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14:paraId="56C09000"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14:paraId="34612C3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14:paraId="0EEAEAA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14:paraId="65385E2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14:paraId="3E820B4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14:paraId="1DF7E40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14:paraId="49F3F20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r>
      <w:tr w:rsidR="00C05635" w:rsidRPr="00D34DEB" w14:paraId="4B65A527" w14:textId="77777777" w:rsidTr="00C05635">
        <w:trPr>
          <w:trHeight w:val="315"/>
        </w:trPr>
        <w:tc>
          <w:tcPr>
            <w:tcW w:w="582" w:type="dxa"/>
            <w:tcBorders>
              <w:top w:val="nil"/>
              <w:left w:val="single" w:sz="4" w:space="0" w:color="auto"/>
              <w:bottom w:val="single" w:sz="4" w:space="0" w:color="auto"/>
              <w:right w:val="single" w:sz="4" w:space="0" w:color="auto"/>
            </w:tcBorders>
            <w:noWrap/>
            <w:vAlign w:val="center"/>
          </w:tcPr>
          <w:p w14:paraId="5E479295"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r w:rsidRPr="001E1A4F">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14:paraId="7ACF362B"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14:paraId="7A5DF9D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14:paraId="0247A95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14:paraId="12394E6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3B814AF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14:paraId="6A25C12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14:paraId="456F72FF"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1.3</w:t>
            </w:r>
          </w:p>
        </w:tc>
        <w:tc>
          <w:tcPr>
            <w:tcW w:w="806" w:type="dxa"/>
            <w:tcBorders>
              <w:top w:val="nil"/>
              <w:left w:val="nil"/>
              <w:bottom w:val="single" w:sz="4" w:space="0" w:color="auto"/>
              <w:right w:val="single" w:sz="4" w:space="0" w:color="auto"/>
            </w:tcBorders>
            <w:noWrap/>
            <w:vAlign w:val="center"/>
          </w:tcPr>
          <w:p w14:paraId="5F9B703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ASU66-54</w:t>
            </w:r>
          </w:p>
        </w:tc>
        <w:tc>
          <w:tcPr>
            <w:tcW w:w="753" w:type="dxa"/>
            <w:tcBorders>
              <w:top w:val="nil"/>
              <w:left w:val="nil"/>
              <w:bottom w:val="single" w:sz="4" w:space="0" w:color="auto"/>
              <w:right w:val="single" w:sz="4" w:space="0" w:color="auto"/>
            </w:tcBorders>
            <w:noWrap/>
            <w:vAlign w:val="center"/>
          </w:tcPr>
          <w:p w14:paraId="692C9DB5"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14:paraId="6FAB1DA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Игуана лтд (Iguana LTD)</w:t>
            </w:r>
          </w:p>
        </w:tc>
        <w:tc>
          <w:tcPr>
            <w:tcW w:w="1311" w:type="dxa"/>
            <w:tcBorders>
              <w:top w:val="nil"/>
              <w:left w:val="nil"/>
              <w:bottom w:val="single" w:sz="4" w:space="0" w:color="auto"/>
              <w:right w:val="single" w:sz="4" w:space="0" w:color="auto"/>
            </w:tcBorders>
            <w:noWrap/>
            <w:vAlign w:val="center"/>
          </w:tcPr>
          <w:p w14:paraId="129D043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США, штат Виржиния, 533</w:t>
            </w:r>
          </w:p>
        </w:tc>
        <w:tc>
          <w:tcPr>
            <w:tcW w:w="1134" w:type="dxa"/>
            <w:tcBorders>
              <w:top w:val="nil"/>
              <w:left w:val="nil"/>
              <w:bottom w:val="single" w:sz="4" w:space="0" w:color="auto"/>
              <w:right w:val="single" w:sz="4" w:space="0" w:color="auto"/>
            </w:tcBorders>
            <w:noWrap/>
            <w:vAlign w:val="center"/>
          </w:tcPr>
          <w:p w14:paraId="2CB720D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14:paraId="087301A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14:paraId="3F12B2E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«Ромашка» от 23.01.2012</w:t>
            </w:r>
          </w:p>
        </w:tc>
      </w:tr>
      <w:tr w:rsidR="00C05635" w:rsidRPr="00D34DEB" w14:paraId="0EE6412C" w14:textId="77777777" w:rsidTr="00C0563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157D9838"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14:paraId="0E45680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14:paraId="17B4733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14:paraId="00B3DD72"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14:paraId="0F430C3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1A37B35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65E788B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14:paraId="7E7421CA"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 </w:t>
            </w:r>
          </w:p>
        </w:tc>
        <w:tc>
          <w:tcPr>
            <w:tcW w:w="806" w:type="dxa"/>
            <w:tcBorders>
              <w:top w:val="single" w:sz="4" w:space="0" w:color="auto"/>
              <w:left w:val="nil"/>
              <w:bottom w:val="single" w:sz="4" w:space="0" w:color="auto"/>
              <w:right w:val="single" w:sz="4" w:space="0" w:color="auto"/>
            </w:tcBorders>
            <w:noWrap/>
            <w:vAlign w:val="center"/>
          </w:tcPr>
          <w:p w14:paraId="484133F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14:paraId="0873BF63"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14:paraId="5B81E9F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14:paraId="21F9A0F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14:paraId="00A1F83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14:paraId="60BBCB1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14:paraId="1F6C0AC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торгового реестра от 10.11.2012</w:t>
            </w:r>
          </w:p>
        </w:tc>
      </w:tr>
      <w:tr w:rsidR="00C05635" w:rsidRPr="00D34DEB" w14:paraId="755912BB" w14:textId="77777777" w:rsidTr="00C0563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325EF666"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14:paraId="001F707D"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14:paraId="512B1F2F"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14:paraId="7E583B9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14:paraId="19F41A0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4498561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232B836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14:paraId="575BDD9A"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14:paraId="7A51541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14:paraId="1D137C21"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14:paraId="0F8DB10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14:paraId="49CCB4A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14:paraId="4D3C42F7"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14:paraId="1BE1C9B6"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14:paraId="400405A3"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r>
      <w:tr w:rsidR="00C05635" w:rsidRPr="00D34DEB" w14:paraId="22BBAC0B" w14:textId="77777777" w:rsidTr="00C0563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14:paraId="75308BF0" w14:textId="77777777" w:rsidR="00C05635" w:rsidRPr="001E1A4F" w:rsidRDefault="00C05635" w:rsidP="00C0563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14:paraId="627567B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14:paraId="4D18456C"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14:paraId="372C22B1"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14:paraId="333BADB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13839E39"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14:paraId="3B599D4A"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14:paraId="77F3FCA4" w14:textId="77777777" w:rsidR="00C05635" w:rsidRPr="001E1A4F" w:rsidRDefault="00C05635" w:rsidP="00C05635">
            <w:pPr>
              <w:spacing w:before="40" w:after="40" w:line="240" w:lineRule="auto"/>
              <w:jc w:val="center"/>
              <w:rPr>
                <w:rFonts w:ascii="Times New Roman" w:eastAsia="Times New Roman" w:hAnsi="Times New Roman"/>
                <w:bCs/>
                <w:sz w:val="16"/>
                <w:szCs w:val="16"/>
                <w:lang w:eastAsia="ru-RU"/>
              </w:rPr>
            </w:pPr>
            <w:r w:rsidRPr="001E1A4F">
              <w:rPr>
                <w:rFonts w:ascii="Times New Roman" w:eastAsia="Times New Roman" w:hAnsi="Times New Roman"/>
                <w:bCs/>
                <w:sz w:val="16"/>
                <w:szCs w:val="16"/>
                <w:lang w:eastAsia="ru-RU"/>
              </w:rPr>
              <w:t>1.4</w:t>
            </w:r>
          </w:p>
        </w:tc>
        <w:tc>
          <w:tcPr>
            <w:tcW w:w="806" w:type="dxa"/>
            <w:tcBorders>
              <w:top w:val="single" w:sz="4" w:space="0" w:color="auto"/>
              <w:left w:val="nil"/>
              <w:bottom w:val="single" w:sz="4" w:space="0" w:color="auto"/>
              <w:right w:val="single" w:sz="4" w:space="0" w:color="auto"/>
            </w:tcBorders>
            <w:noWrap/>
            <w:vAlign w:val="center"/>
          </w:tcPr>
          <w:p w14:paraId="66301AD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14:paraId="5E8255F0" w14:textId="77777777" w:rsidR="00C05635" w:rsidRPr="001E1A4F" w:rsidRDefault="00C05635" w:rsidP="00C05635">
            <w:pPr>
              <w:spacing w:before="40" w:after="40" w:line="240" w:lineRule="auto"/>
              <w:jc w:val="right"/>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14:paraId="4927BBF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14:paraId="1463D70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14:paraId="553C82D4"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14:paraId="0D73D8B5"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14:paraId="304D5B7E" w14:textId="77777777" w:rsidR="00C05635" w:rsidRPr="001E1A4F" w:rsidRDefault="00C05635" w:rsidP="00C05635">
            <w:pPr>
              <w:spacing w:before="40" w:after="40" w:line="240" w:lineRule="auto"/>
              <w:rPr>
                <w:rFonts w:ascii="Times New Roman" w:eastAsia="Times New Roman" w:hAnsi="Times New Roman"/>
                <w:sz w:val="16"/>
                <w:szCs w:val="16"/>
                <w:lang w:eastAsia="ru-RU"/>
              </w:rPr>
            </w:pPr>
            <w:r w:rsidRPr="001E1A4F">
              <w:rPr>
                <w:rFonts w:ascii="Times New Roman" w:eastAsia="Times New Roman" w:hAnsi="Times New Roman"/>
                <w:sz w:val="16"/>
                <w:szCs w:val="16"/>
                <w:lang w:eastAsia="ru-RU"/>
              </w:rPr>
              <w:t>Выписка из ЕГРЮЛ ООО «Ромашка» от 23.01.2012</w:t>
            </w:r>
          </w:p>
        </w:tc>
      </w:tr>
    </w:tbl>
    <w:p w14:paraId="14C3EF7A" w14:textId="77777777" w:rsidR="00C05635" w:rsidRPr="001E1A4F" w:rsidRDefault="00C05635" w:rsidP="00C05635">
      <w:pPr>
        <w:numPr>
          <w:ilvl w:val="0"/>
          <w:numId w:val="25"/>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1E1A4F">
        <w:rPr>
          <w:rFonts w:ascii="Times New Roman" w:hAnsi="Times New Roman"/>
          <w:sz w:val="18"/>
          <w:szCs w:val="18"/>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14:paraId="3BC6C7C1" w14:textId="77777777" w:rsidR="00C05635" w:rsidRPr="001E1A4F" w:rsidRDefault="00C05635" w:rsidP="00C05635">
      <w:pPr>
        <w:numPr>
          <w:ilvl w:val="0"/>
          <w:numId w:val="25"/>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1E1A4F">
        <w:rPr>
          <w:rFonts w:ascii="Times New Roman" w:hAnsi="Times New Roman"/>
          <w:sz w:val="18"/>
          <w:szCs w:val="18"/>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14:paraId="53EA05F0" w14:textId="77777777" w:rsidR="00C05635" w:rsidRPr="001E1A4F" w:rsidRDefault="00C05635" w:rsidP="00C05635">
      <w:pPr>
        <w:tabs>
          <w:tab w:val="center" w:pos="4677"/>
          <w:tab w:val="right" w:pos="9355"/>
        </w:tabs>
        <w:spacing w:after="0" w:line="240" w:lineRule="auto"/>
        <w:ind w:left="567"/>
        <w:jc w:val="both"/>
        <w:rPr>
          <w:rFonts w:ascii="Times New Roman" w:hAnsi="Times New Roman"/>
          <w:sz w:val="18"/>
          <w:szCs w:val="18"/>
          <w:lang w:eastAsia="ru-RU"/>
        </w:rPr>
      </w:pPr>
    </w:p>
    <w:p w14:paraId="53F2A553" w14:textId="77777777" w:rsidR="00C05635" w:rsidRPr="001E1A4F" w:rsidRDefault="00C05635" w:rsidP="00C05635">
      <w:pPr>
        <w:tabs>
          <w:tab w:val="center" w:pos="4677"/>
          <w:tab w:val="right" w:pos="9355"/>
        </w:tabs>
        <w:spacing w:after="0" w:line="240" w:lineRule="auto"/>
        <w:jc w:val="right"/>
        <w:rPr>
          <w:rFonts w:ascii="Times New Roman" w:hAnsi="Times New Roman"/>
          <w:b/>
          <w:sz w:val="24"/>
          <w:szCs w:val="24"/>
          <w:lang w:eastAsia="ru-RU"/>
        </w:rPr>
      </w:pPr>
      <w:r w:rsidRPr="001E1A4F">
        <w:rPr>
          <w:rFonts w:ascii="Times New Roman" w:hAnsi="Times New Roman"/>
          <w:b/>
          <w:sz w:val="24"/>
          <w:szCs w:val="24"/>
          <w:lang w:eastAsia="ru-RU"/>
        </w:rPr>
        <w:t>Подпись уполномоченного лица организации</w:t>
      </w:r>
    </w:p>
    <w:p w14:paraId="1EBD3287" w14:textId="77777777" w:rsidR="00C05635" w:rsidRDefault="00C05635" w:rsidP="00C05635">
      <w:pPr>
        <w:spacing w:after="0" w:line="240" w:lineRule="auto"/>
        <w:jc w:val="right"/>
        <w:rPr>
          <w:rFonts w:ascii="Times New Roman" w:hAnsi="Times New Roman"/>
          <w:b/>
          <w:sz w:val="24"/>
          <w:szCs w:val="24"/>
          <w:lang w:eastAsia="ru-RU"/>
        </w:rPr>
        <w:sectPr w:rsidR="00C05635" w:rsidSect="00CE7BBE">
          <w:footerReference w:type="default" r:id="rId25"/>
          <w:pgSz w:w="16838" w:h="11906" w:orient="landscape"/>
          <w:pgMar w:top="1701" w:right="1134" w:bottom="851" w:left="1134" w:header="708" w:footer="545" w:gutter="0"/>
          <w:pgNumType w:start="87"/>
          <w:cols w:space="708"/>
          <w:docGrid w:linePitch="360"/>
        </w:sectPr>
      </w:pPr>
      <w:r w:rsidRPr="001E1A4F">
        <w:rPr>
          <w:rFonts w:ascii="Times New Roman" w:hAnsi="Times New Roman"/>
          <w:b/>
          <w:sz w:val="24"/>
          <w:szCs w:val="24"/>
          <w:lang w:eastAsia="ru-RU"/>
        </w:rPr>
        <w:t>печать организации</w:t>
      </w:r>
      <w:bookmarkEnd w:id="0"/>
      <w:bookmarkEnd w:id="1"/>
      <w:bookmarkEnd w:id="2"/>
      <w:bookmarkEnd w:id="3"/>
      <w:bookmarkEnd w:id="4"/>
      <w:bookmarkEnd w:id="5"/>
    </w:p>
    <w:p w14:paraId="5B48228F" w14:textId="77777777" w:rsidR="00C05635" w:rsidRPr="002751CC" w:rsidRDefault="00C05635" w:rsidP="00C05635">
      <w:pPr>
        <w:pStyle w:val="a7"/>
        <w:ind w:firstLine="6521"/>
        <w:jc w:val="left"/>
        <w:rPr>
          <w:b w:val="0"/>
          <w:bCs w:val="0"/>
          <w:sz w:val="24"/>
        </w:rPr>
      </w:pPr>
      <w:bookmarkStart w:id="872" w:name="_Toc348631876"/>
      <w:bookmarkStart w:id="873" w:name="_Toc348692836"/>
      <w:bookmarkStart w:id="874" w:name="_Toc374695239"/>
      <w:r w:rsidRPr="002751CC">
        <w:rPr>
          <w:b w:val="0"/>
          <w:bCs w:val="0"/>
          <w:sz w:val="24"/>
        </w:rPr>
        <w:t>Приложение № 2 к приказу</w:t>
      </w:r>
    </w:p>
    <w:p w14:paraId="7962A6A8" w14:textId="77777777" w:rsidR="00C05635" w:rsidRPr="002751CC" w:rsidRDefault="00C05635" w:rsidP="00C05635">
      <w:pPr>
        <w:pStyle w:val="a7"/>
        <w:ind w:firstLine="6521"/>
        <w:jc w:val="left"/>
        <w:rPr>
          <w:b w:val="0"/>
          <w:bCs w:val="0"/>
          <w:sz w:val="24"/>
        </w:rPr>
      </w:pPr>
      <w:r w:rsidRPr="002751CC">
        <w:rPr>
          <w:b w:val="0"/>
          <w:bCs w:val="0"/>
          <w:sz w:val="24"/>
        </w:rPr>
        <w:t xml:space="preserve">ПАО «Интер РАО»  </w:t>
      </w:r>
    </w:p>
    <w:p w14:paraId="58A06BA6" w14:textId="77777777" w:rsidR="00C05635" w:rsidRPr="002751CC" w:rsidRDefault="00C05635" w:rsidP="00C05635">
      <w:pPr>
        <w:pStyle w:val="a7"/>
        <w:ind w:firstLine="6521"/>
        <w:jc w:val="left"/>
        <w:rPr>
          <w:b w:val="0"/>
          <w:bCs w:val="0"/>
          <w:sz w:val="24"/>
        </w:rPr>
      </w:pPr>
      <w:r w:rsidRPr="002751CC">
        <w:rPr>
          <w:b w:val="0"/>
          <w:bCs w:val="0"/>
          <w:sz w:val="24"/>
        </w:rPr>
        <w:t>от ________ № __________</w:t>
      </w:r>
    </w:p>
    <w:p w14:paraId="1D4E9972" w14:textId="77777777" w:rsidR="00C05635" w:rsidRPr="002751CC" w:rsidRDefault="00C05635" w:rsidP="00C05635">
      <w:pPr>
        <w:spacing w:after="0" w:line="240" w:lineRule="auto"/>
        <w:jc w:val="right"/>
        <w:rPr>
          <w:rFonts w:ascii="Times New Roman" w:hAnsi="Times New Roman"/>
          <w:sz w:val="26"/>
          <w:szCs w:val="26"/>
        </w:rPr>
      </w:pPr>
    </w:p>
    <w:bookmarkEnd w:id="872"/>
    <w:bookmarkEnd w:id="873"/>
    <w:bookmarkEnd w:id="874"/>
    <w:p w14:paraId="6B617198" w14:textId="77777777" w:rsidR="00C05635" w:rsidRPr="002751CC" w:rsidRDefault="00C05635" w:rsidP="00C05635">
      <w:pPr>
        <w:spacing w:after="0" w:line="240" w:lineRule="auto"/>
        <w:jc w:val="right"/>
        <w:rPr>
          <w:rFonts w:ascii="Times New Roman" w:hAnsi="Times New Roman"/>
          <w:sz w:val="26"/>
          <w:szCs w:val="26"/>
        </w:rPr>
      </w:pPr>
    </w:p>
    <w:p w14:paraId="144FC37E" w14:textId="77777777" w:rsidR="00C05635" w:rsidRDefault="00C05635" w:rsidP="00C05635">
      <w:pPr>
        <w:spacing w:after="0" w:line="240" w:lineRule="auto"/>
        <w:jc w:val="center"/>
        <w:rPr>
          <w:rFonts w:ascii="Times New Roman" w:hAnsi="Times New Roman"/>
          <w:sz w:val="26"/>
          <w:szCs w:val="26"/>
        </w:rPr>
      </w:pPr>
      <w:r w:rsidRPr="002751CC">
        <w:rPr>
          <w:rFonts w:ascii="Times New Roman" w:hAnsi="Times New Roman"/>
          <w:sz w:val="26"/>
          <w:szCs w:val="26"/>
        </w:rPr>
        <w:t xml:space="preserve">Список компаний Группы «Интер РАО» </w:t>
      </w:r>
      <w:r>
        <w:rPr>
          <w:rFonts w:ascii="Times New Roman" w:hAnsi="Times New Roman"/>
          <w:sz w:val="26"/>
          <w:szCs w:val="26"/>
        </w:rPr>
        <w:t>для рассылки приказа</w:t>
      </w:r>
    </w:p>
    <w:p w14:paraId="530B6235" w14:textId="77777777" w:rsidR="00C05635" w:rsidRPr="002751CC" w:rsidRDefault="00C05635" w:rsidP="00C05635">
      <w:pPr>
        <w:spacing w:after="0" w:line="240" w:lineRule="auto"/>
        <w:jc w:val="center"/>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215"/>
      </w:tblGrid>
      <w:tr w:rsidR="009D6756" w:rsidRPr="007A60C8" w14:paraId="35079360"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37640" w14:textId="77777777" w:rsidR="009D6756" w:rsidRPr="00197F92" w:rsidRDefault="009D6756" w:rsidP="00C05635">
            <w:pPr>
              <w:spacing w:after="0" w:line="240" w:lineRule="auto"/>
              <w:jc w:val="center"/>
              <w:rPr>
                <w:rFonts w:ascii="Times New Roman" w:hAnsi="Times New Roman"/>
                <w:b/>
                <w:sz w:val="24"/>
                <w:szCs w:val="24"/>
              </w:rPr>
            </w:pPr>
            <w:r w:rsidRPr="00197F92">
              <w:rPr>
                <w:rFonts w:ascii="Times New Roman" w:hAnsi="Times New Roman"/>
                <w:b/>
                <w:sz w:val="24"/>
                <w:szCs w:val="24"/>
              </w:rPr>
              <w:t>№</w:t>
            </w:r>
          </w:p>
        </w:tc>
        <w:tc>
          <w:tcPr>
            <w:tcW w:w="4396" w:type="pct"/>
            <w:tcBorders>
              <w:top w:val="single" w:sz="4" w:space="0" w:color="auto"/>
              <w:left w:val="single" w:sz="4" w:space="0" w:color="auto"/>
              <w:bottom w:val="single" w:sz="4" w:space="0" w:color="auto"/>
              <w:right w:val="single" w:sz="4" w:space="0" w:color="auto"/>
            </w:tcBorders>
            <w:shd w:val="clear" w:color="auto" w:fill="auto"/>
            <w:vAlign w:val="center"/>
          </w:tcPr>
          <w:p w14:paraId="439C5DC6" w14:textId="77777777" w:rsidR="009D6756" w:rsidRPr="00197F92" w:rsidRDefault="009D6756" w:rsidP="00C05635">
            <w:pPr>
              <w:spacing w:after="0" w:line="240" w:lineRule="auto"/>
              <w:jc w:val="center"/>
              <w:rPr>
                <w:rFonts w:ascii="Times New Roman" w:hAnsi="Times New Roman"/>
                <w:b/>
                <w:sz w:val="24"/>
                <w:szCs w:val="24"/>
              </w:rPr>
            </w:pPr>
            <w:r w:rsidRPr="00197F92">
              <w:rPr>
                <w:rFonts w:ascii="Times New Roman" w:hAnsi="Times New Roman"/>
                <w:b/>
                <w:sz w:val="24"/>
                <w:szCs w:val="24"/>
              </w:rPr>
              <w:t>Наименование компании</w:t>
            </w:r>
          </w:p>
        </w:tc>
      </w:tr>
      <w:tr w:rsidR="009D6756" w:rsidRPr="007A60C8" w14:paraId="4FBFE860"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D90AE"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shd w:val="clear" w:color="auto" w:fill="auto"/>
            <w:vAlign w:val="center"/>
          </w:tcPr>
          <w:p w14:paraId="63945600"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АО «Интер РАО – Капитал»</w:t>
            </w:r>
          </w:p>
        </w:tc>
      </w:tr>
      <w:tr w:rsidR="009D6756" w:rsidRPr="007A60C8" w14:paraId="1F240C48"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28731"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shd w:val="clear" w:color="auto" w:fill="auto"/>
            <w:vAlign w:val="center"/>
          </w:tcPr>
          <w:p w14:paraId="63490DE2"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Управление электрогенерацией»</w:t>
            </w:r>
          </w:p>
        </w:tc>
      </w:tr>
      <w:tr w:rsidR="009D6756" w:rsidRPr="007A60C8" w14:paraId="2D5C53F8"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44F7D656"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72E68A37"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Центр управления закупками»</w:t>
            </w:r>
          </w:p>
        </w:tc>
      </w:tr>
      <w:tr w:rsidR="009D6756" w:rsidRPr="007A60C8" w14:paraId="0F4AD401"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4A0E2E87"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1D1BDE4A"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«Угольный разрез»</w:t>
            </w:r>
          </w:p>
        </w:tc>
      </w:tr>
      <w:tr w:rsidR="009D6756" w:rsidRPr="007A60C8" w14:paraId="64AF8307"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44B3E688"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449FC3C7"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ИТ»</w:t>
            </w:r>
          </w:p>
        </w:tc>
      </w:tr>
      <w:tr w:rsidR="009D6756" w:rsidRPr="007A60C8" w14:paraId="192DD131"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3C428A32"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5FBC7428"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Управление сервисами»</w:t>
            </w:r>
          </w:p>
        </w:tc>
      </w:tr>
      <w:tr w:rsidR="009D6756" w:rsidRPr="007A60C8" w14:paraId="568E364B"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0DBEF5CF"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71E8B1BB"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Цифровые решения»</w:t>
            </w:r>
          </w:p>
        </w:tc>
      </w:tr>
      <w:tr w:rsidR="009D6756" w:rsidRPr="007A60C8" w14:paraId="7A5631BF"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28C5CE7D"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478F52D3"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Инвест»</w:t>
            </w:r>
          </w:p>
        </w:tc>
      </w:tr>
      <w:tr w:rsidR="009D6756" w:rsidRPr="007A60C8" w14:paraId="77FAE5C8"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57BF5BA7"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632C0BD4"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АО «Электролуч»</w:t>
            </w:r>
          </w:p>
        </w:tc>
      </w:tr>
      <w:tr w:rsidR="009D6756" w:rsidRPr="007A60C8" w14:paraId="4BB21EDB"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6F4E274F"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2446F311"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 Экспорт»</w:t>
            </w:r>
          </w:p>
        </w:tc>
      </w:tr>
      <w:tr w:rsidR="009D6756" w:rsidRPr="007A60C8" w14:paraId="3DD2CFA8"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0B568A6F"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120973C2"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«ИНТЕР РАО СЕРВИС»</w:t>
            </w:r>
          </w:p>
        </w:tc>
      </w:tr>
      <w:tr w:rsidR="009D6756" w:rsidRPr="007A60C8" w14:paraId="18C09B45"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5B752A22"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38DE4CD8"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ООО «РН-Энерго»</w:t>
            </w:r>
          </w:p>
        </w:tc>
      </w:tr>
      <w:tr w:rsidR="009D6756" w:rsidRPr="007A60C8" w14:paraId="7EEAD01F"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30116A1A"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27203E97"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АО «ЕИРЦ ЛО»</w:t>
            </w:r>
          </w:p>
        </w:tc>
      </w:tr>
      <w:tr w:rsidR="009D6756" w:rsidRPr="007A60C8" w14:paraId="7B06B2D0"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113F42BB"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42EFB103" w14:textId="77777777" w:rsidR="009D6756" w:rsidRPr="00052F1D" w:rsidRDefault="009D6756" w:rsidP="00C05635">
            <w:pPr>
              <w:spacing w:after="0" w:line="240" w:lineRule="auto"/>
              <w:rPr>
                <w:rFonts w:ascii="Times New Roman" w:hAnsi="Times New Roman"/>
                <w:sz w:val="24"/>
                <w:szCs w:val="24"/>
              </w:rPr>
            </w:pPr>
            <w:r>
              <w:rPr>
                <w:rFonts w:ascii="Times New Roman" w:hAnsi="Times New Roman"/>
                <w:sz w:val="24"/>
                <w:szCs w:val="24"/>
              </w:rPr>
              <w:t>ООО «Интер РАО – Онлайн»</w:t>
            </w:r>
          </w:p>
        </w:tc>
      </w:tr>
      <w:tr w:rsidR="009D6756" w:rsidRPr="007A60C8" w14:paraId="0A0355BE"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10BFAAFA"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240EF930" w14:textId="3CFD1C09" w:rsidR="009D6756" w:rsidRDefault="009D6756" w:rsidP="00C05635">
            <w:pPr>
              <w:spacing w:after="0" w:line="240" w:lineRule="auto"/>
              <w:rPr>
                <w:rFonts w:ascii="Times New Roman" w:hAnsi="Times New Roman"/>
                <w:sz w:val="24"/>
                <w:szCs w:val="24"/>
              </w:rPr>
            </w:pPr>
            <w:r w:rsidRPr="007F1D9F">
              <w:rPr>
                <w:rFonts w:ascii="Times New Roman" w:hAnsi="Times New Roman"/>
              </w:rPr>
              <w:t>АО «ПЭС»</w:t>
            </w:r>
          </w:p>
        </w:tc>
      </w:tr>
      <w:tr w:rsidR="009D6756" w:rsidRPr="007A60C8" w14:paraId="6CBDD57C"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4B06BE2A"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5CBA28FF" w14:textId="77777777" w:rsidR="009D6756" w:rsidRPr="00052F1D" w:rsidRDefault="009D6756" w:rsidP="00C05635">
            <w:pPr>
              <w:spacing w:after="0" w:line="240" w:lineRule="auto"/>
              <w:rPr>
                <w:rFonts w:ascii="Times New Roman" w:hAnsi="Times New Roman"/>
                <w:sz w:val="24"/>
                <w:szCs w:val="24"/>
              </w:rPr>
            </w:pPr>
            <w:r>
              <w:rPr>
                <w:rFonts w:ascii="Times New Roman" w:hAnsi="Times New Roman"/>
                <w:sz w:val="24"/>
                <w:szCs w:val="24"/>
              </w:rPr>
              <w:t>ООО «Цифровой квартал»</w:t>
            </w:r>
          </w:p>
        </w:tc>
      </w:tr>
      <w:tr w:rsidR="009D6756" w:rsidRPr="007A60C8" w14:paraId="746B17B6" w14:textId="77777777" w:rsidTr="00094623">
        <w:trPr>
          <w:trHeight w:val="20"/>
          <w:jc w:val="center"/>
        </w:trPr>
        <w:tc>
          <w:tcPr>
            <w:tcW w:w="604" w:type="pct"/>
            <w:tcBorders>
              <w:top w:val="single" w:sz="4" w:space="0" w:color="auto"/>
              <w:left w:val="single" w:sz="4" w:space="0" w:color="auto"/>
              <w:bottom w:val="single" w:sz="4" w:space="0" w:color="auto"/>
              <w:right w:val="single" w:sz="4" w:space="0" w:color="auto"/>
            </w:tcBorders>
            <w:noWrap/>
            <w:vAlign w:val="center"/>
          </w:tcPr>
          <w:p w14:paraId="49B3DEA6" w14:textId="77777777" w:rsidR="009D6756" w:rsidRPr="00052F1D" w:rsidRDefault="009D6756" w:rsidP="00C05635">
            <w:pPr>
              <w:numPr>
                <w:ilvl w:val="0"/>
                <w:numId w:val="128"/>
              </w:numPr>
              <w:spacing w:after="0" w:line="240" w:lineRule="auto"/>
              <w:ind w:left="41" w:hanging="78"/>
              <w:jc w:val="center"/>
              <w:rPr>
                <w:rFonts w:ascii="Times New Roman" w:hAnsi="Times New Roman"/>
                <w:sz w:val="24"/>
                <w:szCs w:val="24"/>
              </w:rPr>
            </w:pPr>
          </w:p>
        </w:tc>
        <w:tc>
          <w:tcPr>
            <w:tcW w:w="4396" w:type="pct"/>
            <w:tcBorders>
              <w:top w:val="single" w:sz="4" w:space="0" w:color="auto"/>
              <w:left w:val="single" w:sz="4" w:space="0" w:color="auto"/>
              <w:bottom w:val="single" w:sz="4" w:space="0" w:color="auto"/>
              <w:right w:val="single" w:sz="4" w:space="0" w:color="auto"/>
            </w:tcBorders>
            <w:vAlign w:val="center"/>
          </w:tcPr>
          <w:p w14:paraId="14714FAA" w14:textId="77777777" w:rsidR="009D6756" w:rsidRPr="00052F1D" w:rsidRDefault="009D6756" w:rsidP="00C05635">
            <w:pPr>
              <w:spacing w:after="0" w:line="240" w:lineRule="auto"/>
              <w:rPr>
                <w:rFonts w:ascii="Times New Roman" w:hAnsi="Times New Roman"/>
                <w:sz w:val="24"/>
                <w:szCs w:val="24"/>
              </w:rPr>
            </w:pPr>
            <w:r w:rsidRPr="00052F1D">
              <w:rPr>
                <w:rFonts w:ascii="Times New Roman" w:hAnsi="Times New Roman"/>
                <w:sz w:val="24"/>
                <w:szCs w:val="24"/>
              </w:rPr>
              <w:t>АО «ВЭК»</w:t>
            </w:r>
          </w:p>
        </w:tc>
      </w:tr>
    </w:tbl>
    <w:p w14:paraId="4B799ABA" w14:textId="77777777" w:rsidR="00C05635" w:rsidRPr="00485219" w:rsidRDefault="00C05635" w:rsidP="00C05635"/>
    <w:p w14:paraId="0E20C9B8" w14:textId="47DC4D59" w:rsidR="00B26546" w:rsidRPr="00C05635" w:rsidRDefault="00B26546" w:rsidP="00C05635"/>
    <w:sectPr w:rsidR="00B26546" w:rsidRPr="00C05635" w:rsidSect="00197F92">
      <w:headerReference w:type="default" r:id="rId26"/>
      <w:footerReference w:type="default" r:id="rId27"/>
      <w:pgSz w:w="11906" w:h="16838"/>
      <w:pgMar w:top="1134" w:right="851" w:bottom="1134" w:left="1701" w:header="709" w:footer="544"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9416" w14:textId="77777777" w:rsidR="00207332" w:rsidRDefault="00207332" w:rsidP="00B72304">
      <w:pPr>
        <w:spacing w:after="0" w:line="240" w:lineRule="auto"/>
      </w:pPr>
      <w:r>
        <w:separator/>
      </w:r>
    </w:p>
  </w:endnote>
  <w:endnote w:type="continuationSeparator" w:id="0">
    <w:p w14:paraId="7B55D1F4" w14:textId="77777777" w:rsidR="00207332" w:rsidRDefault="00207332" w:rsidP="00B72304">
      <w:pPr>
        <w:spacing w:after="0" w:line="240" w:lineRule="auto"/>
      </w:pPr>
      <w:r>
        <w:continuationSeparator/>
      </w:r>
    </w:p>
  </w:endnote>
  <w:endnote w:type="continuationNotice" w:id="1">
    <w:p w14:paraId="7964ABF7" w14:textId="77777777" w:rsidR="00207332" w:rsidRDefault="00207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etCTT">
    <w:altName w:val="Times New Roman"/>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E867" w14:textId="77777777" w:rsidR="00207332" w:rsidRDefault="00207332" w:rsidP="002C21D4">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DF9A004" w14:textId="77777777" w:rsidR="00207332" w:rsidRDefault="00207332" w:rsidP="002C21D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883784"/>
      <w:docPartObj>
        <w:docPartGallery w:val="Page Numbers (Bottom of Page)"/>
        <w:docPartUnique/>
      </w:docPartObj>
    </w:sdtPr>
    <w:sdtEndPr/>
    <w:sdtContent>
      <w:p w14:paraId="2460D5DF" w14:textId="4C96C4D5" w:rsidR="00207332" w:rsidRDefault="00207332">
        <w:pPr>
          <w:pStyle w:val="af0"/>
          <w:jc w:val="right"/>
        </w:pPr>
        <w:r>
          <w:fldChar w:fldCharType="begin"/>
        </w:r>
        <w:r>
          <w:instrText>PAGE   \* MERGEFORMAT</w:instrText>
        </w:r>
        <w:r>
          <w:fldChar w:fldCharType="separate"/>
        </w:r>
        <w:r>
          <w:t>2</w:t>
        </w:r>
        <w:r>
          <w:fldChar w:fldCharType="end"/>
        </w:r>
      </w:p>
    </w:sdtContent>
  </w:sdt>
  <w:p w14:paraId="0572D03C" w14:textId="77777777" w:rsidR="00207332" w:rsidRDefault="00207332" w:rsidP="002C21D4">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328039"/>
      <w:docPartObj>
        <w:docPartGallery w:val="Page Numbers (Bottom of Page)"/>
        <w:docPartUnique/>
      </w:docPartObj>
    </w:sdtPr>
    <w:sdtEndPr/>
    <w:sdtContent>
      <w:p w14:paraId="763B59E1" w14:textId="76454F6F" w:rsidR="00207332" w:rsidRDefault="00207332">
        <w:pPr>
          <w:pStyle w:val="af0"/>
          <w:jc w:val="right"/>
        </w:pPr>
        <w:r>
          <w:fldChar w:fldCharType="begin"/>
        </w:r>
        <w:r>
          <w:instrText>PAGE   \* MERGEFORMAT</w:instrText>
        </w:r>
        <w:r>
          <w:fldChar w:fldCharType="separate"/>
        </w:r>
        <w:r>
          <w:t>2</w:t>
        </w:r>
        <w:r>
          <w:fldChar w:fldCharType="end"/>
        </w:r>
      </w:p>
    </w:sdtContent>
  </w:sdt>
  <w:p w14:paraId="49FD3DDD" w14:textId="77777777" w:rsidR="00207332" w:rsidRDefault="0020733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DDB2" w14:textId="77777777" w:rsidR="00207332" w:rsidRDefault="00207332">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C9C7" w14:textId="77777777" w:rsidR="00207332" w:rsidRDefault="0020733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6569D" w14:textId="77777777" w:rsidR="00207332" w:rsidRDefault="00207332" w:rsidP="00B72304">
      <w:pPr>
        <w:spacing w:after="0" w:line="240" w:lineRule="auto"/>
      </w:pPr>
      <w:r>
        <w:separator/>
      </w:r>
    </w:p>
  </w:footnote>
  <w:footnote w:type="continuationSeparator" w:id="0">
    <w:p w14:paraId="6E9C0633" w14:textId="77777777" w:rsidR="00207332" w:rsidRDefault="00207332" w:rsidP="00B72304">
      <w:pPr>
        <w:spacing w:after="0" w:line="240" w:lineRule="auto"/>
      </w:pPr>
      <w:r>
        <w:continuationSeparator/>
      </w:r>
    </w:p>
  </w:footnote>
  <w:footnote w:type="continuationNotice" w:id="1">
    <w:p w14:paraId="02C73A84" w14:textId="77777777" w:rsidR="00207332" w:rsidRDefault="00207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224906"/>
      <w:docPartObj>
        <w:docPartGallery w:val="Page Numbers (Top of Page)"/>
        <w:docPartUnique/>
      </w:docPartObj>
    </w:sdtPr>
    <w:sdtEndPr/>
    <w:sdtContent>
      <w:p w14:paraId="70364A3F" w14:textId="5E3BCF9D" w:rsidR="00207332" w:rsidRDefault="00207332">
        <w:pPr>
          <w:pStyle w:val="ae"/>
          <w:jc w:val="center"/>
        </w:pPr>
        <w:r>
          <w:fldChar w:fldCharType="begin"/>
        </w:r>
        <w:r>
          <w:instrText>PAGE   \* MERGEFORMAT</w:instrText>
        </w:r>
        <w:r>
          <w:fldChar w:fldCharType="separate"/>
        </w:r>
        <w:r>
          <w:rPr>
            <w:noProof/>
          </w:rPr>
          <w:t>2</w:t>
        </w:r>
        <w:r>
          <w:fldChar w:fldCharType="end"/>
        </w:r>
      </w:p>
    </w:sdtContent>
  </w:sdt>
  <w:p w14:paraId="6DCB4872" w14:textId="77777777" w:rsidR="00207332" w:rsidRDefault="0020733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6F27" w14:textId="12BD84F1" w:rsidR="00207332" w:rsidRDefault="00207332" w:rsidP="00AB33B7">
    <w:pPr>
      <w:pStyle w:val="ae"/>
      <w:jc w:val="cente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207332" w14:paraId="659A0025" w14:textId="77777777" w:rsidTr="00594F5E">
      <w:trPr>
        <w:cantSplit/>
        <w:trHeight w:val="242"/>
      </w:trPr>
      <w:tc>
        <w:tcPr>
          <w:tcW w:w="2410" w:type="dxa"/>
          <w:vMerge w:val="restart"/>
          <w:vAlign w:val="center"/>
        </w:tcPr>
        <w:p w14:paraId="00E50C51" w14:textId="77777777" w:rsidR="00207332" w:rsidRDefault="00207332" w:rsidP="00594F5E">
          <w:pPr>
            <w:pStyle w:val="ae"/>
            <w:jc w:val="center"/>
            <w:rPr>
              <w:b/>
              <w:bCs/>
              <w:sz w:val="20"/>
            </w:rPr>
          </w:pPr>
          <w:r w:rsidRPr="007C338F">
            <w:rPr>
              <w:noProof/>
            </w:rPr>
            <w:object w:dxaOrig="2108" w:dyaOrig="462" w14:anchorId="69C9E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9.5pt;height:27pt;mso-width-percent:0;mso-height-percent:0;mso-width-percent:0;mso-height-percent:0" o:ole="">
                <v:imagedata r:id="rId1" o:title=""/>
              </v:shape>
              <o:OLEObject Type="Embed" ProgID="CorelDRAW.Graphic.12" ShapeID="_x0000_i1026" DrawAspect="Content" ObjectID="_1748676995" r:id="rId2"/>
            </w:object>
          </w:r>
        </w:p>
      </w:tc>
      <w:tc>
        <w:tcPr>
          <w:tcW w:w="5510" w:type="dxa"/>
          <w:vMerge w:val="restart"/>
          <w:vAlign w:val="center"/>
        </w:tcPr>
        <w:p w14:paraId="6E1622F0" w14:textId="77777777" w:rsidR="00207332" w:rsidRPr="0026024E" w:rsidRDefault="00207332" w:rsidP="00594F5E">
          <w:pPr>
            <w:spacing w:after="0" w:line="240" w:lineRule="auto"/>
            <w:jc w:val="center"/>
            <w:rPr>
              <w:rFonts w:ascii="Times New Roman" w:hAnsi="Times New Roman"/>
              <w:b/>
              <w:bCs/>
              <w:sz w:val="20"/>
            </w:rPr>
          </w:pPr>
          <w:r>
            <w:rPr>
              <w:rFonts w:ascii="Times New Roman" w:hAnsi="Times New Roman"/>
              <w:b/>
              <w:bCs/>
              <w:sz w:val="20"/>
            </w:rPr>
            <w:t>Типовое положение о порядке проведения регламентированных закупок товаров, работ, услуг для нужд компаний Группы не попадающих под действие Федерального закона от 18.07.2011 № 223-ФЗ «О закупках товаров, работ, услуг отдельными видами юридических лиц»</w:t>
          </w:r>
        </w:p>
      </w:tc>
      <w:tc>
        <w:tcPr>
          <w:tcW w:w="2173" w:type="dxa"/>
          <w:vAlign w:val="center"/>
        </w:tcPr>
        <w:p w14:paraId="62475523" w14:textId="77777777" w:rsidR="00207332" w:rsidRPr="0026024E" w:rsidRDefault="00207332" w:rsidP="00594F5E">
          <w:pPr>
            <w:pStyle w:val="ae"/>
            <w:jc w:val="center"/>
            <w:rPr>
              <w:b/>
              <w:bCs/>
            </w:rPr>
          </w:pPr>
          <w:r w:rsidRPr="0026024E">
            <w:rPr>
              <w:b/>
              <w:bCs/>
            </w:rPr>
            <w:t>РП-</w:t>
          </w:r>
          <w:r>
            <w:rPr>
              <w:b/>
              <w:bCs/>
            </w:rPr>
            <w:t>258</w:t>
          </w:r>
          <w:r w:rsidRPr="0026024E">
            <w:rPr>
              <w:b/>
              <w:bCs/>
              <w:lang w:val="en-US"/>
            </w:rPr>
            <w:t>-</w:t>
          </w:r>
          <w:r>
            <w:rPr>
              <w:b/>
              <w:bCs/>
            </w:rPr>
            <w:t>1</w:t>
          </w:r>
        </w:p>
      </w:tc>
    </w:tr>
    <w:tr w:rsidR="00207332" w14:paraId="167B361A" w14:textId="77777777" w:rsidTr="00594F5E">
      <w:trPr>
        <w:cantSplit/>
        <w:trHeight w:val="329"/>
      </w:trPr>
      <w:tc>
        <w:tcPr>
          <w:tcW w:w="2410" w:type="dxa"/>
          <w:vMerge/>
          <w:vAlign w:val="center"/>
        </w:tcPr>
        <w:p w14:paraId="600482E0" w14:textId="77777777" w:rsidR="00207332" w:rsidRDefault="00207332" w:rsidP="00594F5E">
          <w:pPr>
            <w:pStyle w:val="ae"/>
            <w:jc w:val="center"/>
            <w:rPr>
              <w:sz w:val="20"/>
            </w:rPr>
          </w:pPr>
        </w:p>
      </w:tc>
      <w:tc>
        <w:tcPr>
          <w:tcW w:w="5510" w:type="dxa"/>
          <w:vMerge/>
        </w:tcPr>
        <w:p w14:paraId="281DB9BF" w14:textId="77777777" w:rsidR="00207332" w:rsidRPr="0026024E" w:rsidRDefault="00207332" w:rsidP="00594F5E">
          <w:pPr>
            <w:spacing w:after="0" w:line="240" w:lineRule="auto"/>
            <w:jc w:val="center"/>
            <w:rPr>
              <w:rFonts w:ascii="Times New Roman" w:hAnsi="Times New Roman"/>
              <w:b/>
              <w:bCs/>
              <w:sz w:val="20"/>
            </w:rPr>
          </w:pPr>
        </w:p>
      </w:tc>
      <w:tc>
        <w:tcPr>
          <w:tcW w:w="2173" w:type="dxa"/>
          <w:vAlign w:val="center"/>
        </w:tcPr>
        <w:p w14:paraId="176B9D38" w14:textId="77777777" w:rsidR="00207332" w:rsidRPr="0026024E" w:rsidRDefault="00207332" w:rsidP="00594F5E">
          <w:pPr>
            <w:pStyle w:val="ae"/>
            <w:jc w:val="center"/>
            <w:rPr>
              <w:sz w:val="16"/>
            </w:rPr>
          </w:pPr>
          <w:r w:rsidRPr="0026024E">
            <w:rPr>
              <w:bCs/>
              <w:sz w:val="16"/>
            </w:rPr>
            <w:t>Для внутреннего использования</w:t>
          </w:r>
        </w:p>
      </w:tc>
    </w:tr>
  </w:tbl>
  <w:p w14:paraId="71DFBF65" w14:textId="05F7E94B" w:rsidR="00207332" w:rsidRDefault="00207332" w:rsidP="00AB33B7">
    <w:pPr>
      <w:pStyle w:val="a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207332" w14:paraId="0AC04C83" w14:textId="77777777" w:rsidTr="00594F5E">
      <w:trPr>
        <w:cantSplit/>
        <w:trHeight w:val="242"/>
      </w:trPr>
      <w:tc>
        <w:tcPr>
          <w:tcW w:w="2410" w:type="dxa"/>
          <w:vMerge w:val="restart"/>
          <w:vAlign w:val="center"/>
        </w:tcPr>
        <w:p w14:paraId="4D669679" w14:textId="77777777" w:rsidR="00207332" w:rsidRDefault="00207332" w:rsidP="00594F5E">
          <w:pPr>
            <w:pStyle w:val="ae"/>
            <w:jc w:val="center"/>
            <w:rPr>
              <w:b/>
              <w:bCs/>
              <w:sz w:val="20"/>
            </w:rPr>
          </w:pPr>
          <w:r w:rsidRPr="007C338F">
            <w:rPr>
              <w:noProof/>
            </w:rPr>
            <w:object w:dxaOrig="2108" w:dyaOrig="462" w14:anchorId="7251F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9.5pt;height:27pt;mso-width-percent:0;mso-height-percent:0;mso-width-percent:0;mso-height-percent:0">
                <v:imagedata r:id="rId1" o:title=""/>
              </v:shape>
              <o:OLEObject Type="Embed" ProgID="CorelDRAW.Graphic.12" ShapeID="_x0000_i1027" DrawAspect="Content" ObjectID="_1748676996" r:id="rId2"/>
            </w:object>
          </w:r>
        </w:p>
      </w:tc>
      <w:tc>
        <w:tcPr>
          <w:tcW w:w="5510" w:type="dxa"/>
          <w:vMerge w:val="restart"/>
          <w:vAlign w:val="center"/>
        </w:tcPr>
        <w:p w14:paraId="73A77DB1" w14:textId="539D8F53" w:rsidR="00207332" w:rsidRPr="0026024E" w:rsidRDefault="00207332" w:rsidP="00594F5E">
          <w:pPr>
            <w:spacing w:after="0" w:line="240" w:lineRule="auto"/>
            <w:jc w:val="center"/>
            <w:rPr>
              <w:rFonts w:ascii="Times New Roman" w:hAnsi="Times New Roman"/>
              <w:b/>
              <w:bCs/>
              <w:sz w:val="20"/>
            </w:rPr>
          </w:pPr>
          <w:r>
            <w:rPr>
              <w:rFonts w:ascii="Times New Roman" w:hAnsi="Times New Roman"/>
              <w:b/>
              <w:bCs/>
              <w:sz w:val="20"/>
            </w:rPr>
            <w:t>Типовое положение о порядке проведения регламентированных закупок товаров, работ, услуг для нужд компаний Группы не попадающих под действие Федерального закона от 18.07.2011 № 223-ФЗ «О закупках товаров, работ, услуг отдельными видами юридических лиц»</w:t>
          </w:r>
        </w:p>
      </w:tc>
      <w:tc>
        <w:tcPr>
          <w:tcW w:w="2173" w:type="dxa"/>
          <w:vAlign w:val="center"/>
        </w:tcPr>
        <w:p w14:paraId="7B8DD20E" w14:textId="367CEE80" w:rsidR="00207332" w:rsidRPr="0026024E" w:rsidRDefault="00207332" w:rsidP="00594F5E">
          <w:pPr>
            <w:pStyle w:val="ae"/>
            <w:jc w:val="center"/>
            <w:rPr>
              <w:b/>
              <w:bCs/>
            </w:rPr>
          </w:pPr>
          <w:r w:rsidRPr="0026024E">
            <w:rPr>
              <w:b/>
              <w:bCs/>
            </w:rPr>
            <w:t>РП-</w:t>
          </w:r>
          <w:r>
            <w:rPr>
              <w:b/>
              <w:bCs/>
            </w:rPr>
            <w:t>258</w:t>
          </w:r>
          <w:r w:rsidRPr="0026024E">
            <w:rPr>
              <w:b/>
              <w:bCs/>
              <w:lang w:val="en-US"/>
            </w:rPr>
            <w:t>-</w:t>
          </w:r>
          <w:r>
            <w:rPr>
              <w:b/>
              <w:bCs/>
            </w:rPr>
            <w:t>1</w:t>
          </w:r>
        </w:p>
      </w:tc>
    </w:tr>
    <w:tr w:rsidR="00207332" w14:paraId="71E4B423" w14:textId="77777777" w:rsidTr="00594F5E">
      <w:trPr>
        <w:cantSplit/>
        <w:trHeight w:val="329"/>
      </w:trPr>
      <w:tc>
        <w:tcPr>
          <w:tcW w:w="2410" w:type="dxa"/>
          <w:vMerge/>
          <w:vAlign w:val="center"/>
        </w:tcPr>
        <w:p w14:paraId="0E4406F3" w14:textId="77777777" w:rsidR="00207332" w:rsidRDefault="00207332" w:rsidP="00594F5E">
          <w:pPr>
            <w:pStyle w:val="ae"/>
            <w:jc w:val="center"/>
            <w:rPr>
              <w:sz w:val="20"/>
            </w:rPr>
          </w:pPr>
        </w:p>
      </w:tc>
      <w:tc>
        <w:tcPr>
          <w:tcW w:w="5510" w:type="dxa"/>
          <w:vMerge/>
        </w:tcPr>
        <w:p w14:paraId="62CB4515" w14:textId="77777777" w:rsidR="00207332" w:rsidRPr="0026024E" w:rsidRDefault="00207332" w:rsidP="00594F5E">
          <w:pPr>
            <w:spacing w:after="0" w:line="240" w:lineRule="auto"/>
            <w:jc w:val="center"/>
            <w:rPr>
              <w:rFonts w:ascii="Times New Roman" w:hAnsi="Times New Roman"/>
              <w:b/>
              <w:bCs/>
              <w:sz w:val="20"/>
            </w:rPr>
          </w:pPr>
        </w:p>
      </w:tc>
      <w:tc>
        <w:tcPr>
          <w:tcW w:w="2173" w:type="dxa"/>
          <w:vAlign w:val="center"/>
        </w:tcPr>
        <w:p w14:paraId="2B26284C" w14:textId="77777777" w:rsidR="00207332" w:rsidRPr="0026024E" w:rsidRDefault="00207332" w:rsidP="00594F5E">
          <w:pPr>
            <w:pStyle w:val="ae"/>
            <w:jc w:val="center"/>
            <w:rPr>
              <w:sz w:val="16"/>
            </w:rPr>
          </w:pPr>
          <w:r w:rsidRPr="0026024E">
            <w:rPr>
              <w:bCs/>
              <w:sz w:val="16"/>
            </w:rPr>
            <w:t>Для внутреннего использования</w:t>
          </w:r>
        </w:p>
      </w:tc>
    </w:tr>
  </w:tbl>
  <w:p w14:paraId="73ED052E" w14:textId="77777777" w:rsidR="00207332" w:rsidRDefault="00207332">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207332" w14:paraId="570859F3" w14:textId="77777777" w:rsidTr="00594F5E">
      <w:trPr>
        <w:cantSplit/>
        <w:trHeight w:val="242"/>
      </w:trPr>
      <w:tc>
        <w:tcPr>
          <w:tcW w:w="2410" w:type="dxa"/>
          <w:vMerge w:val="restart"/>
          <w:vAlign w:val="center"/>
        </w:tcPr>
        <w:p w14:paraId="1F2C0F7D" w14:textId="77777777" w:rsidR="00207332" w:rsidRDefault="00207332" w:rsidP="00594F5E">
          <w:pPr>
            <w:pStyle w:val="ae"/>
            <w:jc w:val="center"/>
            <w:rPr>
              <w:b/>
              <w:bCs/>
              <w:sz w:val="20"/>
            </w:rPr>
          </w:pPr>
          <w:r w:rsidRPr="007C338F">
            <w:rPr>
              <w:noProof/>
            </w:rPr>
            <w:object w:dxaOrig="2108" w:dyaOrig="462" w14:anchorId="50F6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9.5pt;height:27pt;mso-width-percent:0;mso-height-percent:0;mso-width-percent:0;mso-height-percent:0">
                <v:imagedata r:id="rId1" o:title=""/>
              </v:shape>
              <o:OLEObject Type="Embed" ProgID="CorelDRAW.Graphic.12" ShapeID="_x0000_i1028" DrawAspect="Content" ObjectID="_1748676997" r:id="rId2"/>
            </w:object>
          </w:r>
        </w:p>
      </w:tc>
      <w:tc>
        <w:tcPr>
          <w:tcW w:w="5510" w:type="dxa"/>
          <w:vMerge w:val="restart"/>
          <w:vAlign w:val="center"/>
        </w:tcPr>
        <w:p w14:paraId="785AF5F7" w14:textId="77777777" w:rsidR="00207332" w:rsidRPr="0026024E" w:rsidRDefault="00207332" w:rsidP="00594F5E">
          <w:pPr>
            <w:spacing w:after="0" w:line="240" w:lineRule="auto"/>
            <w:jc w:val="center"/>
            <w:rPr>
              <w:rFonts w:ascii="Times New Roman" w:hAnsi="Times New Roman"/>
              <w:b/>
              <w:bCs/>
              <w:sz w:val="20"/>
            </w:rPr>
          </w:pPr>
          <w:r>
            <w:rPr>
              <w:rFonts w:ascii="Times New Roman" w:hAnsi="Times New Roman"/>
              <w:b/>
              <w:bCs/>
              <w:sz w:val="20"/>
            </w:rPr>
            <w:t>Типовое положение о порядке проведения регламентированных закупок товаров, работ, услуг для нужд компаний Группы не попадающих под действие Федерального закона от 18.07.2011 № 223-ФЗ «О закупках товаров, работ, услуг отдельными видами юридических лиц»</w:t>
          </w:r>
        </w:p>
      </w:tc>
      <w:tc>
        <w:tcPr>
          <w:tcW w:w="2173" w:type="dxa"/>
          <w:vAlign w:val="center"/>
        </w:tcPr>
        <w:p w14:paraId="549AF07A" w14:textId="77777777" w:rsidR="00207332" w:rsidRPr="0026024E" w:rsidRDefault="00207332" w:rsidP="00594F5E">
          <w:pPr>
            <w:pStyle w:val="ae"/>
            <w:jc w:val="center"/>
            <w:rPr>
              <w:b/>
              <w:bCs/>
            </w:rPr>
          </w:pPr>
          <w:r w:rsidRPr="0026024E">
            <w:rPr>
              <w:b/>
              <w:bCs/>
            </w:rPr>
            <w:t>РП-</w:t>
          </w:r>
          <w:r>
            <w:rPr>
              <w:b/>
              <w:bCs/>
            </w:rPr>
            <w:t>258</w:t>
          </w:r>
          <w:r w:rsidRPr="0026024E">
            <w:rPr>
              <w:b/>
              <w:bCs/>
              <w:lang w:val="en-US"/>
            </w:rPr>
            <w:t>-</w:t>
          </w:r>
          <w:r>
            <w:rPr>
              <w:b/>
              <w:bCs/>
            </w:rPr>
            <w:t>1</w:t>
          </w:r>
        </w:p>
      </w:tc>
    </w:tr>
    <w:tr w:rsidR="00207332" w14:paraId="6A283F6A" w14:textId="77777777" w:rsidTr="00594F5E">
      <w:trPr>
        <w:cantSplit/>
        <w:trHeight w:val="329"/>
      </w:trPr>
      <w:tc>
        <w:tcPr>
          <w:tcW w:w="2410" w:type="dxa"/>
          <w:vMerge/>
          <w:vAlign w:val="center"/>
        </w:tcPr>
        <w:p w14:paraId="766FB31D" w14:textId="77777777" w:rsidR="00207332" w:rsidRDefault="00207332" w:rsidP="00594F5E">
          <w:pPr>
            <w:pStyle w:val="ae"/>
            <w:jc w:val="center"/>
            <w:rPr>
              <w:sz w:val="20"/>
            </w:rPr>
          </w:pPr>
        </w:p>
      </w:tc>
      <w:tc>
        <w:tcPr>
          <w:tcW w:w="5510" w:type="dxa"/>
          <w:vMerge/>
        </w:tcPr>
        <w:p w14:paraId="363758B2" w14:textId="77777777" w:rsidR="00207332" w:rsidRPr="0026024E" w:rsidRDefault="00207332" w:rsidP="00594F5E">
          <w:pPr>
            <w:spacing w:after="0" w:line="240" w:lineRule="auto"/>
            <w:jc w:val="center"/>
            <w:rPr>
              <w:rFonts w:ascii="Times New Roman" w:hAnsi="Times New Roman"/>
              <w:b/>
              <w:bCs/>
              <w:sz w:val="20"/>
            </w:rPr>
          </w:pPr>
        </w:p>
      </w:tc>
      <w:tc>
        <w:tcPr>
          <w:tcW w:w="2173" w:type="dxa"/>
          <w:vAlign w:val="center"/>
        </w:tcPr>
        <w:p w14:paraId="04527391" w14:textId="77777777" w:rsidR="00207332" w:rsidRPr="0026024E" w:rsidRDefault="00207332" w:rsidP="00594F5E">
          <w:pPr>
            <w:pStyle w:val="ae"/>
            <w:jc w:val="center"/>
            <w:rPr>
              <w:sz w:val="16"/>
            </w:rPr>
          </w:pPr>
          <w:r w:rsidRPr="0026024E">
            <w:rPr>
              <w:bCs/>
              <w:sz w:val="16"/>
            </w:rPr>
            <w:t>Для внутреннего использования</w:t>
          </w:r>
        </w:p>
      </w:tc>
    </w:tr>
  </w:tbl>
  <w:p w14:paraId="1A211721" w14:textId="77777777" w:rsidR="00207332" w:rsidRPr="00594F5E" w:rsidRDefault="00207332" w:rsidP="00594F5E">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876070"/>
      <w:docPartObj>
        <w:docPartGallery w:val="Page Numbers (Top of Page)"/>
        <w:docPartUnique/>
      </w:docPartObj>
    </w:sdtPr>
    <w:sdtEndPr/>
    <w:sdtContent>
      <w:p w14:paraId="41547BC3" w14:textId="0132F869" w:rsidR="00207332" w:rsidRDefault="00207332">
        <w:pPr>
          <w:pStyle w:val="ae"/>
          <w:jc w:val="center"/>
        </w:pPr>
        <w:r>
          <w:fldChar w:fldCharType="begin"/>
        </w:r>
        <w:r>
          <w:instrText>PAGE   \* MERGEFORMAT</w:instrText>
        </w:r>
        <w:r>
          <w:fldChar w:fldCharType="separate"/>
        </w:r>
        <w:r>
          <w:rPr>
            <w:noProof/>
          </w:rPr>
          <w:t>63</w:t>
        </w:r>
        <w:r>
          <w:fldChar w:fldCharType="end"/>
        </w:r>
      </w:p>
    </w:sdtContent>
  </w:sdt>
  <w:p w14:paraId="20384D93" w14:textId="77777777" w:rsidR="00207332" w:rsidRDefault="00207332" w:rsidP="00AB33B7">
    <w:pPr>
      <w:pStyle w:val="a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5193" w14:textId="681B5921" w:rsidR="00207332" w:rsidRDefault="00207332" w:rsidP="00594F5E">
    <w:pPr>
      <w:pStyle w:val="ae"/>
      <w:jc w:val="cente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5510"/>
      <w:gridCol w:w="2173"/>
    </w:tblGrid>
    <w:tr w:rsidR="00207332" w14:paraId="723EB0D1" w14:textId="77777777" w:rsidTr="00594F5E">
      <w:trPr>
        <w:cantSplit/>
        <w:trHeight w:val="242"/>
      </w:trPr>
      <w:tc>
        <w:tcPr>
          <w:tcW w:w="2410" w:type="dxa"/>
          <w:vMerge w:val="restart"/>
          <w:vAlign w:val="center"/>
        </w:tcPr>
        <w:bookmarkStart w:id="869" w:name="_Hlk137566740"/>
        <w:p w14:paraId="76FDE43A" w14:textId="77777777" w:rsidR="00207332" w:rsidRDefault="00207332" w:rsidP="00594F5E">
          <w:pPr>
            <w:pStyle w:val="ae"/>
            <w:jc w:val="center"/>
            <w:rPr>
              <w:b/>
              <w:bCs/>
              <w:sz w:val="20"/>
            </w:rPr>
          </w:pPr>
          <w:r w:rsidRPr="007C338F">
            <w:rPr>
              <w:noProof/>
            </w:rPr>
            <w:object w:dxaOrig="2108" w:dyaOrig="462" w14:anchorId="78F5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09.5pt;height:27pt;mso-width-percent:0;mso-height-percent:0;mso-width-percent:0;mso-height-percent:0">
                <v:imagedata r:id="rId1" o:title=""/>
              </v:shape>
              <o:OLEObject Type="Embed" ProgID="CorelDRAW.Graphic.12" ShapeID="_x0000_i1030" DrawAspect="Content" ObjectID="_1748676998" r:id="rId2"/>
            </w:object>
          </w:r>
        </w:p>
      </w:tc>
      <w:tc>
        <w:tcPr>
          <w:tcW w:w="5510" w:type="dxa"/>
          <w:vMerge w:val="restart"/>
          <w:vAlign w:val="center"/>
        </w:tcPr>
        <w:p w14:paraId="05296DE6" w14:textId="77777777" w:rsidR="00207332" w:rsidRPr="0026024E" w:rsidRDefault="00207332" w:rsidP="00594F5E">
          <w:pPr>
            <w:spacing w:after="0" w:line="240" w:lineRule="auto"/>
            <w:jc w:val="center"/>
            <w:rPr>
              <w:rFonts w:ascii="Times New Roman" w:hAnsi="Times New Roman"/>
              <w:b/>
              <w:bCs/>
              <w:sz w:val="20"/>
            </w:rPr>
          </w:pPr>
          <w:r>
            <w:rPr>
              <w:rFonts w:ascii="Times New Roman" w:hAnsi="Times New Roman"/>
              <w:b/>
              <w:bCs/>
              <w:sz w:val="20"/>
            </w:rPr>
            <w:t>Типовое положение о порядке проведения регламентированных закупок товаров, работ, услуг для нужд компаний Группы не попадающих под действие Федерального закона от 18.07.2011 № 223-ФЗ «О закупках товаров, работ, услуг отдельными видами юридических лиц»</w:t>
          </w:r>
        </w:p>
      </w:tc>
      <w:tc>
        <w:tcPr>
          <w:tcW w:w="2173" w:type="dxa"/>
          <w:vAlign w:val="center"/>
        </w:tcPr>
        <w:p w14:paraId="2169C887" w14:textId="77777777" w:rsidR="00207332" w:rsidRPr="0026024E" w:rsidRDefault="00207332" w:rsidP="00594F5E">
          <w:pPr>
            <w:pStyle w:val="ae"/>
            <w:jc w:val="center"/>
            <w:rPr>
              <w:b/>
              <w:bCs/>
            </w:rPr>
          </w:pPr>
          <w:r w:rsidRPr="0026024E">
            <w:rPr>
              <w:b/>
              <w:bCs/>
            </w:rPr>
            <w:t>РП-</w:t>
          </w:r>
          <w:r>
            <w:rPr>
              <w:b/>
              <w:bCs/>
            </w:rPr>
            <w:t>258</w:t>
          </w:r>
          <w:r w:rsidRPr="0026024E">
            <w:rPr>
              <w:b/>
              <w:bCs/>
              <w:lang w:val="en-US"/>
            </w:rPr>
            <w:t>-</w:t>
          </w:r>
          <w:r>
            <w:rPr>
              <w:b/>
              <w:bCs/>
            </w:rPr>
            <w:t>1</w:t>
          </w:r>
        </w:p>
      </w:tc>
    </w:tr>
    <w:tr w:rsidR="00207332" w14:paraId="23EA68B1" w14:textId="77777777" w:rsidTr="00594F5E">
      <w:trPr>
        <w:cantSplit/>
        <w:trHeight w:val="329"/>
      </w:trPr>
      <w:tc>
        <w:tcPr>
          <w:tcW w:w="2410" w:type="dxa"/>
          <w:vMerge/>
          <w:vAlign w:val="center"/>
        </w:tcPr>
        <w:p w14:paraId="6A123098" w14:textId="77777777" w:rsidR="00207332" w:rsidRDefault="00207332" w:rsidP="00594F5E">
          <w:pPr>
            <w:pStyle w:val="ae"/>
            <w:jc w:val="center"/>
            <w:rPr>
              <w:sz w:val="20"/>
            </w:rPr>
          </w:pPr>
        </w:p>
      </w:tc>
      <w:tc>
        <w:tcPr>
          <w:tcW w:w="5510" w:type="dxa"/>
          <w:vMerge/>
        </w:tcPr>
        <w:p w14:paraId="56DF1BFF" w14:textId="77777777" w:rsidR="00207332" w:rsidRPr="0026024E" w:rsidRDefault="00207332" w:rsidP="00594F5E">
          <w:pPr>
            <w:spacing w:after="0" w:line="240" w:lineRule="auto"/>
            <w:jc w:val="center"/>
            <w:rPr>
              <w:rFonts w:ascii="Times New Roman" w:hAnsi="Times New Roman"/>
              <w:b/>
              <w:bCs/>
              <w:sz w:val="20"/>
            </w:rPr>
          </w:pPr>
        </w:p>
      </w:tc>
      <w:tc>
        <w:tcPr>
          <w:tcW w:w="2173" w:type="dxa"/>
          <w:vAlign w:val="center"/>
        </w:tcPr>
        <w:p w14:paraId="4841EB3D" w14:textId="77777777" w:rsidR="00207332" w:rsidRPr="0026024E" w:rsidRDefault="00207332" w:rsidP="00594F5E">
          <w:pPr>
            <w:pStyle w:val="ae"/>
            <w:jc w:val="center"/>
            <w:rPr>
              <w:sz w:val="16"/>
            </w:rPr>
          </w:pPr>
          <w:r w:rsidRPr="0026024E">
            <w:rPr>
              <w:bCs/>
              <w:sz w:val="16"/>
            </w:rPr>
            <w:t>Для внутреннего использования</w:t>
          </w:r>
        </w:p>
      </w:tc>
    </w:tr>
    <w:bookmarkEnd w:id="869"/>
  </w:tbl>
  <w:p w14:paraId="63D47908" w14:textId="4BE9EC4E" w:rsidR="00207332" w:rsidRPr="00B158AF" w:rsidRDefault="00207332" w:rsidP="00594F5E">
    <w:pPr>
      <w:pStyle w:val="a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B871" w14:textId="77777777" w:rsidR="00207332" w:rsidRDefault="00207332" w:rsidP="00594F5E">
    <w:pPr>
      <w:pStyle w:val="ae"/>
      <w:jc w:val="center"/>
    </w:pPr>
  </w:p>
  <w:p w14:paraId="102B3A53" w14:textId="77777777" w:rsidR="00207332" w:rsidRPr="00B158AF" w:rsidRDefault="00207332" w:rsidP="00594F5E">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2C15BA0"/>
    <w:multiLevelType w:val="multilevel"/>
    <w:tmpl w:val="A50AF09A"/>
    <w:lvl w:ilvl="0">
      <w:start w:val="3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37301"/>
    <w:multiLevelType w:val="multilevel"/>
    <w:tmpl w:val="0419001F"/>
    <w:lvl w:ilvl="0">
      <w:start w:val="1"/>
      <w:numFmt w:val="decimal"/>
      <w:lvlText w:val="%1."/>
      <w:lvlJc w:val="left"/>
      <w:pPr>
        <w:ind w:left="1211"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B5997"/>
    <w:multiLevelType w:val="multilevel"/>
    <w:tmpl w:val="804EC494"/>
    <w:lvl w:ilvl="0">
      <w:start w:val="32"/>
      <w:numFmt w:val="decimal"/>
      <w:lvlText w:val="%1."/>
      <w:lvlJc w:val="left"/>
      <w:pPr>
        <w:ind w:left="735" w:hanging="375"/>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83D4557"/>
    <w:multiLevelType w:val="multilevel"/>
    <w:tmpl w:val="B3CC1138"/>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7" w15:restartNumberingAfterBreak="0">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8" w15:restartNumberingAfterBreak="0">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15:restartNumberingAfterBreak="0">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1637"/>
        </w:tabs>
        <w:ind w:left="1637"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836DD9"/>
    <w:multiLevelType w:val="multilevel"/>
    <w:tmpl w:val="703C0DDC"/>
    <w:lvl w:ilvl="0">
      <w:start w:val="1"/>
      <w:numFmt w:val="upperRoman"/>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149F4489"/>
    <w:multiLevelType w:val="multilevel"/>
    <w:tmpl w:val="1CE83D4E"/>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15:restartNumberingAfterBreak="0">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445D35"/>
    <w:multiLevelType w:val="multilevel"/>
    <w:tmpl w:val="FB883692"/>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8A7259"/>
    <w:multiLevelType w:val="multilevel"/>
    <w:tmpl w:val="3B5ED886"/>
    <w:lvl w:ilvl="0">
      <w:start w:val="32"/>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2" w15:restartNumberingAfterBreak="0">
    <w:nsid w:val="17A67E5D"/>
    <w:multiLevelType w:val="multilevel"/>
    <w:tmpl w:val="A6ACC934"/>
    <w:lvl w:ilvl="0">
      <w:start w:val="17"/>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184707C7"/>
    <w:multiLevelType w:val="multilevel"/>
    <w:tmpl w:val="10FAC58C"/>
    <w:lvl w:ilvl="0">
      <w:start w:val="17"/>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92C74FD"/>
    <w:multiLevelType w:val="multilevel"/>
    <w:tmpl w:val="A10CE564"/>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0" w15:restartNumberingAfterBreak="0">
    <w:nsid w:val="1CB62335"/>
    <w:multiLevelType w:val="multilevel"/>
    <w:tmpl w:val="2C42641E"/>
    <w:lvl w:ilvl="0">
      <w:start w:val="19"/>
      <w:numFmt w:val="decimal"/>
      <w:lvlText w:val="%1."/>
      <w:lvlJc w:val="left"/>
      <w:pPr>
        <w:ind w:left="480" w:hanging="480"/>
      </w:pPr>
      <w:rPr>
        <w:rFonts w:hint="default"/>
      </w:rPr>
    </w:lvl>
    <w:lvl w:ilvl="1">
      <w:start w:val="1"/>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1F315259"/>
    <w:multiLevelType w:val="hybridMultilevel"/>
    <w:tmpl w:val="D478B1E6"/>
    <w:lvl w:ilvl="0" w:tplc="8FA2A238">
      <w:start w:val="1"/>
      <w:numFmt w:val="bullet"/>
      <w:lvlText w:val=""/>
      <w:lvlJc w:val="left"/>
      <w:pPr>
        <w:ind w:left="720" w:hanging="360"/>
      </w:pPr>
      <w:rPr>
        <w:rFonts w:ascii="Symbol" w:hAnsi="Symbol" w:hint="default"/>
        <w:b w:val="0"/>
        <w:i w:val="0"/>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F656D4"/>
    <w:multiLevelType w:val="multilevel"/>
    <w:tmpl w:val="E5A47B64"/>
    <w:lvl w:ilvl="0">
      <w:start w:val="38"/>
      <w:numFmt w:val="decimal"/>
      <w:lvlText w:val="%1."/>
      <w:lvlJc w:val="left"/>
      <w:pPr>
        <w:ind w:left="660" w:hanging="660"/>
      </w:pPr>
      <w:rPr>
        <w:rFonts w:hint="default"/>
        <w:b/>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9" w15:restartNumberingAfterBreak="0">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175CCE"/>
    <w:multiLevelType w:val="multilevel"/>
    <w:tmpl w:val="105C11EE"/>
    <w:lvl w:ilvl="0">
      <w:start w:val="39"/>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28423277"/>
    <w:multiLevelType w:val="hybridMultilevel"/>
    <w:tmpl w:val="1E76DD22"/>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5" w15:restartNumberingAfterBreak="0">
    <w:nsid w:val="2AE96B55"/>
    <w:multiLevelType w:val="hybridMultilevel"/>
    <w:tmpl w:val="D23A858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15:restartNumberingAfterBreak="0">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8" w15:restartNumberingAfterBreak="0">
    <w:nsid w:val="2F896387"/>
    <w:multiLevelType w:val="multilevel"/>
    <w:tmpl w:val="542213F4"/>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318C7DDE"/>
    <w:multiLevelType w:val="multilevel"/>
    <w:tmpl w:val="DD36EC8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0" w15:restartNumberingAfterBreak="0">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1" w15:restartNumberingAfterBreak="0">
    <w:nsid w:val="34CB1377"/>
    <w:multiLevelType w:val="multilevel"/>
    <w:tmpl w:val="0568E890"/>
    <w:lvl w:ilvl="0">
      <w:start w:val="4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4CF2705"/>
    <w:multiLevelType w:val="multilevel"/>
    <w:tmpl w:val="52FE57B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4" w15:restartNumberingAfterBreak="0">
    <w:nsid w:val="357A57CA"/>
    <w:multiLevelType w:val="multilevel"/>
    <w:tmpl w:val="633ECFBA"/>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6" w15:restartNumberingAfterBreak="0">
    <w:nsid w:val="367E31A7"/>
    <w:multiLevelType w:val="hybridMultilevel"/>
    <w:tmpl w:val="7D522138"/>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9610AC8"/>
    <w:multiLevelType w:val="multilevel"/>
    <w:tmpl w:val="7CBA6D70"/>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0" w15:restartNumberingAfterBreak="0">
    <w:nsid w:val="39D96A36"/>
    <w:multiLevelType w:val="multilevel"/>
    <w:tmpl w:val="C95EC5B4"/>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1" w15:restartNumberingAfterBreak="0">
    <w:nsid w:val="3DC031F1"/>
    <w:multiLevelType w:val="multilevel"/>
    <w:tmpl w:val="6868BF18"/>
    <w:lvl w:ilvl="0">
      <w:start w:val="25"/>
      <w:numFmt w:val="decimal"/>
      <w:lvlText w:val="%1."/>
      <w:lvlJc w:val="left"/>
      <w:pPr>
        <w:ind w:left="480" w:hanging="480"/>
      </w:pPr>
      <w:rPr>
        <w:rFonts w:hint="default"/>
      </w:rPr>
    </w:lvl>
    <w:lvl w:ilvl="1">
      <w:start w:val="8"/>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2" w15:restartNumberingAfterBreak="0">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3" w15:restartNumberingAfterBreak="0">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F154772"/>
    <w:multiLevelType w:val="multilevel"/>
    <w:tmpl w:val="3230B36A"/>
    <w:lvl w:ilvl="0">
      <w:start w:val="2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F887A43"/>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68" w15:restartNumberingAfterBreak="0">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20C77C0"/>
    <w:multiLevelType w:val="multilevel"/>
    <w:tmpl w:val="A8961F3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9759FE"/>
    <w:multiLevelType w:val="multilevel"/>
    <w:tmpl w:val="4266CC1C"/>
    <w:lvl w:ilvl="0">
      <w:start w:val="1"/>
      <w:numFmt w:val="decimal"/>
      <w:pStyle w:val="1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476C44CF"/>
    <w:multiLevelType w:val="multilevel"/>
    <w:tmpl w:val="01CE9ED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79559E7"/>
    <w:multiLevelType w:val="multilevel"/>
    <w:tmpl w:val="5B7AC6AE"/>
    <w:lvl w:ilvl="0">
      <w:start w:val="1"/>
      <w:numFmt w:val="decimal"/>
      <w:lvlText w:val="%1."/>
      <w:lvlJc w:val="left"/>
      <w:pPr>
        <w:tabs>
          <w:tab w:val="num" w:pos="709"/>
        </w:tabs>
        <w:ind w:left="0" w:firstLine="0"/>
      </w:pPr>
      <w:rPr>
        <w:rFonts w:hint="default"/>
        <w:b w:val="0"/>
      </w:rPr>
    </w:lvl>
    <w:lvl w:ilvl="1">
      <w:start w:val="1"/>
      <w:numFmt w:val="decimal"/>
      <w:lvlText w:val="%1.%2"/>
      <w:lvlJc w:val="left"/>
      <w:pPr>
        <w:tabs>
          <w:tab w:val="num" w:pos="709"/>
        </w:tabs>
        <w:ind w:left="0" w:firstLine="709"/>
      </w:pPr>
      <w:rPr>
        <w:rFonts w:hint="default"/>
        <w:lang w:val="ru-RU"/>
      </w:rPr>
    </w:lvl>
    <w:lvl w:ilvl="2">
      <w:start w:val="1"/>
      <w:numFmt w:val="bullet"/>
      <w:lvlText w:val=""/>
      <w:lvlJc w:val="left"/>
      <w:pPr>
        <w:tabs>
          <w:tab w:val="num" w:pos="709"/>
        </w:tabs>
        <w:ind w:left="0" w:firstLine="709"/>
      </w:pPr>
      <w:rPr>
        <w:rFonts w:ascii="Symbol" w:hAnsi="Symbol" w:hint="default"/>
        <w:color w:val="auto"/>
      </w:rPr>
    </w:lvl>
    <w:lvl w:ilvl="3">
      <w:start w:val="1"/>
      <w:numFmt w:val="lowerRoman"/>
      <w:lvlText w:val="(%4)"/>
      <w:lvlJc w:val="left"/>
      <w:pPr>
        <w:tabs>
          <w:tab w:val="num" w:pos="2126"/>
        </w:tabs>
        <w:ind w:left="2126" w:hanging="708"/>
      </w:pPr>
      <w:rPr>
        <w:rFonts w:hint="default"/>
      </w:rPr>
    </w:lvl>
    <w:lvl w:ilvl="4">
      <w:start w:val="1"/>
      <w:numFmt w:val="decimal"/>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8F2298C"/>
    <w:multiLevelType w:val="multilevel"/>
    <w:tmpl w:val="102CD40C"/>
    <w:lvl w:ilvl="0">
      <w:start w:val="4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49A73F7D"/>
    <w:multiLevelType w:val="multilevel"/>
    <w:tmpl w:val="C622AC0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15:restartNumberingAfterBreak="0">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4AC0745C"/>
    <w:multiLevelType w:val="multilevel"/>
    <w:tmpl w:val="029C59FA"/>
    <w:lvl w:ilvl="0">
      <w:start w:val="31"/>
      <w:numFmt w:val="decimal"/>
      <w:lvlText w:val="%1."/>
      <w:lvlJc w:val="left"/>
      <w:pPr>
        <w:ind w:left="480" w:hanging="480"/>
      </w:pPr>
      <w:rPr>
        <w:rFonts w:hint="default"/>
        <w:lang w:val="ru-RU"/>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8" w15:restartNumberingAfterBreak="0">
    <w:nsid w:val="4B320519"/>
    <w:multiLevelType w:val="hybridMultilevel"/>
    <w:tmpl w:val="0808677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9" w15:restartNumberingAfterBreak="0">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80" w15:restartNumberingAfterBreak="0">
    <w:nsid w:val="4C094010"/>
    <w:multiLevelType w:val="multilevel"/>
    <w:tmpl w:val="914C9B26"/>
    <w:lvl w:ilvl="0">
      <w:start w:val="39"/>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2560A9"/>
    <w:multiLevelType w:val="multilevel"/>
    <w:tmpl w:val="21865C4A"/>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83" w15:restartNumberingAfterBreak="0">
    <w:nsid w:val="4CE2470D"/>
    <w:multiLevelType w:val="multilevel"/>
    <w:tmpl w:val="EEF6D9C0"/>
    <w:lvl w:ilvl="0">
      <w:start w:val="37"/>
      <w:numFmt w:val="decimal"/>
      <w:lvlText w:val="%1."/>
      <w:lvlJc w:val="left"/>
      <w:pPr>
        <w:ind w:left="660" w:hanging="660"/>
      </w:pPr>
      <w:rPr>
        <w:rFonts w:hint="default"/>
        <w:b/>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4" w15:restartNumberingAfterBreak="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5" w15:restartNumberingAfterBreak="0">
    <w:nsid w:val="4D173338"/>
    <w:multiLevelType w:val="multilevel"/>
    <w:tmpl w:val="07BE6B8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4E182D20"/>
    <w:multiLevelType w:val="multilevel"/>
    <w:tmpl w:val="A24E2776"/>
    <w:lvl w:ilvl="0">
      <w:start w:val="25"/>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7" w15:restartNumberingAfterBreak="0">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8" w15:restartNumberingAfterBreak="0">
    <w:nsid w:val="51C414B4"/>
    <w:multiLevelType w:val="hybridMultilevel"/>
    <w:tmpl w:val="FD8211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9" w15:restartNumberingAfterBreak="0">
    <w:nsid w:val="51DC264B"/>
    <w:multiLevelType w:val="hybridMultilevel"/>
    <w:tmpl w:val="B608DD94"/>
    <w:lvl w:ilvl="0" w:tplc="FF7AB14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1" w15:restartNumberingAfterBreak="0">
    <w:nsid w:val="52EC72AD"/>
    <w:multiLevelType w:val="multilevel"/>
    <w:tmpl w:val="9B92D9E4"/>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2" w15:restartNumberingAfterBreak="0">
    <w:nsid w:val="53F94E56"/>
    <w:multiLevelType w:val="multilevel"/>
    <w:tmpl w:val="752C8138"/>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3" w15:restartNumberingAfterBreak="0">
    <w:nsid w:val="54AB7611"/>
    <w:multiLevelType w:val="multilevel"/>
    <w:tmpl w:val="9B92D9E4"/>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4" w15:restartNumberingAfterBreak="0">
    <w:nsid w:val="55804D63"/>
    <w:multiLevelType w:val="multilevel"/>
    <w:tmpl w:val="45AC644A"/>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5" w15:restartNumberingAfterBreak="0">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6" w15:restartNumberingAfterBreak="0">
    <w:nsid w:val="59E564BC"/>
    <w:multiLevelType w:val="hybridMultilevel"/>
    <w:tmpl w:val="EA346FA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7" w15:restartNumberingAfterBreak="0">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98" w15:restartNumberingAfterBreak="0">
    <w:nsid w:val="5FC962DA"/>
    <w:multiLevelType w:val="multilevel"/>
    <w:tmpl w:val="2CC4D226"/>
    <w:styleLink w:val="1111112"/>
    <w:lvl w:ilvl="0">
      <w:start w:val="5"/>
      <w:numFmt w:val="decimal"/>
      <w:pStyle w:val="a2"/>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9" w15:restartNumberingAfterBreak="0">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100" w15:restartNumberingAfterBreak="0">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01" w15:restartNumberingAfterBreak="0">
    <w:nsid w:val="625E09D7"/>
    <w:multiLevelType w:val="multilevel"/>
    <w:tmpl w:val="3C56FA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2" w15:restartNumberingAfterBreak="0">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3" w15:restartNumberingAfterBreak="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5" w15:restartNumberingAfterBreak="0">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7" w15:restartNumberingAfterBreak="0">
    <w:nsid w:val="6B0748BB"/>
    <w:multiLevelType w:val="multilevel"/>
    <w:tmpl w:val="BE4CDC40"/>
    <w:lvl w:ilvl="0">
      <w:start w:val="3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8" w15:restartNumberingAfterBreak="0">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0" w15:restartNumberingAfterBreak="0">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CB0706"/>
    <w:multiLevelType w:val="multilevel"/>
    <w:tmpl w:val="0EF894E2"/>
    <w:lvl w:ilvl="0">
      <w:start w:val="1"/>
      <w:numFmt w:val="decimal"/>
      <w:lvlText w:val="%1."/>
      <w:lvlJc w:val="left"/>
      <w:pPr>
        <w:ind w:left="36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6750" w:hanging="1080"/>
      </w:pPr>
      <w:rPr>
        <w:rFonts w:hint="default"/>
      </w:rPr>
    </w:lvl>
    <w:lvl w:ilvl="6">
      <w:start w:val="1"/>
      <w:numFmt w:val="decimal"/>
      <w:isLgl/>
      <w:lvlText w:val="%1.%2.%3.%4.%5.%6.%7."/>
      <w:lvlJc w:val="left"/>
      <w:pPr>
        <w:ind w:left="8244"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872" w:hanging="1800"/>
      </w:pPr>
      <w:rPr>
        <w:rFonts w:hint="default"/>
      </w:rPr>
    </w:lvl>
  </w:abstractNum>
  <w:abstractNum w:abstractNumId="112" w15:restartNumberingAfterBreak="0">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3" w15:restartNumberingAfterBreak="0">
    <w:nsid w:val="707D2A04"/>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115" w15:restartNumberingAfterBreak="0">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014D8C"/>
    <w:multiLevelType w:val="multilevel"/>
    <w:tmpl w:val="B264142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118" w15:restartNumberingAfterBreak="0">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9" w15:restartNumberingAfterBreak="0">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1" w15:restartNumberingAfterBreak="0">
    <w:nsid w:val="74F3603E"/>
    <w:multiLevelType w:val="multilevel"/>
    <w:tmpl w:val="EBFE057E"/>
    <w:lvl w:ilvl="0">
      <w:start w:val="37"/>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2" w15:restartNumberingAfterBreak="0">
    <w:nsid w:val="751A4720"/>
    <w:multiLevelType w:val="multilevel"/>
    <w:tmpl w:val="9B28F606"/>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5E821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6822545"/>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126" w15:restartNumberingAfterBreak="0">
    <w:nsid w:val="79BC62E6"/>
    <w:multiLevelType w:val="multilevel"/>
    <w:tmpl w:val="95B489C0"/>
    <w:lvl w:ilvl="0">
      <w:start w:val="1"/>
      <w:numFmt w:val="decimal"/>
      <w:lvlText w:val="%1."/>
      <w:lvlJc w:val="left"/>
      <w:pPr>
        <w:ind w:left="502" w:hanging="360"/>
      </w:pPr>
      <w:rPr>
        <w:rFonts w:hint="default"/>
        <w:sz w:val="24"/>
        <w:szCs w:val="24"/>
      </w:rPr>
    </w:lvl>
    <w:lvl w:ilvl="1">
      <w:start w:val="1"/>
      <w:numFmt w:val="decimal"/>
      <w:lvlText w:val="%1.%2."/>
      <w:lvlJc w:val="left"/>
      <w:pPr>
        <w:ind w:left="432" w:hanging="432"/>
      </w:pPr>
      <w:rPr>
        <w:rFonts w:ascii="Times New Roman" w:hAnsi="Times New Roman" w:cs="Times New Roman" w:hint="default"/>
        <w:b w:val="0"/>
        <w:sz w:val="24"/>
        <w:szCs w:val="24"/>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ascii="Times New Roman" w:hAnsi="Times New Roman" w:cs="Times New Roman"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29" w15:restartNumberingAfterBreak="0">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0" w15:restartNumberingAfterBreak="0">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1" w15:restartNumberingAfterBreak="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2" w15:restartNumberingAfterBreak="0">
    <w:nsid w:val="7F885721"/>
    <w:multiLevelType w:val="multilevel"/>
    <w:tmpl w:val="A246E42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7"/>
  </w:num>
  <w:num w:numId="2">
    <w:abstractNumId w:val="36"/>
  </w:num>
  <w:num w:numId="3">
    <w:abstractNumId w:val="81"/>
  </w:num>
  <w:num w:numId="4">
    <w:abstractNumId w:val="89"/>
  </w:num>
  <w:num w:numId="5">
    <w:abstractNumId w:val="111"/>
  </w:num>
  <w:num w:numId="6">
    <w:abstractNumId w:val="114"/>
  </w:num>
  <w:num w:numId="7">
    <w:abstractNumId w:val="7"/>
  </w:num>
  <w:num w:numId="8">
    <w:abstractNumId w:val="70"/>
  </w:num>
  <w:num w:numId="9">
    <w:abstractNumId w:val="27"/>
  </w:num>
  <w:num w:numId="10">
    <w:abstractNumId w:val="25"/>
  </w:num>
  <w:num w:numId="11">
    <w:abstractNumId w:val="95"/>
  </w:num>
  <w:num w:numId="12">
    <w:abstractNumId w:val="98"/>
  </w:num>
  <w:num w:numId="13">
    <w:abstractNumId w:val="26"/>
  </w:num>
  <w:num w:numId="14">
    <w:abstractNumId w:val="79"/>
  </w:num>
  <w:num w:numId="15">
    <w:abstractNumId w:val="100"/>
  </w:num>
  <w:num w:numId="16">
    <w:abstractNumId w:val="10"/>
  </w:num>
  <w:num w:numId="17">
    <w:abstractNumId w:val="112"/>
  </w:num>
  <w:num w:numId="18">
    <w:abstractNumId w:val="13"/>
  </w:num>
  <w:num w:numId="19">
    <w:abstractNumId w:val="82"/>
  </w:num>
  <w:num w:numId="20">
    <w:abstractNumId w:val="110"/>
  </w:num>
  <w:num w:numId="21">
    <w:abstractNumId w:val="35"/>
  </w:num>
  <w:num w:numId="22">
    <w:abstractNumId w:val="57"/>
  </w:num>
  <w:num w:numId="23">
    <w:abstractNumId w:val="115"/>
  </w:num>
  <w:num w:numId="24">
    <w:abstractNumId w:val="105"/>
  </w:num>
  <w:num w:numId="25">
    <w:abstractNumId w:val="43"/>
  </w:num>
  <w:num w:numId="26">
    <w:abstractNumId w:val="128"/>
  </w:num>
  <w:num w:numId="27">
    <w:abstractNumId w:val="97"/>
  </w:num>
  <w:num w:numId="28">
    <w:abstractNumId w:val="74"/>
  </w:num>
  <w:num w:numId="29">
    <w:abstractNumId w:val="113"/>
  </w:num>
  <w:num w:numId="30">
    <w:abstractNumId w:val="31"/>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12"/>
  </w:num>
  <w:num w:numId="34">
    <w:abstractNumId w:val="84"/>
  </w:num>
  <w:num w:numId="35">
    <w:abstractNumId w:val="76"/>
  </w:num>
  <w:num w:numId="36">
    <w:abstractNumId w:val="118"/>
  </w:num>
  <w:num w:numId="37">
    <w:abstractNumId w:val="30"/>
  </w:num>
  <w:num w:numId="38">
    <w:abstractNumId w:val="125"/>
  </w:num>
  <w:num w:numId="39">
    <w:abstractNumId w:val="90"/>
  </w:num>
  <w:num w:numId="40">
    <w:abstractNumId w:val="21"/>
  </w:num>
  <w:num w:numId="41">
    <w:abstractNumId w:val="53"/>
  </w:num>
  <w:num w:numId="42">
    <w:abstractNumId w:val="14"/>
  </w:num>
  <w:num w:numId="43">
    <w:abstractNumId w:val="55"/>
  </w:num>
  <w:num w:numId="44">
    <w:abstractNumId w:val="68"/>
  </w:num>
  <w:num w:numId="45">
    <w:abstractNumId w:val="106"/>
  </w:num>
  <w:num w:numId="46">
    <w:abstractNumId w:val="9"/>
  </w:num>
  <w:num w:numId="47">
    <w:abstractNumId w:val="119"/>
  </w:num>
  <w:num w:numId="48">
    <w:abstractNumId w:val="38"/>
  </w:num>
  <w:num w:numId="49">
    <w:abstractNumId w:val="50"/>
  </w:num>
  <w:num w:numId="50">
    <w:abstractNumId w:val="47"/>
  </w:num>
  <w:num w:numId="51">
    <w:abstractNumId w:val="103"/>
  </w:num>
  <w:num w:numId="52">
    <w:abstractNumId w:val="99"/>
  </w:num>
  <w:num w:numId="53">
    <w:abstractNumId w:val="59"/>
  </w:num>
  <w:num w:numId="54">
    <w:abstractNumId w:val="102"/>
  </w:num>
  <w:num w:numId="55">
    <w:abstractNumId w:val="41"/>
  </w:num>
  <w:num w:numId="56">
    <w:abstractNumId w:val="37"/>
  </w:num>
  <w:num w:numId="57">
    <w:abstractNumId w:val="15"/>
  </w:num>
  <w:num w:numId="58">
    <w:abstractNumId w:val="28"/>
  </w:num>
  <w:num w:numId="59">
    <w:abstractNumId w:val="120"/>
  </w:num>
  <w:num w:numId="60">
    <w:abstractNumId w:val="77"/>
  </w:num>
  <w:num w:numId="61">
    <w:abstractNumId w:val="130"/>
  </w:num>
  <w:num w:numId="62">
    <w:abstractNumId w:val="48"/>
  </w:num>
  <w:num w:numId="63">
    <w:abstractNumId w:val="101"/>
  </w:num>
  <w:num w:numId="64">
    <w:abstractNumId w:val="129"/>
  </w:num>
  <w:num w:numId="65">
    <w:abstractNumId w:val="11"/>
  </w:num>
  <w:num w:numId="66">
    <w:abstractNumId w:val="29"/>
  </w:num>
  <w:num w:numId="67">
    <w:abstractNumId w:val="108"/>
  </w:num>
  <w:num w:numId="68">
    <w:abstractNumId w:val="64"/>
  </w:num>
  <w:num w:numId="69">
    <w:abstractNumId w:val="131"/>
  </w:num>
  <w:num w:numId="70">
    <w:abstractNumId w:val="24"/>
  </w:num>
  <w:num w:numId="71">
    <w:abstractNumId w:val="104"/>
  </w:num>
  <w:num w:numId="72">
    <w:abstractNumId w:val="18"/>
  </w:num>
  <w:num w:numId="73">
    <w:abstractNumId w:val="1"/>
  </w:num>
  <w:num w:numId="74">
    <w:abstractNumId w:val="52"/>
  </w:num>
  <w:num w:numId="75">
    <w:abstractNumId w:val="34"/>
  </w:num>
  <w:num w:numId="76">
    <w:abstractNumId w:val="17"/>
  </w:num>
  <w:num w:numId="77">
    <w:abstractNumId w:val="121"/>
  </w:num>
  <w:num w:numId="78">
    <w:abstractNumId w:val="107"/>
  </w:num>
  <w:num w:numId="79">
    <w:abstractNumId w:val="39"/>
  </w:num>
  <w:num w:numId="80">
    <w:abstractNumId w:val="33"/>
  </w:num>
  <w:num w:numId="81">
    <w:abstractNumId w:val="69"/>
  </w:num>
  <w:num w:numId="82">
    <w:abstractNumId w:val="45"/>
  </w:num>
  <w:num w:numId="83">
    <w:abstractNumId w:val="42"/>
  </w:num>
  <w:num w:numId="84">
    <w:abstractNumId w:val="85"/>
  </w:num>
  <w:num w:numId="85">
    <w:abstractNumId w:val="60"/>
  </w:num>
  <w:num w:numId="86">
    <w:abstractNumId w:val="71"/>
  </w:num>
  <w:num w:numId="87">
    <w:abstractNumId w:val="86"/>
  </w:num>
  <w:num w:numId="88">
    <w:abstractNumId w:val="65"/>
  </w:num>
  <w:num w:numId="89">
    <w:abstractNumId w:val="117"/>
  </w:num>
  <w:num w:numId="90">
    <w:abstractNumId w:val="67"/>
  </w:num>
  <w:num w:numId="91">
    <w:abstractNumId w:val="122"/>
  </w:num>
  <w:num w:numId="92">
    <w:abstractNumId w:val="96"/>
  </w:num>
  <w:num w:numId="93">
    <w:abstractNumId w:val="58"/>
  </w:num>
  <w:num w:numId="94">
    <w:abstractNumId w:val="62"/>
  </w:num>
  <w:num w:numId="95">
    <w:abstractNumId w:val="56"/>
  </w:num>
  <w:num w:numId="96">
    <w:abstractNumId w:val="116"/>
  </w:num>
  <w:num w:numId="97">
    <w:abstractNumId w:val="54"/>
  </w:num>
  <w:num w:numId="98">
    <w:abstractNumId w:val="80"/>
  </w:num>
  <w:num w:numId="99">
    <w:abstractNumId w:val="132"/>
  </w:num>
  <w:num w:numId="100">
    <w:abstractNumId w:val="75"/>
  </w:num>
  <w:num w:numId="101">
    <w:abstractNumId w:val="3"/>
  </w:num>
  <w:num w:numId="102">
    <w:abstractNumId w:val="23"/>
  </w:num>
  <w:num w:numId="103">
    <w:abstractNumId w:val="19"/>
  </w:num>
  <w:num w:numId="104">
    <w:abstractNumId w:val="6"/>
  </w:num>
  <w:num w:numId="105">
    <w:abstractNumId w:val="126"/>
  </w:num>
  <w:num w:numId="106">
    <w:abstractNumId w:val="22"/>
  </w:num>
  <w:num w:numId="107">
    <w:abstractNumId w:val="49"/>
  </w:num>
  <w:num w:numId="108">
    <w:abstractNumId w:val="61"/>
  </w:num>
  <w:num w:numId="109">
    <w:abstractNumId w:val="83"/>
  </w:num>
  <w:num w:numId="110">
    <w:abstractNumId w:val="73"/>
  </w:num>
  <w:num w:numId="111">
    <w:abstractNumId w:val="51"/>
  </w:num>
  <w:num w:numId="112">
    <w:abstractNumId w:val="40"/>
  </w:num>
  <w:num w:numId="113">
    <w:abstractNumId w:val="91"/>
  </w:num>
  <w:num w:numId="114">
    <w:abstractNumId w:val="124"/>
  </w:num>
  <w:num w:numId="115">
    <w:abstractNumId w:val="5"/>
  </w:num>
  <w:num w:numId="116">
    <w:abstractNumId w:val="93"/>
  </w:num>
  <w:num w:numId="117">
    <w:abstractNumId w:val="123"/>
  </w:num>
  <w:num w:numId="118">
    <w:abstractNumId w:val="63"/>
  </w:num>
  <w:num w:numId="119">
    <w:abstractNumId w:val="94"/>
  </w:num>
  <w:num w:numId="120">
    <w:abstractNumId w:val="92"/>
  </w:num>
  <w:num w:numId="121">
    <w:abstractNumId w:val="44"/>
  </w:num>
  <w:num w:numId="122">
    <w:abstractNumId w:val="8"/>
  </w:num>
  <w:num w:numId="123">
    <w:abstractNumId w:val="16"/>
  </w:num>
  <w:num w:numId="124">
    <w:abstractNumId w:val="109"/>
  </w:num>
  <w:num w:numId="125">
    <w:abstractNumId w:val="87"/>
  </w:num>
  <w:num w:numId="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num>
  <w:num w:numId="131">
    <w:abstractNumId w:val="0"/>
  </w:num>
  <w:num w:numId="132">
    <w:abstractNumId w:val="32"/>
  </w:num>
  <w:num w:numId="133">
    <w:abstractNumId w:val="4"/>
  </w:num>
  <w:num w:numId="134">
    <w:abstractNumId w:val="2"/>
  </w:num>
  <w:num w:numId="135">
    <w:abstractNumId w:val="66"/>
  </w:num>
  <w:num w:numId="136">
    <w:abstractNumId w:val="7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defaultTabStop w:val="708"/>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04"/>
    <w:rsid w:val="000002DA"/>
    <w:rsid w:val="00001D0B"/>
    <w:rsid w:val="0000334D"/>
    <w:rsid w:val="00007421"/>
    <w:rsid w:val="0001025C"/>
    <w:rsid w:val="00011331"/>
    <w:rsid w:val="00011DA0"/>
    <w:rsid w:val="000120B5"/>
    <w:rsid w:val="0001670D"/>
    <w:rsid w:val="0003243E"/>
    <w:rsid w:val="0003260B"/>
    <w:rsid w:val="00037984"/>
    <w:rsid w:val="00040D07"/>
    <w:rsid w:val="00041607"/>
    <w:rsid w:val="00041C38"/>
    <w:rsid w:val="000506F8"/>
    <w:rsid w:val="00050AE2"/>
    <w:rsid w:val="0005361A"/>
    <w:rsid w:val="00054325"/>
    <w:rsid w:val="00060F64"/>
    <w:rsid w:val="00061D9D"/>
    <w:rsid w:val="00070F6C"/>
    <w:rsid w:val="00070FA4"/>
    <w:rsid w:val="00071AAB"/>
    <w:rsid w:val="00072DF0"/>
    <w:rsid w:val="00075709"/>
    <w:rsid w:val="000776D2"/>
    <w:rsid w:val="0008104D"/>
    <w:rsid w:val="00081881"/>
    <w:rsid w:val="000826AA"/>
    <w:rsid w:val="000849B1"/>
    <w:rsid w:val="000852D2"/>
    <w:rsid w:val="0009290E"/>
    <w:rsid w:val="000941FB"/>
    <w:rsid w:val="00094623"/>
    <w:rsid w:val="00094DFB"/>
    <w:rsid w:val="000A011C"/>
    <w:rsid w:val="000A107A"/>
    <w:rsid w:val="000A39D7"/>
    <w:rsid w:val="000A6F33"/>
    <w:rsid w:val="000A76FF"/>
    <w:rsid w:val="000B4995"/>
    <w:rsid w:val="000C0F36"/>
    <w:rsid w:val="000C1149"/>
    <w:rsid w:val="000C3C32"/>
    <w:rsid w:val="000C5812"/>
    <w:rsid w:val="000C5A11"/>
    <w:rsid w:val="000C7743"/>
    <w:rsid w:val="000D0497"/>
    <w:rsid w:val="000D2D05"/>
    <w:rsid w:val="000D5EDE"/>
    <w:rsid w:val="000D77B4"/>
    <w:rsid w:val="000E0902"/>
    <w:rsid w:val="000E1471"/>
    <w:rsid w:val="000E3849"/>
    <w:rsid w:val="000E4BC2"/>
    <w:rsid w:val="000E5BC4"/>
    <w:rsid w:val="000E68DD"/>
    <w:rsid w:val="000E6CC6"/>
    <w:rsid w:val="000F2559"/>
    <w:rsid w:val="000F58FC"/>
    <w:rsid w:val="000F632C"/>
    <w:rsid w:val="00100427"/>
    <w:rsid w:val="001011BB"/>
    <w:rsid w:val="00102493"/>
    <w:rsid w:val="001136CC"/>
    <w:rsid w:val="00122C89"/>
    <w:rsid w:val="0013061E"/>
    <w:rsid w:val="00131C34"/>
    <w:rsid w:val="00136ABB"/>
    <w:rsid w:val="00145515"/>
    <w:rsid w:val="001507C6"/>
    <w:rsid w:val="001509DA"/>
    <w:rsid w:val="00152CE7"/>
    <w:rsid w:val="00152D53"/>
    <w:rsid w:val="001605D6"/>
    <w:rsid w:val="00161202"/>
    <w:rsid w:val="001617E9"/>
    <w:rsid w:val="00162288"/>
    <w:rsid w:val="00164DB8"/>
    <w:rsid w:val="00170CB1"/>
    <w:rsid w:val="00171E36"/>
    <w:rsid w:val="001770F2"/>
    <w:rsid w:val="00177C92"/>
    <w:rsid w:val="001833ED"/>
    <w:rsid w:val="00183C53"/>
    <w:rsid w:val="00184139"/>
    <w:rsid w:val="00184F14"/>
    <w:rsid w:val="001865C6"/>
    <w:rsid w:val="00187ACB"/>
    <w:rsid w:val="00190BAB"/>
    <w:rsid w:val="0019581C"/>
    <w:rsid w:val="00195E00"/>
    <w:rsid w:val="00196C8E"/>
    <w:rsid w:val="00197F92"/>
    <w:rsid w:val="001A2A1E"/>
    <w:rsid w:val="001A35B6"/>
    <w:rsid w:val="001B4F79"/>
    <w:rsid w:val="001B5DBF"/>
    <w:rsid w:val="001B6F73"/>
    <w:rsid w:val="001C22B9"/>
    <w:rsid w:val="001C4582"/>
    <w:rsid w:val="001D0379"/>
    <w:rsid w:val="001D4174"/>
    <w:rsid w:val="001D4DBA"/>
    <w:rsid w:val="001D6CF0"/>
    <w:rsid w:val="001E1A4F"/>
    <w:rsid w:val="001E7A25"/>
    <w:rsid w:val="001F03B1"/>
    <w:rsid w:val="001F1A1C"/>
    <w:rsid w:val="001F2066"/>
    <w:rsid w:val="001F21A5"/>
    <w:rsid w:val="001F2727"/>
    <w:rsid w:val="001F3611"/>
    <w:rsid w:val="001F690E"/>
    <w:rsid w:val="002047B4"/>
    <w:rsid w:val="00206F6C"/>
    <w:rsid w:val="00207332"/>
    <w:rsid w:val="00210786"/>
    <w:rsid w:val="002139D1"/>
    <w:rsid w:val="002166A4"/>
    <w:rsid w:val="0021692B"/>
    <w:rsid w:val="00216CD7"/>
    <w:rsid w:val="0021783F"/>
    <w:rsid w:val="00230506"/>
    <w:rsid w:val="00230CD7"/>
    <w:rsid w:val="0023263F"/>
    <w:rsid w:val="00234876"/>
    <w:rsid w:val="002379C6"/>
    <w:rsid w:val="00243BF1"/>
    <w:rsid w:val="00245F9D"/>
    <w:rsid w:val="00247745"/>
    <w:rsid w:val="00250422"/>
    <w:rsid w:val="00252998"/>
    <w:rsid w:val="00254A13"/>
    <w:rsid w:val="00256523"/>
    <w:rsid w:val="0026024E"/>
    <w:rsid w:val="002611C3"/>
    <w:rsid w:val="00263019"/>
    <w:rsid w:val="00264A20"/>
    <w:rsid w:val="002661B0"/>
    <w:rsid w:val="00271E23"/>
    <w:rsid w:val="00272C0E"/>
    <w:rsid w:val="002730BD"/>
    <w:rsid w:val="002820F4"/>
    <w:rsid w:val="0028283E"/>
    <w:rsid w:val="00283956"/>
    <w:rsid w:val="0028489A"/>
    <w:rsid w:val="00286E7D"/>
    <w:rsid w:val="00290682"/>
    <w:rsid w:val="0029234D"/>
    <w:rsid w:val="0029264C"/>
    <w:rsid w:val="002962DE"/>
    <w:rsid w:val="002A3FF5"/>
    <w:rsid w:val="002A4287"/>
    <w:rsid w:val="002A5B8C"/>
    <w:rsid w:val="002A6FFF"/>
    <w:rsid w:val="002B249F"/>
    <w:rsid w:val="002B3F1B"/>
    <w:rsid w:val="002B4846"/>
    <w:rsid w:val="002C1C32"/>
    <w:rsid w:val="002C219A"/>
    <w:rsid w:val="002C21D4"/>
    <w:rsid w:val="002C4A85"/>
    <w:rsid w:val="002C6F22"/>
    <w:rsid w:val="002C71AC"/>
    <w:rsid w:val="002D1E45"/>
    <w:rsid w:val="002D4ACF"/>
    <w:rsid w:val="002D531E"/>
    <w:rsid w:val="002D543C"/>
    <w:rsid w:val="002E094F"/>
    <w:rsid w:val="002E4947"/>
    <w:rsid w:val="002F0021"/>
    <w:rsid w:val="002F1B45"/>
    <w:rsid w:val="002F1F45"/>
    <w:rsid w:val="00303968"/>
    <w:rsid w:val="00303E87"/>
    <w:rsid w:val="00306C6D"/>
    <w:rsid w:val="003122BE"/>
    <w:rsid w:val="00312E2B"/>
    <w:rsid w:val="003134E6"/>
    <w:rsid w:val="003145D3"/>
    <w:rsid w:val="00321513"/>
    <w:rsid w:val="00321901"/>
    <w:rsid w:val="00325B1C"/>
    <w:rsid w:val="00325EF1"/>
    <w:rsid w:val="003425DA"/>
    <w:rsid w:val="00342BF1"/>
    <w:rsid w:val="00345EAE"/>
    <w:rsid w:val="0034682E"/>
    <w:rsid w:val="003507BE"/>
    <w:rsid w:val="003554C6"/>
    <w:rsid w:val="00355978"/>
    <w:rsid w:val="003570E5"/>
    <w:rsid w:val="0035786A"/>
    <w:rsid w:val="00357A68"/>
    <w:rsid w:val="003602D1"/>
    <w:rsid w:val="00363B0A"/>
    <w:rsid w:val="003642CB"/>
    <w:rsid w:val="0036701A"/>
    <w:rsid w:val="0036738A"/>
    <w:rsid w:val="003674C8"/>
    <w:rsid w:val="00367CB9"/>
    <w:rsid w:val="0037607C"/>
    <w:rsid w:val="003808FF"/>
    <w:rsid w:val="00382B5F"/>
    <w:rsid w:val="00390057"/>
    <w:rsid w:val="00396186"/>
    <w:rsid w:val="003A02FF"/>
    <w:rsid w:val="003A23BF"/>
    <w:rsid w:val="003A5F06"/>
    <w:rsid w:val="003A6F4A"/>
    <w:rsid w:val="003A74C0"/>
    <w:rsid w:val="003B0DEA"/>
    <w:rsid w:val="003B1E1B"/>
    <w:rsid w:val="003B20AE"/>
    <w:rsid w:val="003B3484"/>
    <w:rsid w:val="003B7463"/>
    <w:rsid w:val="003C244E"/>
    <w:rsid w:val="003C2F07"/>
    <w:rsid w:val="003C4124"/>
    <w:rsid w:val="003C5ADE"/>
    <w:rsid w:val="003D4236"/>
    <w:rsid w:val="003D5579"/>
    <w:rsid w:val="003D75B6"/>
    <w:rsid w:val="003E5328"/>
    <w:rsid w:val="003E6647"/>
    <w:rsid w:val="003E792D"/>
    <w:rsid w:val="003F0EFE"/>
    <w:rsid w:val="003F491D"/>
    <w:rsid w:val="003F5928"/>
    <w:rsid w:val="003F62D5"/>
    <w:rsid w:val="003F6FE4"/>
    <w:rsid w:val="004017E5"/>
    <w:rsid w:val="00404953"/>
    <w:rsid w:val="00404C80"/>
    <w:rsid w:val="0041259C"/>
    <w:rsid w:val="004154D9"/>
    <w:rsid w:val="00417652"/>
    <w:rsid w:val="00422273"/>
    <w:rsid w:val="00422298"/>
    <w:rsid w:val="004241BC"/>
    <w:rsid w:val="00427994"/>
    <w:rsid w:val="004304E5"/>
    <w:rsid w:val="004345CE"/>
    <w:rsid w:val="004356E2"/>
    <w:rsid w:val="00435823"/>
    <w:rsid w:val="004418FB"/>
    <w:rsid w:val="00445F0C"/>
    <w:rsid w:val="00450A34"/>
    <w:rsid w:val="00451695"/>
    <w:rsid w:val="00453E36"/>
    <w:rsid w:val="004544F5"/>
    <w:rsid w:val="00454BDB"/>
    <w:rsid w:val="00460C93"/>
    <w:rsid w:val="00462D2B"/>
    <w:rsid w:val="00465412"/>
    <w:rsid w:val="00466041"/>
    <w:rsid w:val="0046774C"/>
    <w:rsid w:val="004700F4"/>
    <w:rsid w:val="00472C99"/>
    <w:rsid w:val="00475FE4"/>
    <w:rsid w:val="00477511"/>
    <w:rsid w:val="00482202"/>
    <w:rsid w:val="00482AA9"/>
    <w:rsid w:val="00482F64"/>
    <w:rsid w:val="00483F59"/>
    <w:rsid w:val="0048469E"/>
    <w:rsid w:val="00487766"/>
    <w:rsid w:val="00495053"/>
    <w:rsid w:val="004950B4"/>
    <w:rsid w:val="0049748E"/>
    <w:rsid w:val="00497F76"/>
    <w:rsid w:val="004A0547"/>
    <w:rsid w:val="004A264D"/>
    <w:rsid w:val="004A3DE6"/>
    <w:rsid w:val="004A4039"/>
    <w:rsid w:val="004A4F09"/>
    <w:rsid w:val="004B530B"/>
    <w:rsid w:val="004C1325"/>
    <w:rsid w:val="004C7EA4"/>
    <w:rsid w:val="004D059F"/>
    <w:rsid w:val="004D1B2B"/>
    <w:rsid w:val="004D5B8E"/>
    <w:rsid w:val="004D762F"/>
    <w:rsid w:val="004E13DE"/>
    <w:rsid w:val="004E5981"/>
    <w:rsid w:val="004E602A"/>
    <w:rsid w:val="004E7746"/>
    <w:rsid w:val="004F0FD5"/>
    <w:rsid w:val="004F2FEF"/>
    <w:rsid w:val="004F3553"/>
    <w:rsid w:val="004F6E42"/>
    <w:rsid w:val="0050201B"/>
    <w:rsid w:val="00507CF2"/>
    <w:rsid w:val="00507F0E"/>
    <w:rsid w:val="00514CBF"/>
    <w:rsid w:val="005202AF"/>
    <w:rsid w:val="005207B4"/>
    <w:rsid w:val="0052304E"/>
    <w:rsid w:val="00523FFA"/>
    <w:rsid w:val="0053452C"/>
    <w:rsid w:val="0053540E"/>
    <w:rsid w:val="00535454"/>
    <w:rsid w:val="005360C8"/>
    <w:rsid w:val="0054014C"/>
    <w:rsid w:val="0054599B"/>
    <w:rsid w:val="00547837"/>
    <w:rsid w:val="00550C64"/>
    <w:rsid w:val="005531F3"/>
    <w:rsid w:val="00561946"/>
    <w:rsid w:val="00562449"/>
    <w:rsid w:val="005630B4"/>
    <w:rsid w:val="00563AA3"/>
    <w:rsid w:val="00564423"/>
    <w:rsid w:val="005734BC"/>
    <w:rsid w:val="00583C12"/>
    <w:rsid w:val="005856ED"/>
    <w:rsid w:val="00586593"/>
    <w:rsid w:val="00586D0A"/>
    <w:rsid w:val="005929E4"/>
    <w:rsid w:val="00593794"/>
    <w:rsid w:val="00594249"/>
    <w:rsid w:val="00594F5E"/>
    <w:rsid w:val="005967D5"/>
    <w:rsid w:val="005A1FEE"/>
    <w:rsid w:val="005A25D4"/>
    <w:rsid w:val="005A5FE0"/>
    <w:rsid w:val="005A612B"/>
    <w:rsid w:val="005A6528"/>
    <w:rsid w:val="005B0E1C"/>
    <w:rsid w:val="005B57BE"/>
    <w:rsid w:val="005B66CD"/>
    <w:rsid w:val="005C0690"/>
    <w:rsid w:val="005C1413"/>
    <w:rsid w:val="005C153A"/>
    <w:rsid w:val="005C6694"/>
    <w:rsid w:val="005D33D1"/>
    <w:rsid w:val="005D4E57"/>
    <w:rsid w:val="005E1F14"/>
    <w:rsid w:val="005E245E"/>
    <w:rsid w:val="005E2BDF"/>
    <w:rsid w:val="005E6112"/>
    <w:rsid w:val="005E7989"/>
    <w:rsid w:val="005F1BD9"/>
    <w:rsid w:val="005F429A"/>
    <w:rsid w:val="005F4EA1"/>
    <w:rsid w:val="005F63D2"/>
    <w:rsid w:val="0060248D"/>
    <w:rsid w:val="00604178"/>
    <w:rsid w:val="006041EA"/>
    <w:rsid w:val="0060570B"/>
    <w:rsid w:val="006067AF"/>
    <w:rsid w:val="006067DC"/>
    <w:rsid w:val="006117CF"/>
    <w:rsid w:val="00614BDA"/>
    <w:rsid w:val="00616663"/>
    <w:rsid w:val="0061706B"/>
    <w:rsid w:val="006209FF"/>
    <w:rsid w:val="00623CEC"/>
    <w:rsid w:val="00624EFD"/>
    <w:rsid w:val="00627F60"/>
    <w:rsid w:val="006322FC"/>
    <w:rsid w:val="00635880"/>
    <w:rsid w:val="00636BA9"/>
    <w:rsid w:val="006372EA"/>
    <w:rsid w:val="00642EB4"/>
    <w:rsid w:val="00650A85"/>
    <w:rsid w:val="00653A36"/>
    <w:rsid w:val="00654AB3"/>
    <w:rsid w:val="00656117"/>
    <w:rsid w:val="006621F4"/>
    <w:rsid w:val="0066329E"/>
    <w:rsid w:val="00663C74"/>
    <w:rsid w:val="006667C7"/>
    <w:rsid w:val="006672C3"/>
    <w:rsid w:val="00673344"/>
    <w:rsid w:val="0067334B"/>
    <w:rsid w:val="00677D59"/>
    <w:rsid w:val="00680C34"/>
    <w:rsid w:val="00681ED9"/>
    <w:rsid w:val="00684B37"/>
    <w:rsid w:val="00691302"/>
    <w:rsid w:val="00691720"/>
    <w:rsid w:val="00694876"/>
    <w:rsid w:val="00695C51"/>
    <w:rsid w:val="006A19A1"/>
    <w:rsid w:val="006A2073"/>
    <w:rsid w:val="006A2F7F"/>
    <w:rsid w:val="006A3866"/>
    <w:rsid w:val="006A4602"/>
    <w:rsid w:val="006A5154"/>
    <w:rsid w:val="006A5D1B"/>
    <w:rsid w:val="006A6F25"/>
    <w:rsid w:val="006A7075"/>
    <w:rsid w:val="006A7183"/>
    <w:rsid w:val="006A791E"/>
    <w:rsid w:val="006B0593"/>
    <w:rsid w:val="006B3A1A"/>
    <w:rsid w:val="006C07DC"/>
    <w:rsid w:val="006C0BC5"/>
    <w:rsid w:val="006C7877"/>
    <w:rsid w:val="006D01A3"/>
    <w:rsid w:val="006D5883"/>
    <w:rsid w:val="006D5E52"/>
    <w:rsid w:val="006D7DEF"/>
    <w:rsid w:val="006D7E4F"/>
    <w:rsid w:val="006E1CAC"/>
    <w:rsid w:val="006E384D"/>
    <w:rsid w:val="006E552A"/>
    <w:rsid w:val="006E6354"/>
    <w:rsid w:val="006F0CD7"/>
    <w:rsid w:val="006F15C6"/>
    <w:rsid w:val="006F1C8D"/>
    <w:rsid w:val="006F42F0"/>
    <w:rsid w:val="006F4F76"/>
    <w:rsid w:val="006F5840"/>
    <w:rsid w:val="006F5BC4"/>
    <w:rsid w:val="006F711B"/>
    <w:rsid w:val="00707762"/>
    <w:rsid w:val="00707EFE"/>
    <w:rsid w:val="007107C6"/>
    <w:rsid w:val="0071200E"/>
    <w:rsid w:val="00712399"/>
    <w:rsid w:val="0071336E"/>
    <w:rsid w:val="0071371B"/>
    <w:rsid w:val="00715552"/>
    <w:rsid w:val="0072756E"/>
    <w:rsid w:val="007329CC"/>
    <w:rsid w:val="00735DD7"/>
    <w:rsid w:val="00737057"/>
    <w:rsid w:val="007376BB"/>
    <w:rsid w:val="0074338F"/>
    <w:rsid w:val="00743F26"/>
    <w:rsid w:val="00751168"/>
    <w:rsid w:val="00752E68"/>
    <w:rsid w:val="00763605"/>
    <w:rsid w:val="00764889"/>
    <w:rsid w:val="00766CFD"/>
    <w:rsid w:val="00772A91"/>
    <w:rsid w:val="0077504C"/>
    <w:rsid w:val="00777B9A"/>
    <w:rsid w:val="0078073D"/>
    <w:rsid w:val="00780CE4"/>
    <w:rsid w:val="00782796"/>
    <w:rsid w:val="00787A86"/>
    <w:rsid w:val="00790F57"/>
    <w:rsid w:val="00791901"/>
    <w:rsid w:val="007932D7"/>
    <w:rsid w:val="00793599"/>
    <w:rsid w:val="00793BE1"/>
    <w:rsid w:val="00793E2A"/>
    <w:rsid w:val="007950DF"/>
    <w:rsid w:val="00797D29"/>
    <w:rsid w:val="007A1D39"/>
    <w:rsid w:val="007A237E"/>
    <w:rsid w:val="007A5319"/>
    <w:rsid w:val="007A558C"/>
    <w:rsid w:val="007B0D3F"/>
    <w:rsid w:val="007B14C6"/>
    <w:rsid w:val="007B2851"/>
    <w:rsid w:val="007B69DB"/>
    <w:rsid w:val="007B7663"/>
    <w:rsid w:val="007C0A73"/>
    <w:rsid w:val="007C3B17"/>
    <w:rsid w:val="007C4825"/>
    <w:rsid w:val="007C51DB"/>
    <w:rsid w:val="007D08DF"/>
    <w:rsid w:val="007D128A"/>
    <w:rsid w:val="007D2D99"/>
    <w:rsid w:val="007D462A"/>
    <w:rsid w:val="007D5C05"/>
    <w:rsid w:val="007D678F"/>
    <w:rsid w:val="007D7232"/>
    <w:rsid w:val="007E44FF"/>
    <w:rsid w:val="007E57D8"/>
    <w:rsid w:val="007E60A9"/>
    <w:rsid w:val="007F1C9A"/>
    <w:rsid w:val="007F258E"/>
    <w:rsid w:val="007F2868"/>
    <w:rsid w:val="00800875"/>
    <w:rsid w:val="00800A2E"/>
    <w:rsid w:val="00802698"/>
    <w:rsid w:val="0080457F"/>
    <w:rsid w:val="008047C9"/>
    <w:rsid w:val="008054CA"/>
    <w:rsid w:val="008065CF"/>
    <w:rsid w:val="008112FA"/>
    <w:rsid w:val="008113A0"/>
    <w:rsid w:val="00811995"/>
    <w:rsid w:val="008124CA"/>
    <w:rsid w:val="00812F6F"/>
    <w:rsid w:val="008145FB"/>
    <w:rsid w:val="008204E7"/>
    <w:rsid w:val="0082058D"/>
    <w:rsid w:val="0082586D"/>
    <w:rsid w:val="00826018"/>
    <w:rsid w:val="00826892"/>
    <w:rsid w:val="0082749E"/>
    <w:rsid w:val="00831B94"/>
    <w:rsid w:val="00837FEE"/>
    <w:rsid w:val="00842A08"/>
    <w:rsid w:val="00845DA6"/>
    <w:rsid w:val="00846C07"/>
    <w:rsid w:val="00850CA1"/>
    <w:rsid w:val="00850EF3"/>
    <w:rsid w:val="00850FB2"/>
    <w:rsid w:val="00852705"/>
    <w:rsid w:val="0085390B"/>
    <w:rsid w:val="00857CA4"/>
    <w:rsid w:val="00862C0D"/>
    <w:rsid w:val="00863FFE"/>
    <w:rsid w:val="00864004"/>
    <w:rsid w:val="0086465A"/>
    <w:rsid w:val="00867D31"/>
    <w:rsid w:val="008752F8"/>
    <w:rsid w:val="00882907"/>
    <w:rsid w:val="00883490"/>
    <w:rsid w:val="00883616"/>
    <w:rsid w:val="00885C2D"/>
    <w:rsid w:val="0088685E"/>
    <w:rsid w:val="00890AE6"/>
    <w:rsid w:val="00890E27"/>
    <w:rsid w:val="008972EC"/>
    <w:rsid w:val="008A0708"/>
    <w:rsid w:val="008A3320"/>
    <w:rsid w:val="008A5BDF"/>
    <w:rsid w:val="008B1B82"/>
    <w:rsid w:val="008B33B6"/>
    <w:rsid w:val="008B3412"/>
    <w:rsid w:val="008B393E"/>
    <w:rsid w:val="008B62E7"/>
    <w:rsid w:val="008B67F3"/>
    <w:rsid w:val="008C0F16"/>
    <w:rsid w:val="008C30B7"/>
    <w:rsid w:val="008C4C0A"/>
    <w:rsid w:val="008C50DE"/>
    <w:rsid w:val="008C5E3C"/>
    <w:rsid w:val="008C6D7E"/>
    <w:rsid w:val="008C7642"/>
    <w:rsid w:val="008D1FDC"/>
    <w:rsid w:val="008D52A1"/>
    <w:rsid w:val="008D72B9"/>
    <w:rsid w:val="008E1955"/>
    <w:rsid w:val="008E219F"/>
    <w:rsid w:val="008E3F41"/>
    <w:rsid w:val="008E6533"/>
    <w:rsid w:val="008E6E27"/>
    <w:rsid w:val="008E7B3C"/>
    <w:rsid w:val="008F1F47"/>
    <w:rsid w:val="008F3383"/>
    <w:rsid w:val="008F3AE4"/>
    <w:rsid w:val="008F40EA"/>
    <w:rsid w:val="008F526A"/>
    <w:rsid w:val="00900B6A"/>
    <w:rsid w:val="00903B24"/>
    <w:rsid w:val="00910031"/>
    <w:rsid w:val="00910AFE"/>
    <w:rsid w:val="0091112E"/>
    <w:rsid w:val="009121BA"/>
    <w:rsid w:val="009164EF"/>
    <w:rsid w:val="009173A1"/>
    <w:rsid w:val="0092606E"/>
    <w:rsid w:val="00926481"/>
    <w:rsid w:val="00927E11"/>
    <w:rsid w:val="00930211"/>
    <w:rsid w:val="009321FB"/>
    <w:rsid w:val="009330E7"/>
    <w:rsid w:val="0093417A"/>
    <w:rsid w:val="0093486D"/>
    <w:rsid w:val="009409D9"/>
    <w:rsid w:val="009425F0"/>
    <w:rsid w:val="00942C49"/>
    <w:rsid w:val="00943947"/>
    <w:rsid w:val="0094408D"/>
    <w:rsid w:val="00946662"/>
    <w:rsid w:val="0094761F"/>
    <w:rsid w:val="009476ED"/>
    <w:rsid w:val="00950D3D"/>
    <w:rsid w:val="009570BE"/>
    <w:rsid w:val="00960F24"/>
    <w:rsid w:val="009617B9"/>
    <w:rsid w:val="00961E32"/>
    <w:rsid w:val="009627B8"/>
    <w:rsid w:val="00966B78"/>
    <w:rsid w:val="00966DED"/>
    <w:rsid w:val="0097484D"/>
    <w:rsid w:val="0097495C"/>
    <w:rsid w:val="00980D80"/>
    <w:rsid w:val="00981EEE"/>
    <w:rsid w:val="00986C75"/>
    <w:rsid w:val="00986D2D"/>
    <w:rsid w:val="009873D7"/>
    <w:rsid w:val="009920BB"/>
    <w:rsid w:val="00992684"/>
    <w:rsid w:val="009A02A9"/>
    <w:rsid w:val="009A540F"/>
    <w:rsid w:val="009A672F"/>
    <w:rsid w:val="009B0C5D"/>
    <w:rsid w:val="009B1983"/>
    <w:rsid w:val="009B2E99"/>
    <w:rsid w:val="009B4090"/>
    <w:rsid w:val="009B6298"/>
    <w:rsid w:val="009C2BC2"/>
    <w:rsid w:val="009C3E6D"/>
    <w:rsid w:val="009C564E"/>
    <w:rsid w:val="009C6885"/>
    <w:rsid w:val="009C7D3A"/>
    <w:rsid w:val="009D3629"/>
    <w:rsid w:val="009D5034"/>
    <w:rsid w:val="009D586A"/>
    <w:rsid w:val="009D589E"/>
    <w:rsid w:val="009D6756"/>
    <w:rsid w:val="009D6D81"/>
    <w:rsid w:val="009D7722"/>
    <w:rsid w:val="009E1F62"/>
    <w:rsid w:val="009E3112"/>
    <w:rsid w:val="009E4EF7"/>
    <w:rsid w:val="009E5ADF"/>
    <w:rsid w:val="009F033D"/>
    <w:rsid w:val="009F1FE2"/>
    <w:rsid w:val="009F4934"/>
    <w:rsid w:val="009F77D7"/>
    <w:rsid w:val="00A01B4F"/>
    <w:rsid w:val="00A01E04"/>
    <w:rsid w:val="00A03EDD"/>
    <w:rsid w:val="00A126F4"/>
    <w:rsid w:val="00A13071"/>
    <w:rsid w:val="00A142D7"/>
    <w:rsid w:val="00A143BE"/>
    <w:rsid w:val="00A1488A"/>
    <w:rsid w:val="00A152F2"/>
    <w:rsid w:val="00A15384"/>
    <w:rsid w:val="00A160D5"/>
    <w:rsid w:val="00A22549"/>
    <w:rsid w:val="00A25B61"/>
    <w:rsid w:val="00A2745A"/>
    <w:rsid w:val="00A354AA"/>
    <w:rsid w:val="00A355A2"/>
    <w:rsid w:val="00A402BE"/>
    <w:rsid w:val="00A43EAC"/>
    <w:rsid w:val="00A461A6"/>
    <w:rsid w:val="00A47D55"/>
    <w:rsid w:val="00A52C88"/>
    <w:rsid w:val="00A6143D"/>
    <w:rsid w:val="00A62819"/>
    <w:rsid w:val="00A6296F"/>
    <w:rsid w:val="00A634A1"/>
    <w:rsid w:val="00A63C39"/>
    <w:rsid w:val="00A65F4F"/>
    <w:rsid w:val="00A746C6"/>
    <w:rsid w:val="00A76FDF"/>
    <w:rsid w:val="00A77638"/>
    <w:rsid w:val="00A80D46"/>
    <w:rsid w:val="00A84F86"/>
    <w:rsid w:val="00A94D7B"/>
    <w:rsid w:val="00A95118"/>
    <w:rsid w:val="00A9700D"/>
    <w:rsid w:val="00A9710B"/>
    <w:rsid w:val="00AA557F"/>
    <w:rsid w:val="00AB072D"/>
    <w:rsid w:val="00AB1AC8"/>
    <w:rsid w:val="00AB33B7"/>
    <w:rsid w:val="00AB6B71"/>
    <w:rsid w:val="00AC326E"/>
    <w:rsid w:val="00AC71C8"/>
    <w:rsid w:val="00AC731A"/>
    <w:rsid w:val="00AD5D3C"/>
    <w:rsid w:val="00AD7D64"/>
    <w:rsid w:val="00AE295F"/>
    <w:rsid w:val="00AE3550"/>
    <w:rsid w:val="00AE791D"/>
    <w:rsid w:val="00AF0FFA"/>
    <w:rsid w:val="00AF1A60"/>
    <w:rsid w:val="00AF1D01"/>
    <w:rsid w:val="00AF2022"/>
    <w:rsid w:val="00AF213E"/>
    <w:rsid w:val="00AF3F4F"/>
    <w:rsid w:val="00AF5AFB"/>
    <w:rsid w:val="00B036E0"/>
    <w:rsid w:val="00B06E9B"/>
    <w:rsid w:val="00B07AEE"/>
    <w:rsid w:val="00B1271B"/>
    <w:rsid w:val="00B153B4"/>
    <w:rsid w:val="00B159BD"/>
    <w:rsid w:val="00B16554"/>
    <w:rsid w:val="00B16609"/>
    <w:rsid w:val="00B1674C"/>
    <w:rsid w:val="00B169A1"/>
    <w:rsid w:val="00B16F9C"/>
    <w:rsid w:val="00B216B0"/>
    <w:rsid w:val="00B26546"/>
    <w:rsid w:val="00B26E0D"/>
    <w:rsid w:val="00B272DD"/>
    <w:rsid w:val="00B31986"/>
    <w:rsid w:val="00B32553"/>
    <w:rsid w:val="00B40329"/>
    <w:rsid w:val="00B41386"/>
    <w:rsid w:val="00B422D2"/>
    <w:rsid w:val="00B4255F"/>
    <w:rsid w:val="00B4258E"/>
    <w:rsid w:val="00B50C5B"/>
    <w:rsid w:val="00B5121A"/>
    <w:rsid w:val="00B534F5"/>
    <w:rsid w:val="00B552F8"/>
    <w:rsid w:val="00B5711C"/>
    <w:rsid w:val="00B62DDD"/>
    <w:rsid w:val="00B63EE1"/>
    <w:rsid w:val="00B656C0"/>
    <w:rsid w:val="00B65C40"/>
    <w:rsid w:val="00B66014"/>
    <w:rsid w:val="00B67D0F"/>
    <w:rsid w:val="00B70629"/>
    <w:rsid w:val="00B70FCE"/>
    <w:rsid w:val="00B71042"/>
    <w:rsid w:val="00B72304"/>
    <w:rsid w:val="00B743F0"/>
    <w:rsid w:val="00B75E6B"/>
    <w:rsid w:val="00B8185B"/>
    <w:rsid w:val="00B82405"/>
    <w:rsid w:val="00B86864"/>
    <w:rsid w:val="00B872DF"/>
    <w:rsid w:val="00B9268A"/>
    <w:rsid w:val="00B95EC5"/>
    <w:rsid w:val="00BA079B"/>
    <w:rsid w:val="00BA0A1C"/>
    <w:rsid w:val="00BA14E6"/>
    <w:rsid w:val="00BA4C8F"/>
    <w:rsid w:val="00BA6E46"/>
    <w:rsid w:val="00BB108B"/>
    <w:rsid w:val="00BB42F2"/>
    <w:rsid w:val="00BB6CAA"/>
    <w:rsid w:val="00BC0A4D"/>
    <w:rsid w:val="00BD1924"/>
    <w:rsid w:val="00BD220F"/>
    <w:rsid w:val="00BD3983"/>
    <w:rsid w:val="00BD7E4E"/>
    <w:rsid w:val="00BE1DC8"/>
    <w:rsid w:val="00BF0B7D"/>
    <w:rsid w:val="00BF2A87"/>
    <w:rsid w:val="00BF2AC1"/>
    <w:rsid w:val="00BF45CA"/>
    <w:rsid w:val="00BF511E"/>
    <w:rsid w:val="00BF67E8"/>
    <w:rsid w:val="00C03C2A"/>
    <w:rsid w:val="00C041CE"/>
    <w:rsid w:val="00C04E03"/>
    <w:rsid w:val="00C05635"/>
    <w:rsid w:val="00C07A2A"/>
    <w:rsid w:val="00C11ECA"/>
    <w:rsid w:val="00C12C3A"/>
    <w:rsid w:val="00C23B01"/>
    <w:rsid w:val="00C249BC"/>
    <w:rsid w:val="00C2532C"/>
    <w:rsid w:val="00C26E3C"/>
    <w:rsid w:val="00C274A9"/>
    <w:rsid w:val="00C300A8"/>
    <w:rsid w:val="00C3061E"/>
    <w:rsid w:val="00C374EE"/>
    <w:rsid w:val="00C400F6"/>
    <w:rsid w:val="00C419D4"/>
    <w:rsid w:val="00C436B4"/>
    <w:rsid w:val="00C43AA0"/>
    <w:rsid w:val="00C44235"/>
    <w:rsid w:val="00C51D91"/>
    <w:rsid w:val="00C5598D"/>
    <w:rsid w:val="00C60006"/>
    <w:rsid w:val="00C60CC7"/>
    <w:rsid w:val="00C60D03"/>
    <w:rsid w:val="00C64402"/>
    <w:rsid w:val="00C665D5"/>
    <w:rsid w:val="00C667FE"/>
    <w:rsid w:val="00C6784C"/>
    <w:rsid w:val="00C72DD6"/>
    <w:rsid w:val="00C73620"/>
    <w:rsid w:val="00C74C05"/>
    <w:rsid w:val="00C77D4E"/>
    <w:rsid w:val="00C83537"/>
    <w:rsid w:val="00C84320"/>
    <w:rsid w:val="00C864BD"/>
    <w:rsid w:val="00C86A09"/>
    <w:rsid w:val="00C87327"/>
    <w:rsid w:val="00C90597"/>
    <w:rsid w:val="00C94A12"/>
    <w:rsid w:val="00C9784B"/>
    <w:rsid w:val="00CA3472"/>
    <w:rsid w:val="00CA56FC"/>
    <w:rsid w:val="00CB2DFC"/>
    <w:rsid w:val="00CC7367"/>
    <w:rsid w:val="00CD2898"/>
    <w:rsid w:val="00CD57E9"/>
    <w:rsid w:val="00CD6993"/>
    <w:rsid w:val="00CE2EF1"/>
    <w:rsid w:val="00CE4EA0"/>
    <w:rsid w:val="00CE5C50"/>
    <w:rsid w:val="00CE7969"/>
    <w:rsid w:val="00CE7BBE"/>
    <w:rsid w:val="00CF110E"/>
    <w:rsid w:val="00CF2DE5"/>
    <w:rsid w:val="00CF7C6D"/>
    <w:rsid w:val="00D024CD"/>
    <w:rsid w:val="00D02CD6"/>
    <w:rsid w:val="00D03513"/>
    <w:rsid w:val="00D122A9"/>
    <w:rsid w:val="00D123A2"/>
    <w:rsid w:val="00D13186"/>
    <w:rsid w:val="00D13EEA"/>
    <w:rsid w:val="00D1421A"/>
    <w:rsid w:val="00D14CC7"/>
    <w:rsid w:val="00D14F46"/>
    <w:rsid w:val="00D16185"/>
    <w:rsid w:val="00D20970"/>
    <w:rsid w:val="00D215C3"/>
    <w:rsid w:val="00D25532"/>
    <w:rsid w:val="00D2738D"/>
    <w:rsid w:val="00D32B1A"/>
    <w:rsid w:val="00D33483"/>
    <w:rsid w:val="00D34DEB"/>
    <w:rsid w:val="00D41E90"/>
    <w:rsid w:val="00D44170"/>
    <w:rsid w:val="00D4613A"/>
    <w:rsid w:val="00D53B08"/>
    <w:rsid w:val="00D55E8D"/>
    <w:rsid w:val="00D63B22"/>
    <w:rsid w:val="00D64BFD"/>
    <w:rsid w:val="00D67282"/>
    <w:rsid w:val="00D71F70"/>
    <w:rsid w:val="00D72E66"/>
    <w:rsid w:val="00D75514"/>
    <w:rsid w:val="00D75E3A"/>
    <w:rsid w:val="00D81EE7"/>
    <w:rsid w:val="00D8352F"/>
    <w:rsid w:val="00D977AA"/>
    <w:rsid w:val="00DA3290"/>
    <w:rsid w:val="00DA36B1"/>
    <w:rsid w:val="00DA5628"/>
    <w:rsid w:val="00DA6375"/>
    <w:rsid w:val="00DB01AC"/>
    <w:rsid w:val="00DB168C"/>
    <w:rsid w:val="00DB4F0C"/>
    <w:rsid w:val="00DB5536"/>
    <w:rsid w:val="00DB7E18"/>
    <w:rsid w:val="00DC0E5F"/>
    <w:rsid w:val="00DC196A"/>
    <w:rsid w:val="00DC406C"/>
    <w:rsid w:val="00DC4BBD"/>
    <w:rsid w:val="00DD32D3"/>
    <w:rsid w:val="00DD540E"/>
    <w:rsid w:val="00DD7B7F"/>
    <w:rsid w:val="00DE13EC"/>
    <w:rsid w:val="00DE145B"/>
    <w:rsid w:val="00DE25DE"/>
    <w:rsid w:val="00DE3EF1"/>
    <w:rsid w:val="00DE5485"/>
    <w:rsid w:val="00DE6EF3"/>
    <w:rsid w:val="00DF032F"/>
    <w:rsid w:val="00DF53C8"/>
    <w:rsid w:val="00DF7912"/>
    <w:rsid w:val="00DF7F21"/>
    <w:rsid w:val="00E033BD"/>
    <w:rsid w:val="00E046E0"/>
    <w:rsid w:val="00E144CC"/>
    <w:rsid w:val="00E17E63"/>
    <w:rsid w:val="00E23AD3"/>
    <w:rsid w:val="00E26EF9"/>
    <w:rsid w:val="00E27C25"/>
    <w:rsid w:val="00E3243D"/>
    <w:rsid w:val="00E3650E"/>
    <w:rsid w:val="00E37A49"/>
    <w:rsid w:val="00E50C19"/>
    <w:rsid w:val="00E56FE5"/>
    <w:rsid w:val="00E6077E"/>
    <w:rsid w:val="00E62E5C"/>
    <w:rsid w:val="00E6318D"/>
    <w:rsid w:val="00E63AAE"/>
    <w:rsid w:val="00E713B6"/>
    <w:rsid w:val="00E72EEB"/>
    <w:rsid w:val="00E73EF3"/>
    <w:rsid w:val="00E828DC"/>
    <w:rsid w:val="00E8694E"/>
    <w:rsid w:val="00E937BB"/>
    <w:rsid w:val="00E94284"/>
    <w:rsid w:val="00E9674E"/>
    <w:rsid w:val="00EA05C1"/>
    <w:rsid w:val="00EA2386"/>
    <w:rsid w:val="00EA2BDB"/>
    <w:rsid w:val="00EA382D"/>
    <w:rsid w:val="00EA47CD"/>
    <w:rsid w:val="00EB03E9"/>
    <w:rsid w:val="00EB1B94"/>
    <w:rsid w:val="00EB426F"/>
    <w:rsid w:val="00EB4597"/>
    <w:rsid w:val="00EB473C"/>
    <w:rsid w:val="00EB53AA"/>
    <w:rsid w:val="00EB608B"/>
    <w:rsid w:val="00EC147F"/>
    <w:rsid w:val="00EC239B"/>
    <w:rsid w:val="00EC38C2"/>
    <w:rsid w:val="00EC463C"/>
    <w:rsid w:val="00EC54D8"/>
    <w:rsid w:val="00EC7ADD"/>
    <w:rsid w:val="00ED11A9"/>
    <w:rsid w:val="00ED13CF"/>
    <w:rsid w:val="00ED1A91"/>
    <w:rsid w:val="00ED2482"/>
    <w:rsid w:val="00ED3C9B"/>
    <w:rsid w:val="00EE2260"/>
    <w:rsid w:val="00EE4BD7"/>
    <w:rsid w:val="00EE6D04"/>
    <w:rsid w:val="00EF312B"/>
    <w:rsid w:val="00EF323E"/>
    <w:rsid w:val="00EF64C0"/>
    <w:rsid w:val="00EF659E"/>
    <w:rsid w:val="00F01485"/>
    <w:rsid w:val="00F027AB"/>
    <w:rsid w:val="00F07D76"/>
    <w:rsid w:val="00F10B05"/>
    <w:rsid w:val="00F116C3"/>
    <w:rsid w:val="00F11D47"/>
    <w:rsid w:val="00F15262"/>
    <w:rsid w:val="00F1798A"/>
    <w:rsid w:val="00F260B9"/>
    <w:rsid w:val="00F2788A"/>
    <w:rsid w:val="00F33AA2"/>
    <w:rsid w:val="00F359FD"/>
    <w:rsid w:val="00F36EE9"/>
    <w:rsid w:val="00F515CB"/>
    <w:rsid w:val="00F52854"/>
    <w:rsid w:val="00F5288F"/>
    <w:rsid w:val="00F52BBE"/>
    <w:rsid w:val="00F55173"/>
    <w:rsid w:val="00F5517F"/>
    <w:rsid w:val="00F72E88"/>
    <w:rsid w:val="00F72EB3"/>
    <w:rsid w:val="00F73601"/>
    <w:rsid w:val="00F74EC6"/>
    <w:rsid w:val="00F82888"/>
    <w:rsid w:val="00F9090C"/>
    <w:rsid w:val="00F921D1"/>
    <w:rsid w:val="00F96110"/>
    <w:rsid w:val="00F96A09"/>
    <w:rsid w:val="00F97E13"/>
    <w:rsid w:val="00FA0CD5"/>
    <w:rsid w:val="00FB01F9"/>
    <w:rsid w:val="00FB095A"/>
    <w:rsid w:val="00FB20C3"/>
    <w:rsid w:val="00FB2A87"/>
    <w:rsid w:val="00FB5CE0"/>
    <w:rsid w:val="00FC41BC"/>
    <w:rsid w:val="00FC79F8"/>
    <w:rsid w:val="00FE1F5B"/>
    <w:rsid w:val="00FE760C"/>
    <w:rsid w:val="00FF0E31"/>
    <w:rsid w:val="00FF5108"/>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20C143"/>
  <w15:docId w15:val="{B272300A-AB0B-4357-9916-3BC0FC3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9D589E"/>
    <w:pPr>
      <w:spacing w:after="200" w:line="276" w:lineRule="auto"/>
    </w:pPr>
    <w:rPr>
      <w:sz w:val="22"/>
      <w:szCs w:val="22"/>
      <w:lang w:eastAsia="en-US"/>
    </w:rPr>
  </w:style>
  <w:style w:type="paragraph" w:styleId="12">
    <w:name w:val="heading 1"/>
    <w:aliases w:val="Заголовок 1_стандарта"/>
    <w:basedOn w:val="a3"/>
    <w:next w:val="a3"/>
    <w:link w:val="13"/>
    <w:qFormat/>
    <w:rsid w:val="00B7230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3"/>
    <w:next w:val="a3"/>
    <w:link w:val="21"/>
    <w:uiPriority w:val="9"/>
    <w:unhideWhenUsed/>
    <w:qFormat/>
    <w:rsid w:val="00B72304"/>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3"/>
    <w:next w:val="a3"/>
    <w:link w:val="32"/>
    <w:qFormat/>
    <w:rsid w:val="00B7230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B7230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3"/>
    <w:next w:val="a3"/>
    <w:link w:val="50"/>
    <w:qFormat/>
    <w:rsid w:val="00B26546"/>
    <w:pPr>
      <w:keepNext/>
      <w:tabs>
        <w:tab w:val="num" w:pos="1008"/>
      </w:tabs>
      <w:suppressAutoHyphens/>
      <w:spacing w:before="60" w:after="0" w:line="360" w:lineRule="auto"/>
      <w:ind w:left="1008" w:hanging="432"/>
      <w:jc w:val="both"/>
      <w:outlineLvl w:val="4"/>
    </w:pPr>
    <w:rPr>
      <w:b/>
      <w:sz w:val="26"/>
      <w:szCs w:val="20"/>
    </w:rPr>
  </w:style>
  <w:style w:type="paragraph" w:styleId="6">
    <w:name w:val="heading 6"/>
    <w:basedOn w:val="a3"/>
    <w:next w:val="a3"/>
    <w:link w:val="60"/>
    <w:qFormat/>
    <w:rsid w:val="00B72304"/>
    <w:pPr>
      <w:spacing w:before="240" w:after="60" w:line="240" w:lineRule="auto"/>
      <w:outlineLvl w:val="5"/>
    </w:pPr>
    <w:rPr>
      <w:rFonts w:ascii="Arial" w:eastAsia="Times New Roman" w:hAnsi="Arial"/>
      <w:b/>
      <w:bCs/>
      <w:lang w:eastAsia="ru-RU"/>
    </w:rPr>
  </w:style>
  <w:style w:type="paragraph" w:styleId="7">
    <w:name w:val="heading 7"/>
    <w:basedOn w:val="a3"/>
    <w:next w:val="a3"/>
    <w:link w:val="70"/>
    <w:qFormat/>
    <w:rsid w:val="00B72304"/>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3"/>
    <w:next w:val="a3"/>
    <w:link w:val="80"/>
    <w:unhideWhenUsed/>
    <w:qFormat/>
    <w:rsid w:val="00B72304"/>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3"/>
    <w:next w:val="a3"/>
    <w:link w:val="90"/>
    <w:qFormat/>
    <w:rsid w:val="00B72304"/>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_стандарта Знак"/>
    <w:link w:val="12"/>
    <w:uiPriority w:val="9"/>
    <w:rsid w:val="00B72304"/>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B72304"/>
    <w:rPr>
      <w:rFonts w:ascii="Cambria" w:eastAsia="Times New Roman" w:hAnsi="Cambria" w:cs="Times New Roman"/>
      <w:b/>
      <w:bCs/>
      <w:color w:val="4F81BD"/>
      <w:sz w:val="26"/>
      <w:szCs w:val="26"/>
      <w:lang w:eastAsia="ru-RU"/>
    </w:rPr>
  </w:style>
  <w:style w:type="character" w:customStyle="1" w:styleId="32">
    <w:name w:val="Заголовок 3 Знак"/>
    <w:link w:val="31"/>
    <w:rsid w:val="00B72304"/>
    <w:rPr>
      <w:rFonts w:ascii="Arial" w:eastAsia="Times New Roman" w:hAnsi="Arial" w:cs="Arial"/>
      <w:b/>
      <w:bCs/>
      <w:sz w:val="26"/>
      <w:szCs w:val="26"/>
      <w:lang w:eastAsia="ru-RU"/>
    </w:rPr>
  </w:style>
  <w:style w:type="character" w:customStyle="1" w:styleId="40">
    <w:name w:val="Заголовок 4 Знак"/>
    <w:link w:val="4"/>
    <w:rsid w:val="00B72304"/>
    <w:rPr>
      <w:rFonts w:ascii="Times New Roman" w:eastAsia="Times New Roman" w:hAnsi="Times New Roman" w:cs="Times New Roman"/>
      <w:b/>
      <w:bCs/>
      <w:sz w:val="28"/>
      <w:szCs w:val="28"/>
      <w:lang w:eastAsia="ru-RU"/>
    </w:rPr>
  </w:style>
  <w:style w:type="character" w:customStyle="1" w:styleId="60">
    <w:name w:val="Заголовок 6 Знак"/>
    <w:link w:val="6"/>
    <w:rsid w:val="00B72304"/>
    <w:rPr>
      <w:rFonts w:ascii="Arial" w:eastAsia="Times New Roman" w:hAnsi="Arial" w:cs="Times New Roman"/>
      <w:b/>
      <w:bCs/>
      <w:lang w:eastAsia="ru-RU"/>
    </w:rPr>
  </w:style>
  <w:style w:type="character" w:customStyle="1" w:styleId="70">
    <w:name w:val="Заголовок 7 Знак"/>
    <w:link w:val="7"/>
    <w:rsid w:val="00B72304"/>
    <w:rPr>
      <w:rFonts w:ascii="FreeSetCTT" w:eastAsia="Times New Roman" w:hAnsi="FreeSetCTT" w:cs="Times New Roman"/>
      <w:b/>
      <w:bCs/>
      <w:sz w:val="24"/>
      <w:szCs w:val="24"/>
      <w:lang w:eastAsia="ru-RU"/>
    </w:rPr>
  </w:style>
  <w:style w:type="character" w:customStyle="1" w:styleId="80">
    <w:name w:val="Заголовок 8 Знак"/>
    <w:link w:val="8"/>
    <w:rsid w:val="00B72304"/>
    <w:rPr>
      <w:rFonts w:ascii="Cambria" w:eastAsia="Times New Roman" w:hAnsi="Cambria" w:cs="Times New Roman"/>
      <w:color w:val="404040"/>
      <w:sz w:val="20"/>
      <w:szCs w:val="20"/>
      <w:lang w:eastAsia="ru-RU"/>
    </w:rPr>
  </w:style>
  <w:style w:type="character" w:customStyle="1" w:styleId="90">
    <w:name w:val="Заголовок 9 Знак"/>
    <w:link w:val="9"/>
    <w:rsid w:val="00B72304"/>
    <w:rPr>
      <w:rFonts w:ascii="Arial" w:eastAsia="Times New Roman" w:hAnsi="Arial" w:cs="Arial"/>
      <w:lang w:eastAsia="ru-RU"/>
    </w:rPr>
  </w:style>
  <w:style w:type="paragraph" w:customStyle="1" w:styleId="14">
    <w:name w:val="Обычный1"/>
    <w:rsid w:val="00B72304"/>
    <w:pPr>
      <w:spacing w:before="100" w:after="100"/>
    </w:pPr>
    <w:rPr>
      <w:rFonts w:ascii="Times New Roman" w:hAnsi="Times New Roman"/>
      <w:sz w:val="24"/>
    </w:rPr>
  </w:style>
  <w:style w:type="paragraph" w:styleId="33">
    <w:name w:val="Body Text Indent 3"/>
    <w:basedOn w:val="a3"/>
    <w:link w:val="34"/>
    <w:rsid w:val="00B7230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link w:val="33"/>
    <w:rsid w:val="00B72304"/>
    <w:rPr>
      <w:rFonts w:ascii="Times New Roman" w:eastAsia="Calibri" w:hAnsi="Times New Roman" w:cs="Times New Roman"/>
      <w:sz w:val="16"/>
      <w:szCs w:val="16"/>
      <w:lang w:eastAsia="ru-RU"/>
    </w:rPr>
  </w:style>
  <w:style w:type="paragraph" w:styleId="a7">
    <w:name w:val="Title"/>
    <w:basedOn w:val="a3"/>
    <w:link w:val="a8"/>
    <w:qFormat/>
    <w:rsid w:val="00B72304"/>
    <w:pPr>
      <w:spacing w:after="0" w:line="240" w:lineRule="auto"/>
      <w:jc w:val="center"/>
    </w:pPr>
    <w:rPr>
      <w:rFonts w:ascii="Times New Roman" w:eastAsia="Times New Roman" w:hAnsi="Times New Roman"/>
      <w:b/>
      <w:bCs/>
      <w:sz w:val="28"/>
      <w:szCs w:val="24"/>
      <w:lang w:eastAsia="ru-RU"/>
    </w:rPr>
  </w:style>
  <w:style w:type="character" w:customStyle="1" w:styleId="a8">
    <w:name w:val="Заголовок Знак"/>
    <w:link w:val="a7"/>
    <w:rsid w:val="00B72304"/>
    <w:rPr>
      <w:rFonts w:ascii="Times New Roman" w:eastAsia="Times New Roman" w:hAnsi="Times New Roman" w:cs="Times New Roman"/>
      <w:b/>
      <w:bCs/>
      <w:sz w:val="28"/>
      <w:szCs w:val="24"/>
      <w:lang w:eastAsia="ru-RU"/>
    </w:rPr>
  </w:style>
  <w:style w:type="paragraph" w:styleId="a9">
    <w:name w:val="annotation text"/>
    <w:basedOn w:val="a3"/>
    <w:link w:val="aa"/>
    <w:semiHidden/>
    <w:unhideWhenUsed/>
    <w:rsid w:val="00B72304"/>
    <w:pPr>
      <w:spacing w:after="0" w:line="240" w:lineRule="auto"/>
    </w:pPr>
    <w:rPr>
      <w:rFonts w:ascii="Times New Roman" w:hAnsi="Times New Roman"/>
      <w:sz w:val="20"/>
      <w:szCs w:val="20"/>
      <w:lang w:eastAsia="ru-RU"/>
    </w:rPr>
  </w:style>
  <w:style w:type="character" w:customStyle="1" w:styleId="aa">
    <w:name w:val="Текст примечания Знак"/>
    <w:link w:val="a9"/>
    <w:semiHidden/>
    <w:rsid w:val="00B72304"/>
    <w:rPr>
      <w:rFonts w:ascii="Times New Roman" w:eastAsia="Calibri" w:hAnsi="Times New Roman" w:cs="Times New Roman"/>
      <w:sz w:val="20"/>
      <w:szCs w:val="20"/>
      <w:lang w:eastAsia="ru-RU"/>
    </w:rPr>
  </w:style>
  <w:style w:type="paragraph" w:styleId="ab">
    <w:name w:val="annotation subject"/>
    <w:basedOn w:val="a9"/>
    <w:next w:val="a9"/>
    <w:link w:val="ac"/>
    <w:semiHidden/>
    <w:rsid w:val="00B72304"/>
    <w:rPr>
      <w:rFonts w:eastAsia="Times New Roman"/>
      <w:b/>
      <w:bCs/>
    </w:rPr>
  </w:style>
  <w:style w:type="character" w:customStyle="1" w:styleId="ac">
    <w:name w:val="Тема примечания Знак"/>
    <w:link w:val="ab"/>
    <w:semiHidden/>
    <w:rsid w:val="00B72304"/>
    <w:rPr>
      <w:rFonts w:ascii="Times New Roman" w:eastAsia="Times New Roman" w:hAnsi="Times New Roman" w:cs="Times New Roman"/>
      <w:b/>
      <w:bCs/>
      <w:sz w:val="20"/>
      <w:szCs w:val="20"/>
      <w:lang w:eastAsia="ru-RU"/>
    </w:rPr>
  </w:style>
  <w:style w:type="paragraph" w:styleId="15">
    <w:name w:val="toc 1"/>
    <w:basedOn w:val="a3"/>
    <w:next w:val="a3"/>
    <w:autoRedefine/>
    <w:uiPriority w:val="39"/>
    <w:qFormat/>
    <w:rsid w:val="00B72304"/>
    <w:pPr>
      <w:tabs>
        <w:tab w:val="left" w:pos="480"/>
        <w:tab w:val="right" w:leader="dot" w:pos="9345"/>
      </w:tabs>
      <w:spacing w:after="0" w:line="240" w:lineRule="auto"/>
      <w:ind w:left="482" w:hanging="482"/>
    </w:pPr>
    <w:rPr>
      <w:rFonts w:ascii="Times New Roman" w:eastAsia="Times New Roman" w:hAnsi="Times New Roman"/>
      <w:sz w:val="24"/>
      <w:szCs w:val="24"/>
      <w:lang w:eastAsia="ru-RU"/>
    </w:rPr>
  </w:style>
  <w:style w:type="character" w:styleId="ad">
    <w:name w:val="Hyperlink"/>
    <w:uiPriority w:val="99"/>
    <w:rsid w:val="00B72304"/>
    <w:rPr>
      <w:rFonts w:cs="Times New Roman"/>
      <w:color w:val="0000FF"/>
      <w:u w:val="single"/>
    </w:rPr>
  </w:style>
  <w:style w:type="paragraph" w:styleId="ae">
    <w:name w:val="header"/>
    <w:basedOn w:val="a3"/>
    <w:link w:val="af"/>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link w:val="ae"/>
    <w:uiPriority w:val="99"/>
    <w:rsid w:val="00B72304"/>
    <w:rPr>
      <w:rFonts w:ascii="Times New Roman" w:eastAsia="Times New Roman" w:hAnsi="Times New Roman" w:cs="Times New Roman"/>
      <w:sz w:val="24"/>
      <w:szCs w:val="24"/>
      <w:lang w:eastAsia="ru-RU"/>
    </w:rPr>
  </w:style>
  <w:style w:type="paragraph" w:styleId="af0">
    <w:name w:val="footer"/>
    <w:basedOn w:val="a3"/>
    <w:link w:val="af1"/>
    <w:uiPriority w:val="99"/>
    <w:unhideWhenUsed/>
    <w:rsid w:val="00B72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link w:val="af0"/>
    <w:uiPriority w:val="99"/>
    <w:rsid w:val="00B72304"/>
    <w:rPr>
      <w:rFonts w:ascii="Times New Roman" w:eastAsia="Times New Roman" w:hAnsi="Times New Roman" w:cs="Times New Roman"/>
      <w:sz w:val="24"/>
      <w:szCs w:val="24"/>
      <w:lang w:eastAsia="ru-RU"/>
    </w:rPr>
  </w:style>
  <w:style w:type="paragraph" w:customStyle="1" w:styleId="11">
    <w:name w:val="Стиль1"/>
    <w:basedOn w:val="12"/>
    <w:link w:val="16"/>
    <w:rsid w:val="00B72304"/>
    <w:pPr>
      <w:keepLines w:val="0"/>
      <w:numPr>
        <w:numId w:val="1"/>
      </w:numPr>
      <w:tabs>
        <w:tab w:val="left" w:pos="540"/>
      </w:tabs>
      <w:spacing w:before="240" w:after="60"/>
    </w:pPr>
    <w:rPr>
      <w:rFonts w:ascii="Arial" w:hAnsi="Arial"/>
      <w:color w:val="auto"/>
      <w:kern w:val="32"/>
      <w:sz w:val="24"/>
      <w:szCs w:val="24"/>
    </w:rPr>
  </w:style>
  <w:style w:type="paragraph" w:customStyle="1" w:styleId="2">
    <w:name w:val="Стиль2"/>
    <w:basedOn w:val="20"/>
    <w:rsid w:val="00B72304"/>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2">
    <w:name w:val="Table Grid"/>
    <w:basedOn w:val="a5"/>
    <w:rsid w:val="00B7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List Paragraph"/>
    <w:basedOn w:val="a3"/>
    <w:link w:val="af4"/>
    <w:uiPriority w:val="34"/>
    <w:qFormat/>
    <w:rsid w:val="00B72304"/>
    <w:pPr>
      <w:spacing w:after="0" w:line="240" w:lineRule="auto"/>
      <w:ind w:left="720"/>
      <w:contextualSpacing/>
    </w:pPr>
    <w:rPr>
      <w:rFonts w:ascii="Times New Roman" w:eastAsia="Times New Roman" w:hAnsi="Times New Roman"/>
      <w:sz w:val="24"/>
      <w:szCs w:val="24"/>
      <w:lang w:eastAsia="ru-RU"/>
    </w:rPr>
  </w:style>
  <w:style w:type="paragraph" w:styleId="af5">
    <w:name w:val="Balloon Text"/>
    <w:basedOn w:val="a3"/>
    <w:link w:val="af6"/>
    <w:uiPriority w:val="99"/>
    <w:semiHidden/>
    <w:unhideWhenUsed/>
    <w:rsid w:val="00B72304"/>
    <w:pPr>
      <w:spacing w:after="0" w:line="240" w:lineRule="auto"/>
    </w:pPr>
    <w:rPr>
      <w:rFonts w:ascii="Tahoma" w:hAnsi="Tahoma" w:cs="Tahoma"/>
      <w:sz w:val="16"/>
      <w:szCs w:val="16"/>
      <w:lang w:eastAsia="ru-RU"/>
    </w:rPr>
  </w:style>
  <w:style w:type="character" w:customStyle="1" w:styleId="af6">
    <w:name w:val="Текст выноски Знак"/>
    <w:link w:val="af5"/>
    <w:uiPriority w:val="99"/>
    <w:semiHidden/>
    <w:rsid w:val="00B72304"/>
    <w:rPr>
      <w:rFonts w:ascii="Tahoma" w:eastAsia="Calibri" w:hAnsi="Tahoma" w:cs="Tahoma"/>
      <w:sz w:val="16"/>
      <w:szCs w:val="16"/>
      <w:lang w:eastAsia="ru-RU"/>
    </w:rPr>
  </w:style>
  <w:style w:type="paragraph" w:customStyle="1" w:styleId="Default">
    <w:name w:val="Default"/>
    <w:rsid w:val="00B72304"/>
    <w:pPr>
      <w:autoSpaceDE w:val="0"/>
      <w:autoSpaceDN w:val="0"/>
      <w:adjustRightInd w:val="0"/>
    </w:pPr>
    <w:rPr>
      <w:rFonts w:ascii="Cambria" w:hAnsi="Cambria" w:cs="Cambria"/>
      <w:color w:val="000000"/>
      <w:sz w:val="24"/>
      <w:szCs w:val="24"/>
      <w:lang w:eastAsia="en-US"/>
    </w:rPr>
  </w:style>
  <w:style w:type="numbering" w:customStyle="1" w:styleId="17">
    <w:name w:val="Нет списка1"/>
    <w:next w:val="a6"/>
    <w:uiPriority w:val="99"/>
    <w:semiHidden/>
    <w:unhideWhenUsed/>
    <w:rsid w:val="00B72304"/>
  </w:style>
  <w:style w:type="paragraph" w:styleId="af7">
    <w:name w:val="Body Text"/>
    <w:basedOn w:val="a3"/>
    <w:link w:val="af8"/>
    <w:rsid w:val="00B72304"/>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link w:val="af7"/>
    <w:rsid w:val="00B72304"/>
    <w:rPr>
      <w:rFonts w:ascii="Times New Roman" w:eastAsia="Times New Roman" w:hAnsi="Times New Roman" w:cs="Times New Roman"/>
      <w:sz w:val="24"/>
      <w:szCs w:val="24"/>
      <w:lang w:eastAsia="ru-RU"/>
    </w:rPr>
  </w:style>
  <w:style w:type="paragraph" w:styleId="af9">
    <w:name w:val="Body Text Indent"/>
    <w:basedOn w:val="a3"/>
    <w:link w:val="afa"/>
    <w:rsid w:val="00B72304"/>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rsid w:val="00B72304"/>
    <w:rPr>
      <w:rFonts w:ascii="Times New Roman" w:eastAsia="Times New Roman" w:hAnsi="Times New Roman" w:cs="Times New Roman"/>
      <w:sz w:val="24"/>
      <w:szCs w:val="24"/>
      <w:lang w:eastAsia="ru-RU"/>
    </w:rPr>
  </w:style>
  <w:style w:type="paragraph" w:styleId="afb">
    <w:name w:val="Document Map"/>
    <w:basedOn w:val="a3"/>
    <w:link w:val="afc"/>
    <w:semiHidden/>
    <w:rsid w:val="00B72304"/>
    <w:pPr>
      <w:shd w:val="clear" w:color="auto" w:fill="000080"/>
      <w:spacing w:after="0" w:line="240" w:lineRule="auto"/>
    </w:pPr>
    <w:rPr>
      <w:rFonts w:ascii="Tahoma" w:eastAsia="Times New Roman" w:hAnsi="Tahoma" w:cs="Tahoma"/>
      <w:sz w:val="20"/>
      <w:szCs w:val="20"/>
      <w:lang w:val="en-US"/>
    </w:rPr>
  </w:style>
  <w:style w:type="character" w:customStyle="1" w:styleId="afc">
    <w:name w:val="Схема документа Знак"/>
    <w:link w:val="afb"/>
    <w:semiHidden/>
    <w:rsid w:val="00B72304"/>
    <w:rPr>
      <w:rFonts w:ascii="Tahoma" w:eastAsia="Times New Roman" w:hAnsi="Tahoma" w:cs="Tahoma"/>
      <w:sz w:val="20"/>
      <w:szCs w:val="20"/>
      <w:shd w:val="clear" w:color="auto" w:fill="000080"/>
      <w:lang w:val="en-US"/>
    </w:rPr>
  </w:style>
  <w:style w:type="table" w:customStyle="1" w:styleId="18">
    <w:name w:val="Сетка таблицы1"/>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B72304"/>
    <w:rPr>
      <w:rFonts w:cs="Times New Roman"/>
    </w:rPr>
  </w:style>
  <w:style w:type="paragraph" w:customStyle="1" w:styleId="116">
    <w:name w:val="Стиль Заголовок 1 + кернинг от 16 пт"/>
    <w:basedOn w:val="12"/>
    <w:next w:val="a3"/>
    <w:autoRedefine/>
    <w:rsid w:val="00B72304"/>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9"/>
    <w:uiPriority w:val="99"/>
    <w:rsid w:val="00B72304"/>
    <w:pPr>
      <w:spacing w:after="240"/>
      <w:ind w:left="0"/>
      <w:jc w:val="both"/>
    </w:pPr>
    <w:rPr>
      <w:rFonts w:ascii="Arial" w:hAnsi="Arial"/>
      <w:szCs w:val="20"/>
      <w:lang w:eastAsia="en-US"/>
    </w:rPr>
  </w:style>
  <w:style w:type="paragraph" w:customStyle="1" w:styleId="Arial0">
    <w:name w:val="Стиль Рег_текст + Arial"/>
    <w:basedOn w:val="a3"/>
    <w:link w:val="Arial1"/>
    <w:uiPriority w:val="99"/>
    <w:rsid w:val="00B72304"/>
    <w:pPr>
      <w:spacing w:before="120" w:after="0" w:line="240" w:lineRule="auto"/>
      <w:jc w:val="both"/>
    </w:pPr>
    <w:rPr>
      <w:rFonts w:ascii="Arial" w:eastAsia="Times New Roman" w:hAnsi="Arial"/>
      <w:sz w:val="24"/>
      <w:szCs w:val="24"/>
      <w:lang w:eastAsia="ru-RU"/>
    </w:rPr>
  </w:style>
  <w:style w:type="paragraph" w:styleId="afe">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3"/>
    <w:link w:val="aff"/>
    <w:semiHidden/>
    <w:rsid w:val="00B72304"/>
    <w:pPr>
      <w:spacing w:after="0" w:line="240" w:lineRule="auto"/>
    </w:pPr>
    <w:rPr>
      <w:rFonts w:ascii="Arial" w:eastAsia="Times New Roman" w:hAnsi="Arial"/>
      <w:sz w:val="20"/>
      <w:szCs w:val="20"/>
      <w:lang w:eastAsia="ru-RU"/>
    </w:rPr>
  </w:style>
  <w:style w:type="character" w:customStyle="1" w:styleId="aff">
    <w:name w:val="Текст сноски Знак"/>
    <w:aliases w:val="Текст сноски Знак1 Знак,Текст сноски Знак Знак Знак,Текст сноски Знак Знак Знак Знак Знак,Текст сноски Знак Знак1 Знак,Footnote Text Char2 Знак,Footnote Text Char Char1 Знак,Footnote Text Char3 Char Char Знак"/>
    <w:link w:val="afe"/>
    <w:semiHidden/>
    <w:rsid w:val="00B72304"/>
    <w:rPr>
      <w:rFonts w:ascii="Arial" w:eastAsia="Times New Roman" w:hAnsi="Arial" w:cs="Times New Roman"/>
      <w:sz w:val="20"/>
      <w:szCs w:val="20"/>
      <w:lang w:eastAsia="ru-RU"/>
    </w:rPr>
  </w:style>
  <w:style w:type="character" w:styleId="aff0">
    <w:name w:val="footnote reference"/>
    <w:rsid w:val="00B72304"/>
    <w:rPr>
      <w:rFonts w:cs="Times New Roman"/>
      <w:vertAlign w:val="superscript"/>
    </w:rPr>
  </w:style>
  <w:style w:type="paragraph" w:styleId="aff1">
    <w:name w:val="Normal (Web)"/>
    <w:basedOn w:val="a3"/>
    <w:rsid w:val="00B72304"/>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3"/>
    <w:rsid w:val="00B72304"/>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B72304"/>
    <w:pPr>
      <w:keepLines w:val="0"/>
      <w:spacing w:before="240" w:after="60"/>
      <w:jc w:val="center"/>
    </w:pPr>
    <w:rPr>
      <w:rFonts w:ascii="Arial" w:hAnsi="Arial" w:cs="Arial"/>
      <w:color w:val="auto"/>
      <w:kern w:val="32"/>
      <w:sz w:val="24"/>
      <w:szCs w:val="32"/>
    </w:rPr>
  </w:style>
  <w:style w:type="paragraph" w:styleId="35">
    <w:name w:val="Body Text 3"/>
    <w:basedOn w:val="a3"/>
    <w:link w:val="36"/>
    <w:rsid w:val="00B72304"/>
    <w:pPr>
      <w:spacing w:after="120" w:line="240" w:lineRule="auto"/>
    </w:pPr>
    <w:rPr>
      <w:rFonts w:ascii="Arial" w:eastAsia="Times New Roman" w:hAnsi="Arial"/>
      <w:sz w:val="16"/>
      <w:szCs w:val="16"/>
      <w:lang w:eastAsia="ru-RU"/>
    </w:rPr>
  </w:style>
  <w:style w:type="character" w:customStyle="1" w:styleId="36">
    <w:name w:val="Основной текст 3 Знак"/>
    <w:link w:val="35"/>
    <w:rsid w:val="00B72304"/>
    <w:rPr>
      <w:rFonts w:ascii="Arial" w:eastAsia="Times New Roman" w:hAnsi="Arial" w:cs="Times New Roman"/>
      <w:sz w:val="16"/>
      <w:szCs w:val="16"/>
      <w:lang w:eastAsia="ru-RU"/>
    </w:rPr>
  </w:style>
  <w:style w:type="paragraph" w:styleId="22">
    <w:name w:val="Body Text Indent 2"/>
    <w:basedOn w:val="a3"/>
    <w:link w:val="23"/>
    <w:rsid w:val="00B72304"/>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link w:val="22"/>
    <w:rsid w:val="00B72304"/>
    <w:rPr>
      <w:rFonts w:ascii="Arial" w:eastAsia="Times New Roman" w:hAnsi="Arial" w:cs="Times New Roman"/>
      <w:sz w:val="24"/>
      <w:szCs w:val="24"/>
      <w:lang w:eastAsia="ru-RU"/>
    </w:rPr>
  </w:style>
  <w:style w:type="paragraph" w:customStyle="1" w:styleId="37">
    <w:name w:val="заголовок 3"/>
    <w:basedOn w:val="a3"/>
    <w:next w:val="a3"/>
    <w:rsid w:val="00B72304"/>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3"/>
    <w:next w:val="a3"/>
    <w:rsid w:val="00B72304"/>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2">
    <w:name w:val="номер страницы"/>
    <w:rsid w:val="00B72304"/>
    <w:rPr>
      <w:rFonts w:cs="Times New Roman"/>
    </w:rPr>
  </w:style>
  <w:style w:type="paragraph" w:styleId="24">
    <w:name w:val="Body Text 2"/>
    <w:basedOn w:val="a3"/>
    <w:link w:val="25"/>
    <w:rsid w:val="00B72304"/>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72304"/>
    <w:rPr>
      <w:rFonts w:ascii="Times New Roman" w:eastAsia="Times New Roman" w:hAnsi="Times New Roman" w:cs="Times New Roman"/>
      <w:sz w:val="24"/>
      <w:szCs w:val="24"/>
      <w:lang w:eastAsia="ru-RU"/>
    </w:rPr>
  </w:style>
  <w:style w:type="character" w:styleId="aff3">
    <w:name w:val="FollowedHyperlink"/>
    <w:rsid w:val="00B72304"/>
    <w:rPr>
      <w:rFonts w:cs="Times New Roman"/>
      <w:color w:val="800080"/>
      <w:u w:val="single"/>
    </w:rPr>
  </w:style>
  <w:style w:type="character" w:customStyle="1" w:styleId="defaultlabelstyle1">
    <w:name w:val="defaultlabelstyle1"/>
    <w:uiPriority w:val="99"/>
    <w:rsid w:val="00B72304"/>
    <w:rPr>
      <w:rFonts w:ascii="Verdana" w:hAnsi="Verdana" w:cs="Times New Roman"/>
      <w:color w:val="333333"/>
    </w:rPr>
  </w:style>
  <w:style w:type="paragraph" w:styleId="38">
    <w:name w:val="toc 3"/>
    <w:basedOn w:val="a3"/>
    <w:next w:val="a3"/>
    <w:autoRedefine/>
    <w:uiPriority w:val="39"/>
    <w:qFormat/>
    <w:rsid w:val="00B72304"/>
    <w:pPr>
      <w:spacing w:after="0" w:line="240" w:lineRule="auto"/>
      <w:ind w:left="480"/>
    </w:pPr>
    <w:rPr>
      <w:rFonts w:ascii="Times New Roman" w:eastAsia="Times New Roman" w:hAnsi="Times New Roman"/>
      <w:sz w:val="24"/>
      <w:szCs w:val="24"/>
      <w:lang w:val="en-US"/>
    </w:rPr>
  </w:style>
  <w:style w:type="character" w:styleId="aff4">
    <w:name w:val="annotation reference"/>
    <w:semiHidden/>
    <w:unhideWhenUsed/>
    <w:rsid w:val="00B72304"/>
    <w:rPr>
      <w:sz w:val="16"/>
      <w:szCs w:val="16"/>
    </w:rPr>
  </w:style>
  <w:style w:type="character" w:customStyle="1" w:styleId="cname1">
    <w:name w:val="cname1"/>
    <w:rsid w:val="00B72304"/>
    <w:rPr>
      <w:sz w:val="28"/>
      <w:szCs w:val="28"/>
    </w:rPr>
  </w:style>
  <w:style w:type="character" w:styleId="aff5">
    <w:name w:val="Emphasis"/>
    <w:qFormat/>
    <w:rsid w:val="00B72304"/>
    <w:rPr>
      <w:b/>
      <w:bCs/>
      <w:i w:val="0"/>
      <w:iCs w:val="0"/>
    </w:rPr>
  </w:style>
  <w:style w:type="paragraph" w:customStyle="1" w:styleId="19">
    <w:name w:val="Абзац списка1"/>
    <w:basedOn w:val="a3"/>
    <w:rsid w:val="00B72304"/>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6"/>
    <w:uiPriority w:val="99"/>
    <w:semiHidden/>
    <w:unhideWhenUsed/>
    <w:rsid w:val="00B72304"/>
  </w:style>
  <w:style w:type="table" w:customStyle="1" w:styleId="27">
    <w:name w:val="Сетка таблицы2"/>
    <w:basedOn w:val="a5"/>
    <w:next w:val="af2"/>
    <w:uiPriority w:val="99"/>
    <w:rsid w:val="00B72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3"/>
    <w:rsid w:val="00B72304"/>
    <w:pPr>
      <w:spacing w:after="0" w:line="360" w:lineRule="auto"/>
      <w:ind w:left="708" w:firstLine="567"/>
      <w:jc w:val="both"/>
    </w:pPr>
    <w:rPr>
      <w:rFonts w:ascii="Times New Roman" w:hAnsi="Times New Roman"/>
      <w:sz w:val="28"/>
      <w:szCs w:val="20"/>
      <w:lang w:eastAsia="ru-RU"/>
    </w:rPr>
  </w:style>
  <w:style w:type="paragraph" w:styleId="aff6">
    <w:name w:val="Revision"/>
    <w:hidden/>
    <w:uiPriority w:val="99"/>
    <w:semiHidden/>
    <w:rsid w:val="00B72304"/>
    <w:rPr>
      <w:rFonts w:ascii="Times New Roman" w:hAnsi="Times New Roman"/>
      <w:sz w:val="24"/>
      <w:szCs w:val="24"/>
    </w:rPr>
  </w:style>
  <w:style w:type="numbering" w:customStyle="1" w:styleId="39">
    <w:name w:val="Нет списка3"/>
    <w:next w:val="a6"/>
    <w:uiPriority w:val="99"/>
    <w:semiHidden/>
    <w:unhideWhenUsed/>
    <w:rsid w:val="006B0593"/>
  </w:style>
  <w:style w:type="table" w:customStyle="1" w:styleId="3a">
    <w:name w:val="Сетка таблицы3"/>
    <w:basedOn w:val="a5"/>
    <w:next w:val="af2"/>
    <w:uiPriority w:val="99"/>
    <w:rsid w:val="006B05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f8"/>
    <w:rsid w:val="006B0593"/>
    <w:pPr>
      <w:widowControl w:val="0"/>
      <w:adjustRightInd w:val="0"/>
      <w:spacing w:before="60" w:after="60" w:line="288" w:lineRule="auto"/>
      <w:ind w:left="357" w:firstLine="352"/>
      <w:jc w:val="both"/>
      <w:textAlignment w:val="baseline"/>
    </w:pPr>
    <w:rPr>
      <w:rFonts w:ascii="Arial" w:eastAsia="Times New Roman" w:hAnsi="Arial" w:cs="Arial"/>
      <w:sz w:val="24"/>
      <w:szCs w:val="24"/>
      <w:lang w:eastAsia="ru-RU"/>
    </w:rPr>
  </w:style>
  <w:style w:type="character" w:customStyle="1" w:styleId="aff8">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6B0593"/>
    <w:rPr>
      <w:rFonts w:ascii="Arial" w:eastAsia="Times New Roman" w:hAnsi="Arial" w:cs="Arial"/>
      <w:sz w:val="24"/>
      <w:szCs w:val="24"/>
    </w:rPr>
  </w:style>
  <w:style w:type="character" w:customStyle="1" w:styleId="aff9">
    <w:name w:val="Текст таблицы Знак"/>
    <w:link w:val="affa"/>
    <w:uiPriority w:val="99"/>
    <w:locked/>
    <w:rsid w:val="006B0593"/>
    <w:rPr>
      <w:rFonts w:ascii="Arial" w:hAnsi="Arial" w:cs="Arial"/>
      <w:sz w:val="16"/>
    </w:rPr>
  </w:style>
  <w:style w:type="paragraph" w:customStyle="1" w:styleId="affa">
    <w:name w:val="Текст таблицы"/>
    <w:basedOn w:val="a3"/>
    <w:link w:val="aff9"/>
    <w:rsid w:val="006B0593"/>
    <w:pPr>
      <w:spacing w:before="40" w:after="60" w:line="240" w:lineRule="auto"/>
    </w:pPr>
    <w:rPr>
      <w:rFonts w:ascii="Arial" w:hAnsi="Arial" w:cs="Arial"/>
      <w:sz w:val="16"/>
      <w:szCs w:val="20"/>
      <w:lang w:eastAsia="ru-RU"/>
    </w:rPr>
  </w:style>
  <w:style w:type="table" w:customStyle="1" w:styleId="41">
    <w:name w:val="Сетка таблицы4"/>
    <w:basedOn w:val="a5"/>
    <w:next w:val="af2"/>
    <w:uiPriority w:val="59"/>
    <w:rsid w:val="00B272D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2"/>
    <w:uiPriority w:val="59"/>
    <w:rsid w:val="00691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3"/>
    <w:next w:val="a3"/>
    <w:autoRedefine/>
    <w:uiPriority w:val="39"/>
    <w:unhideWhenUsed/>
    <w:qFormat/>
    <w:rsid w:val="00B26546"/>
    <w:pPr>
      <w:ind w:left="220"/>
    </w:pPr>
  </w:style>
  <w:style w:type="character" w:customStyle="1" w:styleId="50">
    <w:name w:val="Заголовок 5 Знак"/>
    <w:link w:val="5"/>
    <w:rsid w:val="00B26546"/>
    <w:rPr>
      <w:b/>
      <w:sz w:val="26"/>
      <w:lang w:eastAsia="en-US"/>
    </w:rPr>
  </w:style>
  <w:style w:type="numbering" w:customStyle="1" w:styleId="42">
    <w:name w:val="Нет списка4"/>
    <w:next w:val="a6"/>
    <w:uiPriority w:val="99"/>
    <w:semiHidden/>
    <w:unhideWhenUsed/>
    <w:rsid w:val="00B26546"/>
  </w:style>
  <w:style w:type="numbering" w:customStyle="1" w:styleId="110">
    <w:name w:val="Нет списка11"/>
    <w:next w:val="a6"/>
    <w:uiPriority w:val="99"/>
    <w:semiHidden/>
    <w:unhideWhenUsed/>
    <w:rsid w:val="00B26546"/>
  </w:style>
  <w:style w:type="character" w:customStyle="1" w:styleId="220">
    <w:name w:val="Заголовок 2 Знак2"/>
    <w:locked/>
    <w:rsid w:val="00B26546"/>
    <w:rPr>
      <w:rFonts w:ascii="Arial" w:eastAsia="Calibri" w:hAnsi="Arial" w:cs="Times New Roman"/>
      <w:b/>
      <w:bCs/>
      <w:i/>
      <w:iCs/>
      <w:sz w:val="28"/>
      <w:szCs w:val="28"/>
    </w:rPr>
  </w:style>
  <w:style w:type="paragraph" w:customStyle="1" w:styleId="affb">
    <w:name w:val="Пункт Знак"/>
    <w:basedOn w:val="a3"/>
    <w:rsid w:val="00B26546"/>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c">
    <w:name w:val="Подпункт"/>
    <w:basedOn w:val="affb"/>
    <w:link w:val="affd"/>
    <w:rsid w:val="00B26546"/>
    <w:pPr>
      <w:numPr>
        <w:ilvl w:val="2"/>
      </w:numPr>
      <w:tabs>
        <w:tab w:val="clear" w:pos="1134"/>
        <w:tab w:val="num" w:pos="360"/>
        <w:tab w:val="num" w:pos="1419"/>
      </w:tabs>
      <w:ind w:left="1419" w:hanging="851"/>
    </w:pPr>
    <w:rPr>
      <w:rFonts w:ascii="Calibri" w:hAnsi="Calibri"/>
    </w:rPr>
  </w:style>
  <w:style w:type="paragraph" w:customStyle="1" w:styleId="affe">
    <w:name w:val="Подподпункт"/>
    <w:basedOn w:val="affc"/>
    <w:link w:val="afff"/>
    <w:rsid w:val="00B26546"/>
    <w:pPr>
      <w:numPr>
        <w:ilvl w:val="3"/>
      </w:numPr>
      <w:tabs>
        <w:tab w:val="clear" w:pos="1419"/>
        <w:tab w:val="num" w:pos="360"/>
        <w:tab w:val="left" w:pos="1134"/>
        <w:tab w:val="left" w:pos="1418"/>
      </w:tabs>
      <w:ind w:left="1419" w:hanging="851"/>
    </w:pPr>
  </w:style>
  <w:style w:type="paragraph" w:customStyle="1" w:styleId="afff0">
    <w:name w:val="Подподподпункт"/>
    <w:basedOn w:val="a3"/>
    <w:rsid w:val="00B26546"/>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3"/>
    <w:rsid w:val="00B26546"/>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3"/>
    <w:next w:val="a3"/>
    <w:autoRedefine/>
    <w:uiPriority w:val="39"/>
    <w:rsid w:val="00B26546"/>
    <w:pPr>
      <w:spacing w:after="0" w:line="240" w:lineRule="auto"/>
      <w:ind w:left="720"/>
    </w:pPr>
    <w:rPr>
      <w:rFonts w:ascii="Arial" w:hAnsi="Arial"/>
      <w:sz w:val="20"/>
      <w:szCs w:val="20"/>
      <w:lang w:eastAsia="ru-RU"/>
    </w:rPr>
  </w:style>
  <w:style w:type="paragraph" w:styleId="52">
    <w:name w:val="toc 5"/>
    <w:basedOn w:val="a3"/>
    <w:next w:val="a3"/>
    <w:autoRedefine/>
    <w:uiPriority w:val="39"/>
    <w:rsid w:val="00B26546"/>
    <w:pPr>
      <w:spacing w:after="0" w:line="240" w:lineRule="auto"/>
      <w:ind w:left="960"/>
    </w:pPr>
    <w:rPr>
      <w:rFonts w:ascii="Times New Roman" w:hAnsi="Times New Roman"/>
      <w:sz w:val="20"/>
      <w:szCs w:val="20"/>
      <w:lang w:eastAsia="ru-RU"/>
    </w:rPr>
  </w:style>
  <w:style w:type="paragraph" w:styleId="63">
    <w:name w:val="toc 6"/>
    <w:basedOn w:val="a3"/>
    <w:next w:val="a3"/>
    <w:autoRedefine/>
    <w:uiPriority w:val="39"/>
    <w:rsid w:val="00B26546"/>
    <w:pPr>
      <w:spacing w:after="0" w:line="240" w:lineRule="auto"/>
      <w:ind w:left="1200"/>
    </w:pPr>
    <w:rPr>
      <w:rFonts w:ascii="Times New Roman" w:hAnsi="Times New Roman"/>
      <w:sz w:val="20"/>
      <w:szCs w:val="20"/>
      <w:lang w:eastAsia="ru-RU"/>
    </w:rPr>
  </w:style>
  <w:style w:type="paragraph" w:styleId="71">
    <w:name w:val="toc 7"/>
    <w:basedOn w:val="a3"/>
    <w:next w:val="a3"/>
    <w:autoRedefine/>
    <w:uiPriority w:val="39"/>
    <w:rsid w:val="00B26546"/>
    <w:pPr>
      <w:spacing w:after="0" w:line="240" w:lineRule="auto"/>
      <w:ind w:left="1440"/>
    </w:pPr>
    <w:rPr>
      <w:rFonts w:ascii="Times New Roman" w:hAnsi="Times New Roman"/>
      <w:sz w:val="20"/>
      <w:szCs w:val="20"/>
      <w:lang w:eastAsia="ru-RU"/>
    </w:rPr>
  </w:style>
  <w:style w:type="paragraph" w:styleId="81">
    <w:name w:val="toc 8"/>
    <w:basedOn w:val="a3"/>
    <w:next w:val="a3"/>
    <w:autoRedefine/>
    <w:uiPriority w:val="39"/>
    <w:rsid w:val="00B26546"/>
    <w:pPr>
      <w:spacing w:after="0" w:line="240" w:lineRule="auto"/>
      <w:ind w:left="1680"/>
    </w:pPr>
    <w:rPr>
      <w:rFonts w:ascii="Times New Roman" w:hAnsi="Times New Roman"/>
      <w:sz w:val="20"/>
      <w:szCs w:val="20"/>
      <w:lang w:eastAsia="ru-RU"/>
    </w:rPr>
  </w:style>
  <w:style w:type="paragraph" w:styleId="91">
    <w:name w:val="toc 9"/>
    <w:basedOn w:val="a3"/>
    <w:next w:val="a3"/>
    <w:autoRedefine/>
    <w:uiPriority w:val="39"/>
    <w:rsid w:val="00B26546"/>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B26546"/>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3"/>
    <w:rsid w:val="00B26546"/>
    <w:pPr>
      <w:spacing w:after="0" w:line="240" w:lineRule="auto"/>
    </w:pPr>
    <w:rPr>
      <w:rFonts w:ascii="Arial" w:hAnsi="Arial" w:cs="Arial"/>
      <w:sz w:val="24"/>
      <w:szCs w:val="24"/>
      <w:lang w:eastAsia="ru-RU"/>
    </w:rPr>
  </w:style>
  <w:style w:type="paragraph" w:customStyle="1" w:styleId="10">
    <w:name w:val="Заголовок1"/>
    <w:basedOn w:val="12"/>
    <w:next w:val="a3"/>
    <w:rsid w:val="00B26546"/>
    <w:pPr>
      <w:keepLines w:val="0"/>
      <w:numPr>
        <w:numId w:val="8"/>
      </w:numPr>
      <w:spacing w:before="120" w:after="120"/>
      <w:ind w:left="714" w:hanging="357"/>
    </w:pPr>
    <w:rPr>
      <w:rFonts w:ascii="Arial" w:eastAsia="Calibri" w:hAnsi="Arial"/>
      <w:color w:val="003366"/>
      <w:sz w:val="24"/>
      <w:szCs w:val="24"/>
    </w:rPr>
  </w:style>
  <w:style w:type="paragraph" w:customStyle="1" w:styleId="ConsPlusNormal">
    <w:name w:val="ConsPlusNormal"/>
    <w:rsid w:val="00B26546"/>
    <w:pPr>
      <w:autoSpaceDE w:val="0"/>
      <w:autoSpaceDN w:val="0"/>
      <w:adjustRightInd w:val="0"/>
      <w:ind w:firstLine="720"/>
    </w:pPr>
    <w:rPr>
      <w:rFonts w:ascii="Arial" w:hAnsi="Arial" w:cs="Arial"/>
    </w:rPr>
  </w:style>
  <w:style w:type="character" w:customStyle="1" w:styleId="16">
    <w:name w:val="Стиль1 Знак"/>
    <w:link w:val="11"/>
    <w:locked/>
    <w:rsid w:val="00B26546"/>
    <w:rPr>
      <w:rFonts w:ascii="Arial" w:eastAsia="Times New Roman" w:hAnsi="Arial"/>
      <w:b/>
      <w:bCs/>
      <w:kern w:val="32"/>
      <w:sz w:val="24"/>
      <w:szCs w:val="24"/>
    </w:rPr>
  </w:style>
  <w:style w:type="paragraph" w:customStyle="1" w:styleId="afff1">
    <w:name w:val="мой осн"/>
    <w:basedOn w:val="a3"/>
    <w:rsid w:val="00B26546"/>
    <w:pPr>
      <w:spacing w:after="0" w:line="240" w:lineRule="auto"/>
      <w:ind w:firstLine="709"/>
      <w:jc w:val="both"/>
    </w:pPr>
    <w:rPr>
      <w:rFonts w:ascii="Arial" w:hAnsi="Arial" w:cs="Arial"/>
      <w:sz w:val="24"/>
      <w:szCs w:val="24"/>
      <w:lang w:eastAsia="ru-RU"/>
    </w:rPr>
  </w:style>
  <w:style w:type="paragraph" w:customStyle="1" w:styleId="3b">
    <w:name w:val="Пункт_3"/>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3"/>
    <w:autoRedefine/>
    <w:rsid w:val="00B26546"/>
    <w:pPr>
      <w:tabs>
        <w:tab w:val="num" w:pos="568"/>
      </w:tabs>
      <w:spacing w:before="240" w:after="0" w:line="360" w:lineRule="auto"/>
      <w:ind w:left="568" w:hanging="568"/>
    </w:pPr>
    <w:rPr>
      <w:rFonts w:ascii="Arial" w:hAnsi="Arial"/>
      <w:b/>
      <w:bCs/>
      <w:sz w:val="24"/>
      <w:szCs w:val="28"/>
      <w:lang w:eastAsia="ru-RU"/>
    </w:rPr>
  </w:style>
  <w:style w:type="character" w:customStyle="1" w:styleId="afff2">
    <w:name w:val="Текст таблицы Знак Знак"/>
    <w:locked/>
    <w:rsid w:val="00B26546"/>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b"/>
    <w:autoRedefine/>
    <w:rsid w:val="00B26546"/>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3">
    <w:name w:val="Примечание"/>
    <w:basedOn w:val="a3"/>
    <w:rsid w:val="00B26546"/>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4">
    <w:name w:val="Пункт б/н"/>
    <w:basedOn w:val="a3"/>
    <w:rsid w:val="00B26546"/>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B26546"/>
    <w:pPr>
      <w:spacing w:after="120" w:line="240" w:lineRule="auto"/>
    </w:pPr>
    <w:rPr>
      <w:rFonts w:ascii="Arial" w:hAnsi="Arial"/>
    </w:rPr>
  </w:style>
  <w:style w:type="paragraph" w:customStyle="1" w:styleId="2a">
    <w:name w:val="Обычный2"/>
    <w:rsid w:val="00B26546"/>
    <w:pPr>
      <w:ind w:firstLine="720"/>
      <w:jc w:val="both"/>
    </w:pPr>
    <w:rPr>
      <w:rFonts w:ascii="Times New Roman" w:hAnsi="Times New Roman"/>
      <w:sz w:val="28"/>
    </w:rPr>
  </w:style>
  <w:style w:type="paragraph" w:customStyle="1" w:styleId="a">
    <w:name w:val="маркированный"/>
    <w:basedOn w:val="a3"/>
    <w:rsid w:val="00B26546"/>
    <w:pPr>
      <w:numPr>
        <w:numId w:val="10"/>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5">
    <w:name w:val="нумерованный"/>
    <w:basedOn w:val="a3"/>
    <w:rsid w:val="00B26546"/>
    <w:pPr>
      <w:spacing w:after="0" w:line="360" w:lineRule="auto"/>
      <w:jc w:val="both"/>
    </w:pPr>
    <w:rPr>
      <w:rFonts w:ascii="Times New Roman" w:hAnsi="Times New Roman"/>
      <w:sz w:val="28"/>
      <w:szCs w:val="20"/>
      <w:lang w:eastAsia="ru-RU"/>
    </w:rPr>
  </w:style>
  <w:style w:type="paragraph" w:customStyle="1" w:styleId="afff6">
    <w:name w:val="Таблица шапка"/>
    <w:basedOn w:val="a3"/>
    <w:rsid w:val="00B26546"/>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3"/>
    <w:semiHidden/>
    <w:rsid w:val="00B26546"/>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3"/>
    <w:next w:val="1b"/>
    <w:semiHidden/>
    <w:rsid w:val="00B26546"/>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B26546"/>
    <w:pPr>
      <w:tabs>
        <w:tab w:val="num" w:pos="432"/>
      </w:tabs>
      <w:ind w:left="432" w:hanging="432"/>
    </w:pPr>
  </w:style>
  <w:style w:type="paragraph" w:customStyle="1" w:styleId="1e">
    <w:name w:val="Текст выноски1"/>
    <w:basedOn w:val="a3"/>
    <w:semiHidden/>
    <w:rsid w:val="00B26546"/>
    <w:pPr>
      <w:spacing w:after="0" w:line="360" w:lineRule="auto"/>
      <w:ind w:firstLine="851"/>
      <w:jc w:val="both"/>
    </w:pPr>
    <w:rPr>
      <w:rFonts w:ascii="Tahoma" w:hAnsi="Tahoma" w:cs="Tahoma"/>
      <w:sz w:val="16"/>
      <w:szCs w:val="16"/>
      <w:lang w:eastAsia="ru-RU"/>
    </w:rPr>
  </w:style>
  <w:style w:type="paragraph" w:styleId="afff7">
    <w:name w:val="List Number"/>
    <w:basedOn w:val="af7"/>
    <w:rsid w:val="00B26546"/>
    <w:pPr>
      <w:widowControl w:val="0"/>
      <w:tabs>
        <w:tab w:val="num" w:pos="1620"/>
      </w:tabs>
      <w:autoSpaceDE w:val="0"/>
      <w:autoSpaceDN w:val="0"/>
      <w:spacing w:before="120" w:after="0"/>
      <w:ind w:left="360" w:firstLine="720"/>
      <w:jc w:val="both"/>
    </w:pPr>
    <w:rPr>
      <w:rFonts w:eastAsia="Calibri"/>
      <w:sz w:val="20"/>
    </w:rPr>
  </w:style>
  <w:style w:type="character" w:customStyle="1" w:styleId="afff8">
    <w:name w:val="комментарий"/>
    <w:rsid w:val="00B26546"/>
    <w:rPr>
      <w:b/>
      <w:i/>
      <w:sz w:val="28"/>
    </w:rPr>
  </w:style>
  <w:style w:type="paragraph" w:customStyle="1" w:styleId="afff9">
    <w:name w:val="Подподподподпункт"/>
    <w:basedOn w:val="a3"/>
    <w:rsid w:val="00B26546"/>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3"/>
    <w:rsid w:val="00B26546"/>
    <w:pPr>
      <w:spacing w:after="0" w:line="360" w:lineRule="auto"/>
      <w:ind w:firstLine="851"/>
      <w:jc w:val="both"/>
    </w:pPr>
    <w:rPr>
      <w:rFonts w:ascii="Times New Roman" w:hAnsi="Times New Roman"/>
      <w:b/>
      <w:bCs/>
      <w:i/>
      <w:iCs/>
      <w:sz w:val="28"/>
      <w:szCs w:val="20"/>
      <w:lang w:eastAsia="ru-RU"/>
    </w:rPr>
  </w:style>
  <w:style w:type="paragraph" w:customStyle="1" w:styleId="afffa">
    <w:name w:val="Пункт"/>
    <w:basedOn w:val="a3"/>
    <w:rsid w:val="00B26546"/>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a"/>
    <w:rsid w:val="00B26546"/>
    <w:pPr>
      <w:keepNext/>
      <w:spacing w:before="360" w:after="120"/>
      <w:outlineLvl w:val="2"/>
    </w:pPr>
    <w:rPr>
      <w:b/>
    </w:rPr>
  </w:style>
  <w:style w:type="paragraph" w:customStyle="1" w:styleId="111pt">
    <w:name w:val="Стиль Заголовок 1 + 11 pt"/>
    <w:basedOn w:val="12"/>
    <w:rsid w:val="00B26546"/>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b">
    <w:name w:val="Стиль Пункт Знак + Междустр.интервал:  одинарный"/>
    <w:basedOn w:val="affb"/>
    <w:next w:val="affc"/>
    <w:rsid w:val="00B26546"/>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3"/>
    <w:next w:val="a3"/>
    <w:rsid w:val="00B26546"/>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3"/>
    <w:rsid w:val="00B26546"/>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B26546"/>
    <w:pPr>
      <w:ind w:hanging="1134"/>
    </w:pPr>
  </w:style>
  <w:style w:type="paragraph" w:customStyle="1" w:styleId="5ABCD">
    <w:name w:val="Пункт_5_ABCD"/>
    <w:basedOn w:val="a3"/>
    <w:rsid w:val="00B26546"/>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3"/>
    <w:rsid w:val="00B26546"/>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c">
    <w:name w:val="Пункт_б/н"/>
    <w:basedOn w:val="a3"/>
    <w:rsid w:val="00B26546"/>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B26546"/>
    <w:pPr>
      <w:keepNext/>
      <w:tabs>
        <w:tab w:val="clear" w:pos="1134"/>
      </w:tabs>
      <w:spacing w:before="240" w:after="120" w:line="240" w:lineRule="auto"/>
      <w:ind w:left="0" w:firstLine="0"/>
      <w:outlineLvl w:val="2"/>
    </w:pPr>
    <w:rPr>
      <w:b/>
    </w:rPr>
  </w:style>
  <w:style w:type="paragraph" w:customStyle="1" w:styleId="afffd">
    <w:name w:val="Знак"/>
    <w:basedOn w:val="a3"/>
    <w:rsid w:val="00B26546"/>
    <w:pPr>
      <w:spacing w:after="160" w:line="240" w:lineRule="exact"/>
    </w:pPr>
    <w:rPr>
      <w:rFonts w:ascii="Verdana" w:hAnsi="Verdana" w:cs="Verdana"/>
      <w:sz w:val="20"/>
      <w:szCs w:val="20"/>
      <w:lang w:val="en-US"/>
    </w:rPr>
  </w:style>
  <w:style w:type="paragraph" w:customStyle="1" w:styleId="regl12">
    <w:name w:val="regl_12"/>
    <w:basedOn w:val="a3"/>
    <w:rsid w:val="00B26546"/>
    <w:pPr>
      <w:numPr>
        <w:ilvl w:val="1"/>
        <w:numId w:val="11"/>
      </w:numPr>
      <w:spacing w:after="0" w:line="240" w:lineRule="auto"/>
      <w:jc w:val="both"/>
    </w:pPr>
    <w:rPr>
      <w:rFonts w:ascii="Times New Roman" w:hAnsi="Times New Roman"/>
      <w:sz w:val="24"/>
      <w:szCs w:val="24"/>
      <w:lang w:eastAsia="ru-RU"/>
    </w:rPr>
  </w:style>
  <w:style w:type="paragraph" w:customStyle="1" w:styleId="regl1">
    <w:name w:val="regl_1"/>
    <w:basedOn w:val="a3"/>
    <w:rsid w:val="00B26546"/>
    <w:pPr>
      <w:numPr>
        <w:numId w:val="11"/>
      </w:numPr>
      <w:spacing w:after="0" w:line="240" w:lineRule="auto"/>
      <w:jc w:val="both"/>
    </w:pPr>
    <w:rPr>
      <w:rFonts w:ascii="Times New Roman" w:hAnsi="Times New Roman"/>
      <w:b/>
      <w:sz w:val="24"/>
      <w:szCs w:val="24"/>
      <w:lang w:eastAsia="ru-RU"/>
    </w:rPr>
  </w:style>
  <w:style w:type="paragraph" w:customStyle="1" w:styleId="regl123">
    <w:name w:val="regl_123"/>
    <w:basedOn w:val="a3"/>
    <w:rsid w:val="00B26546"/>
    <w:pPr>
      <w:numPr>
        <w:ilvl w:val="2"/>
        <w:numId w:val="11"/>
      </w:numPr>
      <w:spacing w:after="0" w:line="240" w:lineRule="auto"/>
      <w:jc w:val="both"/>
    </w:pPr>
    <w:rPr>
      <w:rFonts w:ascii="Times New Roman" w:hAnsi="Times New Roman"/>
      <w:sz w:val="24"/>
      <w:szCs w:val="24"/>
      <w:lang w:eastAsia="ru-RU"/>
    </w:rPr>
  </w:style>
  <w:style w:type="paragraph" w:customStyle="1" w:styleId="regl1234">
    <w:name w:val="regl_1234"/>
    <w:basedOn w:val="a3"/>
    <w:rsid w:val="00B26546"/>
    <w:pPr>
      <w:numPr>
        <w:ilvl w:val="3"/>
        <w:numId w:val="11"/>
      </w:numPr>
      <w:spacing w:after="0" w:line="240" w:lineRule="auto"/>
      <w:jc w:val="both"/>
    </w:pPr>
    <w:rPr>
      <w:rFonts w:ascii="Times New Roman" w:hAnsi="Times New Roman"/>
      <w:sz w:val="24"/>
      <w:szCs w:val="24"/>
      <w:lang w:eastAsia="ru-RU"/>
    </w:rPr>
  </w:style>
  <w:style w:type="paragraph" w:customStyle="1" w:styleId="100">
    <w:name w:val="Стиль Пункт1 + По левому краю Перед:  0 пт Междустр.интервал:  од..."/>
    <w:basedOn w:val="1a"/>
    <w:autoRedefine/>
    <w:rsid w:val="00B26546"/>
    <w:pPr>
      <w:numPr>
        <w:numId w:val="6"/>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a"/>
    <w:autoRedefine/>
    <w:rsid w:val="00B26546"/>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c"/>
    <w:autoRedefine/>
    <w:rsid w:val="00B26546"/>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e"/>
    <w:rsid w:val="00B26546"/>
    <w:pPr>
      <w:numPr>
        <w:numId w:val="7"/>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B26546"/>
    <w:pPr>
      <w:ind w:left="1276"/>
    </w:pPr>
  </w:style>
  <w:style w:type="paragraph" w:customStyle="1" w:styleId="3">
    <w:name w:val="Стиль3"/>
    <w:basedOn w:val="Arial0"/>
    <w:link w:val="3d"/>
    <w:qFormat/>
    <w:rsid w:val="00B26546"/>
    <w:pPr>
      <w:numPr>
        <w:ilvl w:val="1"/>
        <w:numId w:val="9"/>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B26546"/>
    <w:rPr>
      <w:rFonts w:ascii="Arial" w:eastAsia="Times New Roman" w:hAnsi="Arial"/>
      <w:sz w:val="24"/>
      <w:szCs w:val="24"/>
    </w:rPr>
  </w:style>
  <w:style w:type="character" w:customStyle="1" w:styleId="3d">
    <w:name w:val="Стиль3 Знак"/>
    <w:link w:val="3"/>
    <w:locked/>
    <w:rsid w:val="00B26546"/>
    <w:rPr>
      <w:sz w:val="28"/>
      <w:szCs w:val="28"/>
    </w:rPr>
  </w:style>
  <w:style w:type="paragraph" w:customStyle="1" w:styleId="afffe">
    <w:name w:val="Таблица текст"/>
    <w:basedOn w:val="a3"/>
    <w:rsid w:val="00B26546"/>
    <w:pPr>
      <w:spacing w:before="40" w:after="40" w:line="240" w:lineRule="auto"/>
      <w:ind w:left="57" w:right="57"/>
    </w:pPr>
    <w:rPr>
      <w:rFonts w:ascii="Times New Roman" w:hAnsi="Times New Roman"/>
      <w:sz w:val="28"/>
      <w:szCs w:val="20"/>
      <w:lang w:eastAsia="ru-RU"/>
    </w:rPr>
  </w:style>
  <w:style w:type="paragraph" w:styleId="affff">
    <w:name w:val="caption"/>
    <w:basedOn w:val="a3"/>
    <w:next w:val="a3"/>
    <w:qFormat/>
    <w:rsid w:val="00B26546"/>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0">
    <w:name w:val="Служебный"/>
    <w:basedOn w:val="affff1"/>
    <w:rsid w:val="00B26546"/>
  </w:style>
  <w:style w:type="paragraph" w:customStyle="1" w:styleId="a0">
    <w:name w:val="Структура"/>
    <w:basedOn w:val="a3"/>
    <w:rsid w:val="00B26546"/>
    <w:pPr>
      <w:pageBreakBefore/>
      <w:numPr>
        <w:numId w:val="13"/>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B26546"/>
    <w:rPr>
      <w:rFonts w:ascii="Times New Roman" w:eastAsia="Calibri" w:hAnsi="Times New Roman" w:cs="Times New Roman"/>
      <w:b/>
      <w:snapToGrid w:val="0"/>
      <w:sz w:val="28"/>
      <w:szCs w:val="24"/>
      <w:lang w:val="ru-RU" w:eastAsia="ru-RU"/>
    </w:rPr>
  </w:style>
  <w:style w:type="character" w:customStyle="1" w:styleId="affff2">
    <w:name w:val="Основной текст Знак Знак"/>
    <w:rsid w:val="00B26546"/>
    <w:rPr>
      <w:sz w:val="28"/>
      <w:lang w:val="ru-RU" w:eastAsia="ru-RU"/>
    </w:rPr>
  </w:style>
  <w:style w:type="paragraph" w:customStyle="1" w:styleId="affff1">
    <w:name w:val="Главы"/>
    <w:basedOn w:val="a0"/>
    <w:next w:val="af7"/>
    <w:rsid w:val="00B26546"/>
    <w:pPr>
      <w:numPr>
        <w:numId w:val="0"/>
      </w:numPr>
      <w:pBdr>
        <w:bottom w:val="none" w:sz="0" w:space="0" w:color="auto"/>
      </w:pBdr>
      <w:spacing w:before="1440" w:after="720" w:line="360" w:lineRule="auto"/>
      <w:ind w:right="0"/>
      <w:jc w:val="center"/>
    </w:pPr>
    <w:rPr>
      <w:spacing w:val="40"/>
      <w:sz w:val="44"/>
      <w:szCs w:val="44"/>
    </w:rPr>
  </w:style>
  <w:style w:type="paragraph" w:styleId="a2">
    <w:name w:val="List Bullet"/>
    <w:basedOn w:val="a3"/>
    <w:autoRedefine/>
    <w:rsid w:val="00B26546"/>
    <w:pPr>
      <w:numPr>
        <w:numId w:val="12"/>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3"/>
    <w:rsid w:val="00B26546"/>
    <w:pPr>
      <w:spacing w:after="0" w:line="360" w:lineRule="auto"/>
      <w:ind w:firstLine="567"/>
      <w:jc w:val="center"/>
    </w:pPr>
    <w:rPr>
      <w:rFonts w:ascii="Times New Roman" w:hAnsi="Times New Roman"/>
      <w:b/>
      <w:bCs/>
      <w:sz w:val="32"/>
      <w:szCs w:val="28"/>
      <w:lang w:eastAsia="ru-RU"/>
    </w:rPr>
  </w:style>
  <w:style w:type="paragraph" w:styleId="affff3">
    <w:name w:val="Plain Text"/>
    <w:basedOn w:val="a3"/>
    <w:link w:val="affff4"/>
    <w:rsid w:val="00B26546"/>
    <w:pPr>
      <w:spacing w:after="0" w:line="240" w:lineRule="auto"/>
      <w:ind w:firstLine="709"/>
      <w:jc w:val="both"/>
    </w:pPr>
    <w:rPr>
      <w:rFonts w:ascii="Times New Roman" w:hAnsi="Times New Roman"/>
      <w:sz w:val="20"/>
      <w:szCs w:val="20"/>
      <w:lang w:eastAsia="ru-RU"/>
    </w:rPr>
  </w:style>
  <w:style w:type="character" w:customStyle="1" w:styleId="affff4">
    <w:name w:val="Текст Знак"/>
    <w:link w:val="affff3"/>
    <w:rsid w:val="00B26546"/>
    <w:rPr>
      <w:rFonts w:ascii="Times New Roman" w:hAnsi="Times New Roman"/>
    </w:rPr>
  </w:style>
  <w:style w:type="paragraph" w:customStyle="1" w:styleId="111pt12126">
    <w:name w:val="Стиль Стиль Заголовок 1 + 11 pt + 12 пт Перед:  12 пт После:  6 пт"/>
    <w:basedOn w:val="111pt"/>
    <w:autoRedefine/>
    <w:rsid w:val="00B26546"/>
    <w:pPr>
      <w:tabs>
        <w:tab w:val="num" w:pos="1134"/>
      </w:tabs>
      <w:spacing w:before="240" w:after="120"/>
      <w:ind w:left="1134" w:hanging="567"/>
    </w:pPr>
    <w:rPr>
      <w:sz w:val="28"/>
    </w:rPr>
  </w:style>
  <w:style w:type="character" w:customStyle="1" w:styleId="1f0">
    <w:name w:val="Пункт Знак1"/>
    <w:rsid w:val="00B26546"/>
    <w:rPr>
      <w:sz w:val="28"/>
      <w:lang w:val="ru-RU" w:eastAsia="ru-RU"/>
    </w:rPr>
  </w:style>
  <w:style w:type="paragraph" w:customStyle="1" w:styleId="-1">
    <w:name w:val="Контракт-подпункт"/>
    <w:basedOn w:val="affc"/>
    <w:semiHidden/>
    <w:rsid w:val="00B26546"/>
    <w:pPr>
      <w:numPr>
        <w:numId w:val="15"/>
      </w:numPr>
      <w:tabs>
        <w:tab w:val="clear" w:pos="851"/>
        <w:tab w:val="clear" w:pos="1134"/>
        <w:tab w:val="num" w:pos="2160"/>
      </w:tabs>
      <w:ind w:left="2160" w:hanging="180"/>
    </w:pPr>
  </w:style>
  <w:style w:type="paragraph" w:customStyle="1" w:styleId="-0">
    <w:name w:val="Контракт-пункт"/>
    <w:basedOn w:val="afffa"/>
    <w:semiHidden/>
    <w:rsid w:val="00B26546"/>
    <w:pPr>
      <w:numPr>
        <w:ilvl w:val="1"/>
        <w:numId w:val="15"/>
      </w:numPr>
      <w:tabs>
        <w:tab w:val="clear" w:pos="1134"/>
      </w:tabs>
    </w:pPr>
  </w:style>
  <w:style w:type="paragraph" w:customStyle="1" w:styleId="-">
    <w:name w:val="Контракт-раздел"/>
    <w:semiHidden/>
    <w:rsid w:val="00B26546"/>
    <w:pPr>
      <w:keepNext/>
      <w:numPr>
        <w:numId w:val="15"/>
      </w:numPr>
      <w:tabs>
        <w:tab w:val="left" w:pos="540"/>
      </w:tabs>
      <w:suppressAutoHyphens/>
      <w:spacing w:before="360" w:after="120"/>
      <w:jc w:val="center"/>
      <w:outlineLvl w:val="0"/>
    </w:pPr>
    <w:rPr>
      <w:rFonts w:ascii="Times New Roman" w:hAnsi="Times New Roman"/>
      <w:b/>
      <w:bCs/>
      <w:caps/>
      <w:smallCaps/>
      <w:sz w:val="28"/>
      <w:szCs w:val="24"/>
    </w:rPr>
  </w:style>
  <w:style w:type="paragraph" w:styleId="2d">
    <w:name w:val="List Number 2"/>
    <w:basedOn w:val="a3"/>
    <w:rsid w:val="00B26546"/>
    <w:pPr>
      <w:spacing w:before="60" w:after="0" w:line="360" w:lineRule="auto"/>
      <w:jc w:val="both"/>
      <w:outlineLvl w:val="1"/>
    </w:pPr>
    <w:rPr>
      <w:rFonts w:ascii="Times New Roman" w:hAnsi="Times New Roman"/>
      <w:kern w:val="20"/>
      <w:sz w:val="28"/>
      <w:szCs w:val="20"/>
      <w:lang w:eastAsia="ru-RU"/>
    </w:rPr>
  </w:style>
  <w:style w:type="paragraph" w:customStyle="1" w:styleId="affff5">
    <w:name w:val="Отчет"/>
    <w:basedOn w:val="a3"/>
    <w:semiHidden/>
    <w:rsid w:val="00B26546"/>
    <w:pPr>
      <w:tabs>
        <w:tab w:val="num" w:pos="1701"/>
      </w:tabs>
      <w:spacing w:after="0" w:line="360" w:lineRule="auto"/>
      <w:jc w:val="both"/>
    </w:pPr>
    <w:rPr>
      <w:rFonts w:ascii="Times New Roman" w:hAnsi="Times New Roman"/>
      <w:sz w:val="28"/>
      <w:szCs w:val="20"/>
      <w:lang w:eastAsia="ru-RU"/>
    </w:rPr>
  </w:style>
  <w:style w:type="paragraph" w:customStyle="1" w:styleId="affff6">
    <w:name w:val="Подраздел"/>
    <w:basedOn w:val="afffa"/>
    <w:rsid w:val="00B26546"/>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a"/>
    <w:link w:val="Arial4"/>
    <w:autoRedefine/>
    <w:rsid w:val="00B26546"/>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B26546"/>
    <w:rPr>
      <w:rFonts w:ascii="Arial" w:hAnsi="Arial"/>
      <w:sz w:val="24"/>
    </w:rPr>
  </w:style>
  <w:style w:type="paragraph" w:customStyle="1" w:styleId="Arial">
    <w:name w:val="Стиль Подподпункт + Arial"/>
    <w:basedOn w:val="affe"/>
    <w:link w:val="Arial5"/>
    <w:autoRedefine/>
    <w:rsid w:val="00B26546"/>
    <w:pPr>
      <w:numPr>
        <w:numId w:val="14"/>
      </w:numPr>
      <w:tabs>
        <w:tab w:val="clear" w:pos="851"/>
        <w:tab w:val="clear" w:pos="1134"/>
        <w:tab w:val="clear" w:pos="1418"/>
      </w:tabs>
      <w:spacing w:before="120" w:after="120" w:line="240" w:lineRule="atLeast"/>
    </w:pPr>
    <w:rPr>
      <w:rFonts w:ascii="Arial" w:hAnsi="Arial"/>
      <w:sz w:val="24"/>
    </w:rPr>
  </w:style>
  <w:style w:type="character" w:customStyle="1" w:styleId="affd">
    <w:name w:val="Подпункт Знак"/>
    <w:link w:val="affc"/>
    <w:locked/>
    <w:rsid w:val="00B26546"/>
    <w:rPr>
      <w:sz w:val="28"/>
    </w:rPr>
  </w:style>
  <w:style w:type="character" w:customStyle="1" w:styleId="afff">
    <w:name w:val="Подподпункт Знак"/>
    <w:link w:val="affe"/>
    <w:locked/>
    <w:rsid w:val="00B26546"/>
    <w:rPr>
      <w:sz w:val="28"/>
    </w:rPr>
  </w:style>
  <w:style w:type="character" w:customStyle="1" w:styleId="Arial5">
    <w:name w:val="Стиль Подподпункт + Arial Знак"/>
    <w:link w:val="Arial"/>
    <w:locked/>
    <w:rsid w:val="00B26546"/>
    <w:rPr>
      <w:rFonts w:ascii="Arial" w:hAnsi="Arial"/>
      <w:sz w:val="24"/>
    </w:rPr>
  </w:style>
  <w:style w:type="paragraph" w:customStyle="1" w:styleId="200">
    <w:name w:val="20"/>
    <w:basedOn w:val="a3"/>
    <w:rsid w:val="00B26546"/>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6"/>
    <w:rsid w:val="00B26546"/>
    <w:pPr>
      <w:numPr>
        <w:numId w:val="17"/>
      </w:numPr>
    </w:pPr>
  </w:style>
  <w:style w:type="paragraph" w:customStyle="1" w:styleId="300">
    <w:name w:val="30"/>
    <w:basedOn w:val="a3"/>
    <w:rsid w:val="00B26546"/>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3"/>
    <w:rsid w:val="00B26546"/>
    <w:pPr>
      <w:spacing w:after="0" w:line="288" w:lineRule="auto"/>
      <w:jc w:val="both"/>
    </w:pPr>
    <w:rPr>
      <w:rFonts w:ascii="Times New Roman" w:hAnsi="Times New Roman"/>
      <w:sz w:val="28"/>
      <w:szCs w:val="24"/>
      <w:lang w:eastAsia="ru-RU"/>
    </w:rPr>
  </w:style>
  <w:style w:type="paragraph" w:customStyle="1" w:styleId="-4">
    <w:name w:val="Пункт-4"/>
    <w:basedOn w:val="a3"/>
    <w:rsid w:val="00B26546"/>
    <w:pPr>
      <w:spacing w:after="0" w:line="288" w:lineRule="auto"/>
      <w:jc w:val="both"/>
    </w:pPr>
    <w:rPr>
      <w:rFonts w:ascii="Times New Roman" w:hAnsi="Times New Roman"/>
      <w:sz w:val="28"/>
      <w:szCs w:val="24"/>
      <w:lang w:eastAsia="ru-RU"/>
    </w:rPr>
  </w:style>
  <w:style w:type="paragraph" w:customStyle="1" w:styleId="affff7">
    <w:name w:val="Часть"/>
    <w:basedOn w:val="a3"/>
    <w:link w:val="affff8"/>
    <w:rsid w:val="00B26546"/>
    <w:pPr>
      <w:tabs>
        <w:tab w:val="num" w:pos="1134"/>
      </w:tabs>
      <w:spacing w:after="0" w:line="288" w:lineRule="auto"/>
      <w:ind w:firstLine="567"/>
      <w:jc w:val="both"/>
    </w:pPr>
    <w:rPr>
      <w:rFonts w:ascii="Times New Roman" w:hAnsi="Times New Roman"/>
      <w:sz w:val="28"/>
      <w:szCs w:val="24"/>
    </w:rPr>
  </w:style>
  <w:style w:type="character" w:customStyle="1" w:styleId="affff8">
    <w:name w:val="Часть Знак"/>
    <w:link w:val="affff7"/>
    <w:locked/>
    <w:rsid w:val="00B26546"/>
    <w:rPr>
      <w:rFonts w:ascii="Times New Roman" w:hAnsi="Times New Roman"/>
      <w:sz w:val="28"/>
      <w:szCs w:val="24"/>
      <w:lang w:eastAsia="en-US"/>
    </w:rPr>
  </w:style>
  <w:style w:type="paragraph" w:customStyle="1" w:styleId="-30">
    <w:name w:val="пункт-3"/>
    <w:basedOn w:val="a3"/>
    <w:link w:val="-31"/>
    <w:rsid w:val="00B26546"/>
    <w:pPr>
      <w:tabs>
        <w:tab w:val="num" w:pos="1701"/>
      </w:tabs>
      <w:spacing w:after="0" w:line="288" w:lineRule="auto"/>
      <w:ind w:firstLine="567"/>
      <w:jc w:val="both"/>
    </w:pPr>
    <w:rPr>
      <w:rFonts w:ascii="Times New Roman" w:eastAsia="Times New Roman" w:hAnsi="Times New Roman"/>
      <w:sz w:val="28"/>
      <w:szCs w:val="28"/>
    </w:rPr>
  </w:style>
  <w:style w:type="character" w:customStyle="1" w:styleId="-31">
    <w:name w:val="пункт-3 Знак"/>
    <w:link w:val="-30"/>
    <w:locked/>
    <w:rsid w:val="00B26546"/>
    <w:rPr>
      <w:rFonts w:ascii="Times New Roman" w:eastAsia="Times New Roman" w:hAnsi="Times New Roman"/>
      <w:sz w:val="28"/>
      <w:szCs w:val="28"/>
      <w:lang w:eastAsia="en-US"/>
    </w:rPr>
  </w:style>
  <w:style w:type="paragraph" w:customStyle="1" w:styleId="ConsPlusNonformat">
    <w:name w:val="ConsPlusNonformat"/>
    <w:uiPriority w:val="99"/>
    <w:rsid w:val="00B26546"/>
    <w:pPr>
      <w:widowControl w:val="0"/>
      <w:autoSpaceDE w:val="0"/>
      <w:autoSpaceDN w:val="0"/>
      <w:adjustRightInd w:val="0"/>
    </w:pPr>
    <w:rPr>
      <w:rFonts w:ascii="Courier New" w:eastAsia="Times New Roman" w:hAnsi="Courier New" w:cs="Courier New"/>
    </w:rPr>
  </w:style>
  <w:style w:type="paragraph" w:customStyle="1" w:styleId="111">
    <w:name w:val="Абзац списка11"/>
    <w:basedOn w:val="a3"/>
    <w:rsid w:val="00B26546"/>
    <w:pPr>
      <w:ind w:left="720"/>
    </w:pPr>
    <w:rPr>
      <w:rFonts w:eastAsia="Times New Roman"/>
    </w:rPr>
  </w:style>
  <w:style w:type="paragraph" w:customStyle="1" w:styleId="-6">
    <w:name w:val="пункт-6"/>
    <w:basedOn w:val="a3"/>
    <w:rsid w:val="00B26546"/>
    <w:pPr>
      <w:numPr>
        <w:numId w:val="19"/>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B26546"/>
    <w:rPr>
      <w:rFonts w:ascii="Calibri" w:hAnsi="Calibri" w:cs="Times New Roman"/>
      <w:sz w:val="20"/>
    </w:rPr>
  </w:style>
  <w:style w:type="character" w:customStyle="1" w:styleId="TitleChar">
    <w:name w:val="Title Char"/>
    <w:locked/>
    <w:rsid w:val="00B26546"/>
    <w:rPr>
      <w:rFonts w:ascii="Times New Roman" w:hAnsi="Times New Roman" w:cs="Times New Roman"/>
      <w:b/>
      <w:bCs/>
      <w:sz w:val="24"/>
      <w:szCs w:val="24"/>
      <w:lang w:eastAsia="ru-RU"/>
    </w:rPr>
  </w:style>
  <w:style w:type="paragraph" w:styleId="30">
    <w:name w:val="List Continue 3"/>
    <w:basedOn w:val="a3"/>
    <w:rsid w:val="00B26546"/>
    <w:pPr>
      <w:numPr>
        <w:numId w:val="20"/>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B26546"/>
    <w:rPr>
      <w:rFonts w:ascii="Arial" w:hAnsi="Arial"/>
      <w:b/>
      <w:sz w:val="28"/>
      <w:lang w:val="ru-RU" w:eastAsia="ru-RU" w:bidi="ar-SA"/>
    </w:rPr>
  </w:style>
  <w:style w:type="character" w:customStyle="1" w:styleId="Heading2Char">
    <w:name w:val="Heading 2 Char"/>
    <w:aliases w:val="Заголовок 2 Знак Char"/>
    <w:semiHidden/>
    <w:locked/>
    <w:rsid w:val="00B26546"/>
    <w:rPr>
      <w:rFonts w:ascii="Arial" w:hAnsi="Arial"/>
      <w:b/>
      <w:bCs/>
      <w:sz w:val="24"/>
      <w:lang w:val="ru-RU" w:eastAsia="ru-RU" w:bidi="ar-SA"/>
    </w:rPr>
  </w:style>
  <w:style w:type="character" w:customStyle="1" w:styleId="Heading3Char">
    <w:name w:val="Heading 3 Char"/>
    <w:semiHidden/>
    <w:locked/>
    <w:rsid w:val="00B26546"/>
    <w:rPr>
      <w:b/>
      <w:sz w:val="24"/>
      <w:lang w:val="ru-RU" w:eastAsia="ru-RU" w:bidi="ar-SA"/>
    </w:rPr>
  </w:style>
  <w:style w:type="character" w:customStyle="1" w:styleId="Heading4Char">
    <w:name w:val="Heading 4 Char"/>
    <w:semiHidden/>
    <w:locked/>
    <w:rsid w:val="00B26546"/>
    <w:rPr>
      <w:b/>
      <w:sz w:val="24"/>
      <w:lang w:val="ru-RU" w:eastAsia="ru-RU" w:bidi="ar-SA"/>
    </w:rPr>
  </w:style>
  <w:style w:type="character" w:customStyle="1" w:styleId="Heading5Char">
    <w:name w:val="Heading 5 Char"/>
    <w:semiHidden/>
    <w:locked/>
    <w:rsid w:val="00B26546"/>
    <w:rPr>
      <w:b/>
      <w:sz w:val="24"/>
      <w:lang w:val="ru-RU" w:eastAsia="ru-RU" w:bidi="ar-SA"/>
    </w:rPr>
  </w:style>
  <w:style w:type="character" w:customStyle="1" w:styleId="Heading6Char">
    <w:name w:val="Heading 6 Char"/>
    <w:semiHidden/>
    <w:locked/>
    <w:rsid w:val="00B26546"/>
    <w:rPr>
      <w:rFonts w:ascii="Calibri" w:hAnsi="Calibri" w:cs="Times New Roman"/>
      <w:b/>
      <w:bCs/>
    </w:rPr>
  </w:style>
  <w:style w:type="character" w:customStyle="1" w:styleId="Heading7Char">
    <w:name w:val="Heading 7 Char"/>
    <w:semiHidden/>
    <w:locked/>
    <w:rsid w:val="00B26546"/>
    <w:rPr>
      <w:rFonts w:ascii="Calibri" w:hAnsi="Calibri" w:cs="Times New Roman"/>
      <w:sz w:val="24"/>
      <w:szCs w:val="24"/>
    </w:rPr>
  </w:style>
  <w:style w:type="character" w:customStyle="1" w:styleId="Heading8Char">
    <w:name w:val="Heading 8 Char"/>
    <w:semiHidden/>
    <w:locked/>
    <w:rsid w:val="00B26546"/>
    <w:rPr>
      <w:rFonts w:ascii="Calibri" w:hAnsi="Calibri" w:cs="Times New Roman"/>
      <w:i/>
      <w:iCs/>
      <w:sz w:val="24"/>
      <w:szCs w:val="24"/>
    </w:rPr>
  </w:style>
  <w:style w:type="character" w:customStyle="1" w:styleId="Heading9Char">
    <w:name w:val="Heading 9 Char"/>
    <w:semiHidden/>
    <w:locked/>
    <w:rsid w:val="00B26546"/>
    <w:rPr>
      <w:rFonts w:ascii="Cambria" w:hAnsi="Cambria" w:cs="Times New Roman"/>
    </w:rPr>
  </w:style>
  <w:style w:type="character" w:customStyle="1" w:styleId="BalloonTextChar">
    <w:name w:val="Balloon Text Char"/>
    <w:semiHidden/>
    <w:locked/>
    <w:rsid w:val="00B26546"/>
    <w:rPr>
      <w:rFonts w:cs="Times New Roman"/>
      <w:sz w:val="2"/>
    </w:rPr>
  </w:style>
  <w:style w:type="character" w:customStyle="1" w:styleId="HeaderChar">
    <w:name w:val="Header Char"/>
    <w:semiHidden/>
    <w:locked/>
    <w:rsid w:val="00B26546"/>
    <w:rPr>
      <w:rFonts w:cs="Times New Roman"/>
      <w:sz w:val="20"/>
      <w:szCs w:val="20"/>
    </w:rPr>
  </w:style>
  <w:style w:type="character" w:customStyle="1" w:styleId="FooterChar">
    <w:name w:val="Footer Char"/>
    <w:semiHidden/>
    <w:locked/>
    <w:rsid w:val="00B26546"/>
    <w:rPr>
      <w:rFonts w:cs="Times New Roman"/>
      <w:sz w:val="20"/>
      <w:szCs w:val="20"/>
    </w:rPr>
  </w:style>
  <w:style w:type="character" w:customStyle="1" w:styleId="BodyTextChar">
    <w:name w:val="Body Text Char"/>
    <w:semiHidden/>
    <w:locked/>
    <w:rsid w:val="00B26546"/>
    <w:rPr>
      <w:rFonts w:cs="Times New Roman"/>
      <w:sz w:val="20"/>
      <w:szCs w:val="20"/>
    </w:rPr>
  </w:style>
  <w:style w:type="character" w:customStyle="1" w:styleId="BodyTextIndentChar">
    <w:name w:val="Body Text Indent Char"/>
    <w:semiHidden/>
    <w:locked/>
    <w:rsid w:val="00B26546"/>
    <w:rPr>
      <w:rFonts w:cs="Times New Roman"/>
      <w:sz w:val="20"/>
      <w:szCs w:val="20"/>
    </w:rPr>
  </w:style>
  <w:style w:type="character" w:customStyle="1" w:styleId="BodyTextIndent2Char">
    <w:name w:val="Body Text Indent 2 Char"/>
    <w:semiHidden/>
    <w:locked/>
    <w:rsid w:val="00B26546"/>
    <w:rPr>
      <w:rFonts w:cs="Times New Roman"/>
      <w:sz w:val="20"/>
      <w:szCs w:val="20"/>
    </w:rPr>
  </w:style>
  <w:style w:type="character" w:customStyle="1" w:styleId="BodyTextIndent3Char">
    <w:name w:val="Body Text Indent 3 Char"/>
    <w:semiHidden/>
    <w:locked/>
    <w:rsid w:val="00B26546"/>
    <w:rPr>
      <w:rFonts w:cs="Times New Roman"/>
      <w:sz w:val="16"/>
      <w:szCs w:val="16"/>
    </w:rPr>
  </w:style>
  <w:style w:type="paragraph" w:customStyle="1" w:styleId="affff9">
    <w:name w:val="ТекстОтчета"/>
    <w:basedOn w:val="a3"/>
    <w:rsid w:val="00B26546"/>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9"/>
    <w:rsid w:val="00B26546"/>
    <w:pPr>
      <w:numPr>
        <w:numId w:val="9"/>
      </w:numPr>
      <w:tabs>
        <w:tab w:val="clear" w:pos="360"/>
        <w:tab w:val="clear" w:pos="709"/>
        <w:tab w:val="left" w:pos="993"/>
      </w:tabs>
      <w:spacing w:before="0"/>
      <w:ind w:firstLine="283"/>
    </w:pPr>
  </w:style>
  <w:style w:type="paragraph" w:customStyle="1" w:styleId="1f1">
    <w:name w:val="Обычный маркированный 1"/>
    <w:basedOn w:val="a2"/>
    <w:rsid w:val="00B26546"/>
    <w:pPr>
      <w:numPr>
        <w:numId w:val="0"/>
      </w:numPr>
      <w:suppressAutoHyphens/>
    </w:pPr>
    <w:rPr>
      <w:rFonts w:eastAsia="Times New Roman"/>
    </w:rPr>
  </w:style>
  <w:style w:type="paragraph" w:customStyle="1" w:styleId="affffa">
    <w:name w:val="Обычный нумерованный"/>
    <w:basedOn w:val="a3"/>
    <w:next w:val="a3"/>
    <w:rsid w:val="00B26546"/>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b">
    <w:name w:val="Приложение"/>
    <w:basedOn w:val="12"/>
    <w:rsid w:val="00B26546"/>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B26546"/>
    <w:rPr>
      <w:rFonts w:cs="Times New Roman"/>
      <w:sz w:val="2"/>
    </w:rPr>
  </w:style>
  <w:style w:type="paragraph" w:customStyle="1" w:styleId="ConsNormal">
    <w:name w:val="ConsNormal"/>
    <w:rsid w:val="00B26546"/>
    <w:pPr>
      <w:autoSpaceDE w:val="0"/>
      <w:autoSpaceDN w:val="0"/>
      <w:adjustRightInd w:val="0"/>
      <w:ind w:firstLine="720"/>
    </w:pPr>
    <w:rPr>
      <w:rFonts w:ascii="Arial" w:eastAsia="Times New Roman" w:hAnsi="Arial" w:cs="Arial"/>
    </w:rPr>
  </w:style>
  <w:style w:type="paragraph" w:customStyle="1" w:styleId="ConsTitle">
    <w:name w:val="ConsTitle"/>
    <w:rsid w:val="00B26546"/>
    <w:pPr>
      <w:autoSpaceDE w:val="0"/>
      <w:autoSpaceDN w:val="0"/>
      <w:adjustRightInd w:val="0"/>
    </w:pPr>
    <w:rPr>
      <w:rFonts w:ascii="Arial" w:eastAsia="Times New Roman" w:hAnsi="Arial" w:cs="Arial"/>
      <w:b/>
      <w:bCs/>
      <w:sz w:val="16"/>
      <w:szCs w:val="16"/>
    </w:rPr>
  </w:style>
  <w:style w:type="paragraph" w:customStyle="1" w:styleId="3e">
    <w:name w:val="Абзац списка3"/>
    <w:basedOn w:val="a3"/>
    <w:rsid w:val="00B26546"/>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3"/>
    <w:qFormat/>
    <w:rsid w:val="00B26546"/>
    <w:pPr>
      <w:pageBreakBefore/>
      <w:numPr>
        <w:numId w:val="21"/>
      </w:numPr>
      <w:tabs>
        <w:tab w:val="num" w:pos="360"/>
      </w:tabs>
      <w:spacing w:beforeLines="60"/>
      <w:ind w:firstLine="0"/>
      <w:jc w:val="both"/>
    </w:pPr>
    <w:rPr>
      <w:rFonts w:ascii="Calibri" w:eastAsia="Calibri" w:hAnsi="Calibri"/>
      <w:b/>
      <w:sz w:val="36"/>
      <w:szCs w:val="28"/>
      <w:lang w:eastAsia="en-US"/>
    </w:rPr>
  </w:style>
  <w:style w:type="paragraph" w:styleId="affffc">
    <w:name w:val="TOC Heading"/>
    <w:basedOn w:val="12"/>
    <w:next w:val="a3"/>
    <w:uiPriority w:val="39"/>
    <w:unhideWhenUsed/>
    <w:qFormat/>
    <w:rsid w:val="00B26546"/>
    <w:pPr>
      <w:outlineLvl w:val="9"/>
    </w:pPr>
  </w:style>
  <w:style w:type="character" w:customStyle="1" w:styleId="af4">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f3"/>
    <w:uiPriority w:val="34"/>
    <w:qFormat/>
    <w:rsid w:val="00B26546"/>
    <w:rPr>
      <w:rFonts w:ascii="Times New Roman" w:eastAsia="Times New Roman" w:hAnsi="Times New Roman"/>
      <w:sz w:val="24"/>
      <w:szCs w:val="24"/>
    </w:rPr>
  </w:style>
  <w:style w:type="numbering" w:customStyle="1" w:styleId="1110">
    <w:name w:val="Нет списка111"/>
    <w:next w:val="a6"/>
    <w:uiPriority w:val="99"/>
    <w:semiHidden/>
    <w:unhideWhenUsed/>
    <w:rsid w:val="00B26546"/>
  </w:style>
  <w:style w:type="table" w:customStyle="1" w:styleId="113">
    <w:name w:val="Сетка таблицы1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6"/>
    <w:uiPriority w:val="99"/>
    <w:semiHidden/>
    <w:rsid w:val="00B26546"/>
  </w:style>
  <w:style w:type="paragraph" w:customStyle="1" w:styleId="45">
    <w:name w:val="Абзац списка4"/>
    <w:basedOn w:val="a3"/>
    <w:rsid w:val="00B26546"/>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Цветной список — акцент 11"/>
    <w:basedOn w:val="a3"/>
    <w:uiPriority w:val="34"/>
    <w:qFormat/>
    <w:rsid w:val="00B26546"/>
    <w:pPr>
      <w:ind w:left="720"/>
      <w:contextualSpacing/>
    </w:pPr>
  </w:style>
  <w:style w:type="paragraph" w:customStyle="1" w:styleId="115">
    <w:name w:val="Цветная заливка — акцент 11"/>
    <w:hidden/>
    <w:uiPriority w:val="99"/>
    <w:semiHidden/>
    <w:rsid w:val="00B26546"/>
    <w:rPr>
      <w:rFonts w:ascii="Times New Roman" w:hAnsi="Times New Roman"/>
      <w:sz w:val="24"/>
      <w:szCs w:val="24"/>
    </w:rPr>
  </w:style>
  <w:style w:type="character" w:customStyle="1" w:styleId="FontStyle128">
    <w:name w:val="Font Style128"/>
    <w:rsid w:val="00B26546"/>
    <w:rPr>
      <w:rFonts w:ascii="Times New Roman" w:hAnsi="Times New Roman" w:cs="Times New Roman"/>
      <w:color w:val="000000"/>
      <w:sz w:val="26"/>
      <w:szCs w:val="26"/>
    </w:rPr>
  </w:style>
  <w:style w:type="paragraph" w:customStyle="1" w:styleId="Style23">
    <w:name w:val="Style23"/>
    <w:basedOn w:val="a3"/>
    <w:rsid w:val="00B26546"/>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B26546"/>
    <w:rPr>
      <w:rFonts w:ascii="Times New Roman" w:hAnsi="Times New Roman" w:cs="Times New Roman"/>
      <w:sz w:val="18"/>
      <w:szCs w:val="18"/>
    </w:rPr>
  </w:style>
  <w:style w:type="numbering" w:customStyle="1" w:styleId="1111">
    <w:name w:val="Нет списка1111"/>
    <w:next w:val="a6"/>
    <w:uiPriority w:val="99"/>
    <w:semiHidden/>
    <w:unhideWhenUsed/>
    <w:rsid w:val="00B26546"/>
  </w:style>
  <w:style w:type="numbering" w:customStyle="1" w:styleId="310">
    <w:name w:val="Нет списка31"/>
    <w:next w:val="a6"/>
    <w:uiPriority w:val="99"/>
    <w:semiHidden/>
    <w:rsid w:val="00B26546"/>
  </w:style>
  <w:style w:type="table" w:customStyle="1" w:styleId="311">
    <w:name w:val="Сетка таблицы3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B26546"/>
  </w:style>
  <w:style w:type="table" w:customStyle="1" w:styleId="121">
    <w:name w:val="Сетка таблицы12"/>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6"/>
    <w:uiPriority w:val="99"/>
    <w:semiHidden/>
    <w:rsid w:val="00B26546"/>
  </w:style>
  <w:style w:type="table" w:customStyle="1" w:styleId="411">
    <w:name w:val="Сетка таблицы41"/>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B26546"/>
  </w:style>
  <w:style w:type="table" w:customStyle="1" w:styleId="131">
    <w:name w:val="Сетка таблицы13"/>
    <w:basedOn w:val="a5"/>
    <w:next w:val="af2"/>
    <w:rsid w:val="00B265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sid w:val="00B26546"/>
    <w:rPr>
      <w:b/>
      <w:bCs/>
    </w:rPr>
  </w:style>
  <w:style w:type="paragraph" w:styleId="affffe">
    <w:name w:val="endnote text"/>
    <w:basedOn w:val="a3"/>
    <w:link w:val="afffff"/>
    <w:uiPriority w:val="99"/>
    <w:unhideWhenUsed/>
    <w:rsid w:val="00B26546"/>
    <w:pPr>
      <w:spacing w:after="0" w:line="240" w:lineRule="auto"/>
    </w:pPr>
    <w:rPr>
      <w:sz w:val="20"/>
      <w:szCs w:val="20"/>
    </w:rPr>
  </w:style>
  <w:style w:type="character" w:customStyle="1" w:styleId="afffff">
    <w:name w:val="Текст концевой сноски Знак"/>
    <w:link w:val="affffe"/>
    <w:uiPriority w:val="99"/>
    <w:rsid w:val="00B26546"/>
    <w:rPr>
      <w:lang w:eastAsia="en-US"/>
    </w:rPr>
  </w:style>
  <w:style w:type="character" w:styleId="afffff0">
    <w:name w:val="endnote reference"/>
    <w:uiPriority w:val="99"/>
    <w:unhideWhenUsed/>
    <w:rsid w:val="00B26546"/>
    <w:rPr>
      <w:vertAlign w:val="superscript"/>
    </w:rPr>
  </w:style>
  <w:style w:type="character" w:customStyle="1" w:styleId="afffff1">
    <w:name w:val="Основной текст_"/>
    <w:link w:val="53"/>
    <w:rsid w:val="00B26546"/>
    <w:rPr>
      <w:rFonts w:ascii="Times New Roman" w:eastAsia="Times New Roman" w:hAnsi="Times New Roman"/>
      <w:sz w:val="26"/>
      <w:szCs w:val="26"/>
      <w:shd w:val="clear" w:color="auto" w:fill="FFFFFF"/>
    </w:rPr>
  </w:style>
  <w:style w:type="character" w:customStyle="1" w:styleId="2e">
    <w:name w:val="Основной текст2"/>
    <w:rsid w:val="00B26546"/>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3"/>
    <w:link w:val="afffff1"/>
    <w:rsid w:val="00B26546"/>
    <w:pPr>
      <w:widowControl w:val="0"/>
      <w:shd w:val="clear" w:color="auto" w:fill="FFFFFF"/>
      <w:spacing w:after="0" w:line="322" w:lineRule="exact"/>
      <w:jc w:val="both"/>
    </w:pPr>
    <w:rPr>
      <w:rFonts w:ascii="Times New Roman" w:eastAsia="Times New Roman" w:hAnsi="Times New Roman"/>
      <w:sz w:val="26"/>
      <w:szCs w:val="26"/>
      <w:lang w:eastAsia="ru-RU"/>
    </w:rPr>
  </w:style>
  <w:style w:type="paragraph" w:customStyle="1" w:styleId="-5">
    <w:name w:val="Пункт-5"/>
    <w:basedOn w:val="a3"/>
    <w:rsid w:val="00B26546"/>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3"/>
    <w:rsid w:val="00B26546"/>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3"/>
    <w:rsid w:val="00B26546"/>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6"/>
    <w:uiPriority w:val="99"/>
    <w:semiHidden/>
    <w:unhideWhenUsed/>
    <w:rsid w:val="002D543C"/>
  </w:style>
  <w:style w:type="numbering" w:customStyle="1" w:styleId="140">
    <w:name w:val="Нет списка14"/>
    <w:next w:val="a6"/>
    <w:uiPriority w:val="99"/>
    <w:semiHidden/>
    <w:unhideWhenUsed/>
    <w:rsid w:val="002D543C"/>
  </w:style>
  <w:style w:type="table" w:customStyle="1" w:styleId="72">
    <w:name w:val="Сетка таблицы7"/>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
    <w:rsid w:val="002D543C"/>
  </w:style>
  <w:style w:type="numbering" w:customStyle="1" w:styleId="1120">
    <w:name w:val="Нет списка112"/>
    <w:next w:val="a6"/>
    <w:uiPriority w:val="99"/>
    <w:semiHidden/>
    <w:unhideWhenUsed/>
    <w:rsid w:val="002D543C"/>
  </w:style>
  <w:style w:type="table" w:customStyle="1" w:styleId="141">
    <w:name w:val="Сетка таблицы14"/>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6"/>
    <w:uiPriority w:val="99"/>
    <w:semiHidden/>
    <w:rsid w:val="002D543C"/>
  </w:style>
  <w:style w:type="table" w:customStyle="1" w:styleId="222">
    <w:name w:val="Сетка таблицы2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6"/>
    <w:uiPriority w:val="99"/>
    <w:semiHidden/>
    <w:unhideWhenUsed/>
    <w:rsid w:val="002D543C"/>
  </w:style>
  <w:style w:type="table" w:customStyle="1" w:styleId="1113">
    <w:name w:val="Сетка таблицы11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6"/>
    <w:uiPriority w:val="99"/>
    <w:semiHidden/>
    <w:rsid w:val="002D543C"/>
  </w:style>
  <w:style w:type="table" w:customStyle="1" w:styleId="321">
    <w:name w:val="Сетка таблицы3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6"/>
    <w:uiPriority w:val="99"/>
    <w:semiHidden/>
    <w:unhideWhenUsed/>
    <w:rsid w:val="002D543C"/>
  </w:style>
  <w:style w:type="table" w:customStyle="1" w:styleId="1211">
    <w:name w:val="Сетка таблицы12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6"/>
    <w:uiPriority w:val="99"/>
    <w:semiHidden/>
    <w:rsid w:val="002D543C"/>
  </w:style>
  <w:style w:type="table" w:customStyle="1" w:styleId="421">
    <w:name w:val="Сетка таблицы42"/>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2D543C"/>
  </w:style>
  <w:style w:type="table" w:customStyle="1" w:styleId="1311">
    <w:name w:val="Сетка таблицы131"/>
    <w:basedOn w:val="a5"/>
    <w:next w:val="af2"/>
    <w:rsid w:val="002D543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312E2B"/>
  </w:style>
  <w:style w:type="numbering" w:customStyle="1" w:styleId="150">
    <w:name w:val="Нет списка15"/>
    <w:next w:val="a6"/>
    <w:uiPriority w:val="99"/>
    <w:semiHidden/>
    <w:unhideWhenUsed/>
    <w:rsid w:val="00312E2B"/>
  </w:style>
  <w:style w:type="table" w:customStyle="1" w:styleId="82">
    <w:name w:val="Сетка таблицы8"/>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6"/>
    <w:next w:val="111111"/>
    <w:rsid w:val="00312E2B"/>
    <w:pPr>
      <w:numPr>
        <w:numId w:val="12"/>
      </w:numPr>
    </w:pPr>
  </w:style>
  <w:style w:type="numbering" w:customStyle="1" w:styleId="1130">
    <w:name w:val="Нет списка113"/>
    <w:next w:val="a6"/>
    <w:uiPriority w:val="99"/>
    <w:semiHidden/>
    <w:unhideWhenUsed/>
    <w:rsid w:val="00312E2B"/>
  </w:style>
  <w:style w:type="table" w:customStyle="1" w:styleId="151">
    <w:name w:val="Сетка таблицы15"/>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6"/>
    <w:uiPriority w:val="99"/>
    <w:semiHidden/>
    <w:rsid w:val="00312E2B"/>
  </w:style>
  <w:style w:type="table" w:customStyle="1" w:styleId="231">
    <w:name w:val="Сетка таблицы2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6"/>
    <w:uiPriority w:val="99"/>
    <w:semiHidden/>
    <w:unhideWhenUsed/>
    <w:rsid w:val="00312E2B"/>
  </w:style>
  <w:style w:type="table" w:customStyle="1" w:styleId="1121">
    <w:name w:val="Сетка таблицы11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312E2B"/>
  </w:style>
  <w:style w:type="table" w:customStyle="1" w:styleId="331">
    <w:name w:val="Сетка таблицы3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6"/>
    <w:uiPriority w:val="99"/>
    <w:semiHidden/>
    <w:unhideWhenUsed/>
    <w:rsid w:val="00312E2B"/>
  </w:style>
  <w:style w:type="table" w:customStyle="1" w:styleId="1220">
    <w:name w:val="Сетка таблицы12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6"/>
    <w:uiPriority w:val="99"/>
    <w:semiHidden/>
    <w:rsid w:val="00312E2B"/>
  </w:style>
  <w:style w:type="table" w:customStyle="1" w:styleId="431">
    <w:name w:val="Сетка таблицы43"/>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6"/>
    <w:uiPriority w:val="99"/>
    <w:semiHidden/>
    <w:unhideWhenUsed/>
    <w:rsid w:val="00312E2B"/>
  </w:style>
  <w:style w:type="table" w:customStyle="1" w:styleId="1320">
    <w:name w:val="Сетка таблицы132"/>
    <w:basedOn w:val="a5"/>
    <w:next w:val="af2"/>
    <w:rsid w:val="00312E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a3"/>
    <w:rsid w:val="00926481"/>
    <w:pPr>
      <w:spacing w:after="210" w:line="264" w:lineRule="auto"/>
      <w:jc w:val="both"/>
    </w:pPr>
    <w:rPr>
      <w:rFonts w:ascii="Arial" w:eastAsia="Times New Roman" w:hAnsi="Arial"/>
      <w:sz w:val="21"/>
      <w:szCs w:val="21"/>
      <w:lang w:val="en-GB"/>
    </w:rPr>
  </w:style>
  <w:style w:type="paragraph" w:customStyle="1" w:styleId="no2">
    <w:name w:val="no2"/>
    <w:basedOn w:val="a3"/>
    <w:rsid w:val="00926481"/>
    <w:pPr>
      <w:spacing w:after="210" w:line="264" w:lineRule="auto"/>
      <w:jc w:val="both"/>
    </w:pPr>
    <w:rPr>
      <w:rFonts w:ascii="Arial" w:eastAsia="Times New Roman" w:hAnsi="Arial"/>
      <w:sz w:val="21"/>
      <w:szCs w:val="21"/>
      <w:lang w:val="en-GB"/>
    </w:rPr>
  </w:style>
  <w:style w:type="paragraph" w:customStyle="1" w:styleId="no4">
    <w:name w:val="no4"/>
    <w:basedOn w:val="a3"/>
    <w:rsid w:val="00926481"/>
    <w:pPr>
      <w:spacing w:after="210" w:line="264" w:lineRule="auto"/>
      <w:jc w:val="both"/>
    </w:pPr>
    <w:rPr>
      <w:rFonts w:ascii="Arial" w:eastAsia="Times New Roman" w:hAnsi="Arial"/>
      <w:sz w:val="21"/>
      <w:szCs w:val="21"/>
      <w:lang w:val="en-GB"/>
    </w:rPr>
  </w:style>
  <w:style w:type="character" w:customStyle="1" w:styleId="Body2Char">
    <w:name w:val="Body 2 Char"/>
    <w:link w:val="Body2"/>
    <w:locked/>
    <w:rsid w:val="00926481"/>
    <w:rPr>
      <w:rFonts w:ascii="Arial" w:eastAsia="Arial Unicode MS" w:hAnsi="Arial" w:cs="Arial"/>
      <w:sz w:val="21"/>
      <w:szCs w:val="21"/>
      <w:lang w:val="en-GB" w:eastAsia="en-GB"/>
    </w:rPr>
  </w:style>
  <w:style w:type="paragraph" w:customStyle="1" w:styleId="Body2">
    <w:name w:val="Body 2"/>
    <w:basedOn w:val="a3"/>
    <w:link w:val="Body2Char"/>
    <w:qFormat/>
    <w:rsid w:val="00926481"/>
    <w:pPr>
      <w:spacing w:after="210" w:line="264" w:lineRule="auto"/>
      <w:ind w:left="709"/>
      <w:jc w:val="both"/>
    </w:pPr>
    <w:rPr>
      <w:rFonts w:ascii="Arial" w:eastAsia="Arial Unicode MS" w:hAnsi="Arial" w:cs="Arial"/>
      <w:sz w:val="21"/>
      <w:szCs w:val="21"/>
      <w:lang w:val="en-GB" w:eastAsia="en-GB"/>
    </w:rPr>
  </w:style>
  <w:style w:type="character" w:customStyle="1" w:styleId="MarginTextChar">
    <w:name w:val="Margin Text Char"/>
    <w:link w:val="MarginText"/>
    <w:locked/>
    <w:rsid w:val="00926481"/>
  </w:style>
  <w:style w:type="paragraph" w:customStyle="1" w:styleId="MarginText">
    <w:name w:val="Margin Text"/>
    <w:basedOn w:val="af7"/>
    <w:link w:val="MarginTextChar"/>
    <w:rsid w:val="00926481"/>
    <w:pPr>
      <w:spacing w:after="240" w:line="360" w:lineRule="auto"/>
      <w:jc w:val="both"/>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0668">
      <w:bodyDiv w:val="1"/>
      <w:marLeft w:val="0"/>
      <w:marRight w:val="0"/>
      <w:marTop w:val="0"/>
      <w:marBottom w:val="0"/>
      <w:divBdr>
        <w:top w:val="none" w:sz="0" w:space="0" w:color="auto"/>
        <w:left w:val="none" w:sz="0" w:space="0" w:color="auto"/>
        <w:bottom w:val="none" w:sz="0" w:space="0" w:color="auto"/>
        <w:right w:val="none" w:sz="0" w:space="0" w:color="auto"/>
      </w:divBdr>
    </w:div>
    <w:div w:id="137770772">
      <w:bodyDiv w:val="1"/>
      <w:marLeft w:val="0"/>
      <w:marRight w:val="0"/>
      <w:marTop w:val="0"/>
      <w:marBottom w:val="0"/>
      <w:divBdr>
        <w:top w:val="none" w:sz="0" w:space="0" w:color="auto"/>
        <w:left w:val="none" w:sz="0" w:space="0" w:color="auto"/>
        <w:bottom w:val="none" w:sz="0" w:space="0" w:color="auto"/>
        <w:right w:val="none" w:sz="0" w:space="0" w:color="auto"/>
      </w:divBdr>
      <w:divsChild>
        <w:div w:id="1773697633">
          <w:marLeft w:val="547"/>
          <w:marRight w:val="0"/>
          <w:marTop w:val="0"/>
          <w:marBottom w:val="0"/>
          <w:divBdr>
            <w:top w:val="none" w:sz="0" w:space="0" w:color="auto"/>
            <w:left w:val="none" w:sz="0" w:space="0" w:color="auto"/>
            <w:bottom w:val="none" w:sz="0" w:space="0" w:color="auto"/>
            <w:right w:val="none" w:sz="0" w:space="0" w:color="auto"/>
          </w:divBdr>
        </w:div>
      </w:divsChild>
    </w:div>
    <w:div w:id="301470999">
      <w:bodyDiv w:val="1"/>
      <w:marLeft w:val="0"/>
      <w:marRight w:val="0"/>
      <w:marTop w:val="0"/>
      <w:marBottom w:val="0"/>
      <w:divBdr>
        <w:top w:val="none" w:sz="0" w:space="0" w:color="auto"/>
        <w:left w:val="none" w:sz="0" w:space="0" w:color="auto"/>
        <w:bottom w:val="none" w:sz="0" w:space="0" w:color="auto"/>
        <w:right w:val="none" w:sz="0" w:space="0" w:color="auto"/>
      </w:divBdr>
    </w:div>
    <w:div w:id="308634224">
      <w:bodyDiv w:val="1"/>
      <w:marLeft w:val="0"/>
      <w:marRight w:val="0"/>
      <w:marTop w:val="0"/>
      <w:marBottom w:val="0"/>
      <w:divBdr>
        <w:top w:val="none" w:sz="0" w:space="0" w:color="auto"/>
        <w:left w:val="none" w:sz="0" w:space="0" w:color="auto"/>
        <w:bottom w:val="none" w:sz="0" w:space="0" w:color="auto"/>
        <w:right w:val="none" w:sz="0" w:space="0" w:color="auto"/>
      </w:divBdr>
    </w:div>
    <w:div w:id="429812657">
      <w:bodyDiv w:val="1"/>
      <w:marLeft w:val="0"/>
      <w:marRight w:val="0"/>
      <w:marTop w:val="0"/>
      <w:marBottom w:val="0"/>
      <w:divBdr>
        <w:top w:val="none" w:sz="0" w:space="0" w:color="auto"/>
        <w:left w:val="none" w:sz="0" w:space="0" w:color="auto"/>
        <w:bottom w:val="none" w:sz="0" w:space="0" w:color="auto"/>
        <w:right w:val="none" w:sz="0" w:space="0" w:color="auto"/>
      </w:divBdr>
      <w:divsChild>
        <w:div w:id="1052079968">
          <w:marLeft w:val="720"/>
          <w:marRight w:val="0"/>
          <w:marTop w:val="235"/>
          <w:marBottom w:val="0"/>
          <w:divBdr>
            <w:top w:val="none" w:sz="0" w:space="0" w:color="auto"/>
            <w:left w:val="none" w:sz="0" w:space="0" w:color="auto"/>
            <w:bottom w:val="none" w:sz="0" w:space="0" w:color="auto"/>
            <w:right w:val="none" w:sz="0" w:space="0" w:color="auto"/>
          </w:divBdr>
        </w:div>
        <w:div w:id="1154639916">
          <w:marLeft w:val="720"/>
          <w:marRight w:val="0"/>
          <w:marTop w:val="235"/>
          <w:marBottom w:val="0"/>
          <w:divBdr>
            <w:top w:val="none" w:sz="0" w:space="0" w:color="auto"/>
            <w:left w:val="none" w:sz="0" w:space="0" w:color="auto"/>
            <w:bottom w:val="none" w:sz="0" w:space="0" w:color="auto"/>
            <w:right w:val="none" w:sz="0" w:space="0" w:color="auto"/>
          </w:divBdr>
        </w:div>
        <w:div w:id="1428185433">
          <w:marLeft w:val="720"/>
          <w:marRight w:val="0"/>
          <w:marTop w:val="235"/>
          <w:marBottom w:val="0"/>
          <w:divBdr>
            <w:top w:val="none" w:sz="0" w:space="0" w:color="auto"/>
            <w:left w:val="none" w:sz="0" w:space="0" w:color="auto"/>
            <w:bottom w:val="none" w:sz="0" w:space="0" w:color="auto"/>
            <w:right w:val="none" w:sz="0" w:space="0" w:color="auto"/>
          </w:divBdr>
        </w:div>
        <w:div w:id="1618758781">
          <w:marLeft w:val="720"/>
          <w:marRight w:val="0"/>
          <w:marTop w:val="235"/>
          <w:marBottom w:val="0"/>
          <w:divBdr>
            <w:top w:val="none" w:sz="0" w:space="0" w:color="auto"/>
            <w:left w:val="none" w:sz="0" w:space="0" w:color="auto"/>
            <w:bottom w:val="none" w:sz="0" w:space="0" w:color="auto"/>
            <w:right w:val="none" w:sz="0" w:space="0" w:color="auto"/>
          </w:divBdr>
        </w:div>
        <w:div w:id="1725828384">
          <w:marLeft w:val="720"/>
          <w:marRight w:val="0"/>
          <w:marTop w:val="235"/>
          <w:marBottom w:val="0"/>
          <w:divBdr>
            <w:top w:val="none" w:sz="0" w:space="0" w:color="auto"/>
            <w:left w:val="none" w:sz="0" w:space="0" w:color="auto"/>
            <w:bottom w:val="none" w:sz="0" w:space="0" w:color="auto"/>
            <w:right w:val="none" w:sz="0" w:space="0" w:color="auto"/>
          </w:divBdr>
        </w:div>
        <w:div w:id="1848010445">
          <w:marLeft w:val="720"/>
          <w:marRight w:val="0"/>
          <w:marTop w:val="235"/>
          <w:marBottom w:val="0"/>
          <w:divBdr>
            <w:top w:val="none" w:sz="0" w:space="0" w:color="auto"/>
            <w:left w:val="none" w:sz="0" w:space="0" w:color="auto"/>
            <w:bottom w:val="none" w:sz="0" w:space="0" w:color="auto"/>
            <w:right w:val="none" w:sz="0" w:space="0" w:color="auto"/>
          </w:divBdr>
        </w:div>
      </w:divsChild>
    </w:div>
    <w:div w:id="559487802">
      <w:bodyDiv w:val="1"/>
      <w:marLeft w:val="0"/>
      <w:marRight w:val="0"/>
      <w:marTop w:val="0"/>
      <w:marBottom w:val="0"/>
      <w:divBdr>
        <w:top w:val="none" w:sz="0" w:space="0" w:color="auto"/>
        <w:left w:val="none" w:sz="0" w:space="0" w:color="auto"/>
        <w:bottom w:val="none" w:sz="0" w:space="0" w:color="auto"/>
        <w:right w:val="none" w:sz="0" w:space="0" w:color="auto"/>
      </w:divBdr>
    </w:div>
    <w:div w:id="633483894">
      <w:bodyDiv w:val="1"/>
      <w:marLeft w:val="0"/>
      <w:marRight w:val="0"/>
      <w:marTop w:val="0"/>
      <w:marBottom w:val="0"/>
      <w:divBdr>
        <w:top w:val="none" w:sz="0" w:space="0" w:color="auto"/>
        <w:left w:val="none" w:sz="0" w:space="0" w:color="auto"/>
        <w:bottom w:val="none" w:sz="0" w:space="0" w:color="auto"/>
        <w:right w:val="none" w:sz="0" w:space="0" w:color="auto"/>
      </w:divBdr>
      <w:divsChild>
        <w:div w:id="75638014">
          <w:marLeft w:val="446"/>
          <w:marRight w:val="0"/>
          <w:marTop w:val="0"/>
          <w:marBottom w:val="0"/>
          <w:divBdr>
            <w:top w:val="none" w:sz="0" w:space="0" w:color="auto"/>
            <w:left w:val="none" w:sz="0" w:space="0" w:color="auto"/>
            <w:bottom w:val="none" w:sz="0" w:space="0" w:color="auto"/>
            <w:right w:val="none" w:sz="0" w:space="0" w:color="auto"/>
          </w:divBdr>
        </w:div>
        <w:div w:id="516623087">
          <w:marLeft w:val="446"/>
          <w:marRight w:val="0"/>
          <w:marTop w:val="0"/>
          <w:marBottom w:val="0"/>
          <w:divBdr>
            <w:top w:val="none" w:sz="0" w:space="0" w:color="auto"/>
            <w:left w:val="none" w:sz="0" w:space="0" w:color="auto"/>
            <w:bottom w:val="none" w:sz="0" w:space="0" w:color="auto"/>
            <w:right w:val="none" w:sz="0" w:space="0" w:color="auto"/>
          </w:divBdr>
        </w:div>
        <w:div w:id="1040135046">
          <w:marLeft w:val="446"/>
          <w:marRight w:val="0"/>
          <w:marTop w:val="0"/>
          <w:marBottom w:val="0"/>
          <w:divBdr>
            <w:top w:val="none" w:sz="0" w:space="0" w:color="auto"/>
            <w:left w:val="none" w:sz="0" w:space="0" w:color="auto"/>
            <w:bottom w:val="none" w:sz="0" w:space="0" w:color="auto"/>
            <w:right w:val="none" w:sz="0" w:space="0" w:color="auto"/>
          </w:divBdr>
        </w:div>
        <w:div w:id="2137211549">
          <w:marLeft w:val="547"/>
          <w:marRight w:val="0"/>
          <w:marTop w:val="0"/>
          <w:marBottom w:val="0"/>
          <w:divBdr>
            <w:top w:val="none" w:sz="0" w:space="0" w:color="auto"/>
            <w:left w:val="none" w:sz="0" w:space="0" w:color="auto"/>
            <w:bottom w:val="none" w:sz="0" w:space="0" w:color="auto"/>
            <w:right w:val="none" w:sz="0" w:space="0" w:color="auto"/>
          </w:divBdr>
        </w:div>
      </w:divsChild>
    </w:div>
    <w:div w:id="686365231">
      <w:bodyDiv w:val="1"/>
      <w:marLeft w:val="0"/>
      <w:marRight w:val="0"/>
      <w:marTop w:val="0"/>
      <w:marBottom w:val="0"/>
      <w:divBdr>
        <w:top w:val="none" w:sz="0" w:space="0" w:color="auto"/>
        <w:left w:val="none" w:sz="0" w:space="0" w:color="auto"/>
        <w:bottom w:val="none" w:sz="0" w:space="0" w:color="auto"/>
        <w:right w:val="none" w:sz="0" w:space="0" w:color="auto"/>
      </w:divBdr>
    </w:div>
    <w:div w:id="734662659">
      <w:bodyDiv w:val="1"/>
      <w:marLeft w:val="0"/>
      <w:marRight w:val="0"/>
      <w:marTop w:val="0"/>
      <w:marBottom w:val="0"/>
      <w:divBdr>
        <w:top w:val="none" w:sz="0" w:space="0" w:color="auto"/>
        <w:left w:val="none" w:sz="0" w:space="0" w:color="auto"/>
        <w:bottom w:val="none" w:sz="0" w:space="0" w:color="auto"/>
        <w:right w:val="none" w:sz="0" w:space="0" w:color="auto"/>
      </w:divBdr>
    </w:div>
    <w:div w:id="772045471">
      <w:bodyDiv w:val="1"/>
      <w:marLeft w:val="0"/>
      <w:marRight w:val="0"/>
      <w:marTop w:val="0"/>
      <w:marBottom w:val="0"/>
      <w:divBdr>
        <w:top w:val="none" w:sz="0" w:space="0" w:color="auto"/>
        <w:left w:val="none" w:sz="0" w:space="0" w:color="auto"/>
        <w:bottom w:val="none" w:sz="0" w:space="0" w:color="auto"/>
        <w:right w:val="none" w:sz="0" w:space="0" w:color="auto"/>
      </w:divBdr>
      <w:divsChild>
        <w:div w:id="658191481">
          <w:marLeft w:val="547"/>
          <w:marRight w:val="0"/>
          <w:marTop w:val="0"/>
          <w:marBottom w:val="0"/>
          <w:divBdr>
            <w:top w:val="none" w:sz="0" w:space="0" w:color="auto"/>
            <w:left w:val="none" w:sz="0" w:space="0" w:color="auto"/>
            <w:bottom w:val="none" w:sz="0" w:space="0" w:color="auto"/>
            <w:right w:val="none" w:sz="0" w:space="0" w:color="auto"/>
          </w:divBdr>
        </w:div>
      </w:divsChild>
    </w:div>
    <w:div w:id="897322995">
      <w:bodyDiv w:val="1"/>
      <w:marLeft w:val="0"/>
      <w:marRight w:val="0"/>
      <w:marTop w:val="0"/>
      <w:marBottom w:val="0"/>
      <w:divBdr>
        <w:top w:val="none" w:sz="0" w:space="0" w:color="auto"/>
        <w:left w:val="none" w:sz="0" w:space="0" w:color="auto"/>
        <w:bottom w:val="none" w:sz="0" w:space="0" w:color="auto"/>
        <w:right w:val="none" w:sz="0" w:space="0" w:color="auto"/>
      </w:divBdr>
    </w:div>
    <w:div w:id="956528458">
      <w:bodyDiv w:val="1"/>
      <w:marLeft w:val="0"/>
      <w:marRight w:val="0"/>
      <w:marTop w:val="0"/>
      <w:marBottom w:val="0"/>
      <w:divBdr>
        <w:top w:val="none" w:sz="0" w:space="0" w:color="auto"/>
        <w:left w:val="none" w:sz="0" w:space="0" w:color="auto"/>
        <w:bottom w:val="none" w:sz="0" w:space="0" w:color="auto"/>
        <w:right w:val="none" w:sz="0" w:space="0" w:color="auto"/>
      </w:divBdr>
    </w:div>
    <w:div w:id="1172531807">
      <w:bodyDiv w:val="1"/>
      <w:marLeft w:val="0"/>
      <w:marRight w:val="0"/>
      <w:marTop w:val="0"/>
      <w:marBottom w:val="0"/>
      <w:divBdr>
        <w:top w:val="none" w:sz="0" w:space="0" w:color="auto"/>
        <w:left w:val="none" w:sz="0" w:space="0" w:color="auto"/>
        <w:bottom w:val="none" w:sz="0" w:space="0" w:color="auto"/>
        <w:right w:val="none" w:sz="0" w:space="0" w:color="auto"/>
      </w:divBdr>
    </w:div>
    <w:div w:id="1183594665">
      <w:bodyDiv w:val="1"/>
      <w:marLeft w:val="0"/>
      <w:marRight w:val="0"/>
      <w:marTop w:val="0"/>
      <w:marBottom w:val="0"/>
      <w:divBdr>
        <w:top w:val="none" w:sz="0" w:space="0" w:color="auto"/>
        <w:left w:val="none" w:sz="0" w:space="0" w:color="auto"/>
        <w:bottom w:val="none" w:sz="0" w:space="0" w:color="auto"/>
        <w:right w:val="none" w:sz="0" w:space="0" w:color="auto"/>
      </w:divBdr>
    </w:div>
    <w:div w:id="1306545849">
      <w:bodyDiv w:val="1"/>
      <w:marLeft w:val="0"/>
      <w:marRight w:val="0"/>
      <w:marTop w:val="0"/>
      <w:marBottom w:val="0"/>
      <w:divBdr>
        <w:top w:val="none" w:sz="0" w:space="0" w:color="auto"/>
        <w:left w:val="none" w:sz="0" w:space="0" w:color="auto"/>
        <w:bottom w:val="none" w:sz="0" w:space="0" w:color="auto"/>
        <w:right w:val="none" w:sz="0" w:space="0" w:color="auto"/>
      </w:divBdr>
    </w:div>
    <w:div w:id="1329989351">
      <w:bodyDiv w:val="1"/>
      <w:marLeft w:val="0"/>
      <w:marRight w:val="0"/>
      <w:marTop w:val="0"/>
      <w:marBottom w:val="0"/>
      <w:divBdr>
        <w:top w:val="none" w:sz="0" w:space="0" w:color="auto"/>
        <w:left w:val="none" w:sz="0" w:space="0" w:color="auto"/>
        <w:bottom w:val="none" w:sz="0" w:space="0" w:color="auto"/>
        <w:right w:val="none" w:sz="0" w:space="0" w:color="auto"/>
      </w:divBdr>
    </w:div>
    <w:div w:id="1352947757">
      <w:bodyDiv w:val="1"/>
      <w:marLeft w:val="0"/>
      <w:marRight w:val="0"/>
      <w:marTop w:val="0"/>
      <w:marBottom w:val="0"/>
      <w:divBdr>
        <w:top w:val="none" w:sz="0" w:space="0" w:color="auto"/>
        <w:left w:val="none" w:sz="0" w:space="0" w:color="auto"/>
        <w:bottom w:val="none" w:sz="0" w:space="0" w:color="auto"/>
        <w:right w:val="none" w:sz="0" w:space="0" w:color="auto"/>
      </w:divBdr>
    </w:div>
    <w:div w:id="1429159251">
      <w:bodyDiv w:val="1"/>
      <w:marLeft w:val="0"/>
      <w:marRight w:val="0"/>
      <w:marTop w:val="0"/>
      <w:marBottom w:val="0"/>
      <w:divBdr>
        <w:top w:val="none" w:sz="0" w:space="0" w:color="auto"/>
        <w:left w:val="none" w:sz="0" w:space="0" w:color="auto"/>
        <w:bottom w:val="none" w:sz="0" w:space="0" w:color="auto"/>
        <w:right w:val="none" w:sz="0" w:space="0" w:color="auto"/>
      </w:divBdr>
    </w:div>
    <w:div w:id="1524632596">
      <w:bodyDiv w:val="1"/>
      <w:marLeft w:val="0"/>
      <w:marRight w:val="0"/>
      <w:marTop w:val="0"/>
      <w:marBottom w:val="0"/>
      <w:divBdr>
        <w:top w:val="none" w:sz="0" w:space="0" w:color="auto"/>
        <w:left w:val="none" w:sz="0" w:space="0" w:color="auto"/>
        <w:bottom w:val="none" w:sz="0" w:space="0" w:color="auto"/>
        <w:right w:val="none" w:sz="0" w:space="0" w:color="auto"/>
      </w:divBdr>
    </w:div>
    <w:div w:id="1565214948">
      <w:bodyDiv w:val="1"/>
      <w:marLeft w:val="0"/>
      <w:marRight w:val="0"/>
      <w:marTop w:val="0"/>
      <w:marBottom w:val="0"/>
      <w:divBdr>
        <w:top w:val="none" w:sz="0" w:space="0" w:color="auto"/>
        <w:left w:val="none" w:sz="0" w:space="0" w:color="auto"/>
        <w:bottom w:val="none" w:sz="0" w:space="0" w:color="auto"/>
        <w:right w:val="none" w:sz="0" w:space="0" w:color="auto"/>
      </w:divBdr>
    </w:div>
    <w:div w:id="1936210877">
      <w:bodyDiv w:val="1"/>
      <w:marLeft w:val="0"/>
      <w:marRight w:val="0"/>
      <w:marTop w:val="0"/>
      <w:marBottom w:val="0"/>
      <w:divBdr>
        <w:top w:val="none" w:sz="0" w:space="0" w:color="auto"/>
        <w:left w:val="none" w:sz="0" w:space="0" w:color="auto"/>
        <w:bottom w:val="none" w:sz="0" w:space="0" w:color="auto"/>
        <w:right w:val="none" w:sz="0" w:space="0" w:color="auto"/>
      </w:divBdr>
    </w:div>
    <w:div w:id="21233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reestr.minsvyaz.ru/reest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consultantplus://offline/ref=1B5A4E410D0E744E33F652B43D5A998E2A7531442369E2D1CFED9D7C5773EDE3773FF8E46C43A0535C4DB970EFWDu1F" TargetMode="External"/><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711F78FD7032E39BEDD694533CD2FED5D17CA1F3F71CBB1CCFEA8F7F27F99945F6D8D93D2B8D717C764DFAD92D75sAF" TargetMode="External"/><Relationship Id="rId23" Type="http://schemas.openxmlformats.org/officeDocument/2006/relationships/hyperlink" Target="http://ru.wikipedia.org/wiki/%D0%9C%D0%B5%D1%81%D1%82%D0%BD%D0%BE%D0%B5_%D1%81%D0%B0%D0%BC%D0%BE%D1%83%D0%BF%D1%80%D0%B0%D0%B2%D0%BB%D0%B5%D0%BD%D0%B8%D0%B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egrul.nalog.ru" TargetMode="Externa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F503-8E71-4D11-A148-04CE6DE4E9C2}">
  <ds:schemaRefs>
    <ds:schemaRef ds:uri="http://schemas.openxmlformats.org/officeDocument/2006/bibliography"/>
  </ds:schemaRefs>
</ds:datastoreItem>
</file>

<file path=customXml/itemProps2.xml><?xml version="1.0" encoding="utf-8"?>
<ds:datastoreItem xmlns:ds="http://schemas.openxmlformats.org/officeDocument/2006/customXml" ds:itemID="{86D3AF23-C5B4-430C-B198-8D5BFACC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39962</Words>
  <Characters>227788</Characters>
  <Application>Microsoft Office Word</Application>
  <DocSecurity>4</DocSecurity>
  <Lines>1898</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267216</CharactersWithSpaces>
  <SharedDoc>false</SharedDoc>
  <HLinks>
    <vt:vector size="384" baseType="variant">
      <vt:variant>
        <vt:i4>2424917</vt:i4>
      </vt:variant>
      <vt:variant>
        <vt:i4>567</vt:i4>
      </vt:variant>
      <vt:variant>
        <vt:i4>0</vt:i4>
      </vt:variant>
      <vt:variant>
        <vt:i4>5</vt:i4>
      </vt:variant>
      <vt:variant>
        <vt:lpwstr>http://ru.wikipedia.org/wiki/%D0%9C%D0%B5%D1%81%D1%82%D0%BD%D0%BE%D0%B5_%D1%81%D0%B0%D0%BC%D0%BE%D1%83%D0%BF%D1%80%D0%B0%D0%B2%D0%BB%D0%B5%D0%BD%D0%B8%D0%B5</vt:lpwstr>
      </vt:variant>
      <vt:variant>
        <vt:lpwstr/>
      </vt:variant>
      <vt:variant>
        <vt:i4>7733293</vt:i4>
      </vt:variant>
      <vt:variant>
        <vt:i4>390</vt:i4>
      </vt:variant>
      <vt:variant>
        <vt:i4>0</vt:i4>
      </vt:variant>
      <vt:variant>
        <vt:i4>5</vt:i4>
      </vt:variant>
      <vt:variant>
        <vt:lpwstr>https://reestr.minsvyaz.ru/reestr/</vt:lpwstr>
      </vt:variant>
      <vt:variant>
        <vt:lpwstr/>
      </vt:variant>
      <vt:variant>
        <vt:i4>1572912</vt:i4>
      </vt:variant>
      <vt:variant>
        <vt:i4>368</vt:i4>
      </vt:variant>
      <vt:variant>
        <vt:i4>0</vt:i4>
      </vt:variant>
      <vt:variant>
        <vt:i4>5</vt:i4>
      </vt:variant>
      <vt:variant>
        <vt:lpwstr/>
      </vt:variant>
      <vt:variant>
        <vt:lpwstr>_Toc509759915</vt:lpwstr>
      </vt:variant>
      <vt:variant>
        <vt:i4>1572912</vt:i4>
      </vt:variant>
      <vt:variant>
        <vt:i4>362</vt:i4>
      </vt:variant>
      <vt:variant>
        <vt:i4>0</vt:i4>
      </vt:variant>
      <vt:variant>
        <vt:i4>5</vt:i4>
      </vt:variant>
      <vt:variant>
        <vt:lpwstr/>
      </vt:variant>
      <vt:variant>
        <vt:lpwstr>_Toc509759914</vt:lpwstr>
      </vt:variant>
      <vt:variant>
        <vt:i4>1572912</vt:i4>
      </vt:variant>
      <vt:variant>
        <vt:i4>356</vt:i4>
      </vt:variant>
      <vt:variant>
        <vt:i4>0</vt:i4>
      </vt:variant>
      <vt:variant>
        <vt:i4>5</vt:i4>
      </vt:variant>
      <vt:variant>
        <vt:lpwstr/>
      </vt:variant>
      <vt:variant>
        <vt:lpwstr>_Toc509759913</vt:lpwstr>
      </vt:variant>
      <vt:variant>
        <vt:i4>1572912</vt:i4>
      </vt:variant>
      <vt:variant>
        <vt:i4>350</vt:i4>
      </vt:variant>
      <vt:variant>
        <vt:i4>0</vt:i4>
      </vt:variant>
      <vt:variant>
        <vt:i4>5</vt:i4>
      </vt:variant>
      <vt:variant>
        <vt:lpwstr/>
      </vt:variant>
      <vt:variant>
        <vt:lpwstr>_Toc509759912</vt:lpwstr>
      </vt:variant>
      <vt:variant>
        <vt:i4>1572912</vt:i4>
      </vt:variant>
      <vt:variant>
        <vt:i4>344</vt:i4>
      </vt:variant>
      <vt:variant>
        <vt:i4>0</vt:i4>
      </vt:variant>
      <vt:variant>
        <vt:i4>5</vt:i4>
      </vt:variant>
      <vt:variant>
        <vt:lpwstr/>
      </vt:variant>
      <vt:variant>
        <vt:lpwstr>_Toc509759911</vt:lpwstr>
      </vt:variant>
      <vt:variant>
        <vt:i4>1572912</vt:i4>
      </vt:variant>
      <vt:variant>
        <vt:i4>338</vt:i4>
      </vt:variant>
      <vt:variant>
        <vt:i4>0</vt:i4>
      </vt:variant>
      <vt:variant>
        <vt:i4>5</vt:i4>
      </vt:variant>
      <vt:variant>
        <vt:lpwstr/>
      </vt:variant>
      <vt:variant>
        <vt:lpwstr>_Toc509759910</vt:lpwstr>
      </vt:variant>
      <vt:variant>
        <vt:i4>1638448</vt:i4>
      </vt:variant>
      <vt:variant>
        <vt:i4>332</vt:i4>
      </vt:variant>
      <vt:variant>
        <vt:i4>0</vt:i4>
      </vt:variant>
      <vt:variant>
        <vt:i4>5</vt:i4>
      </vt:variant>
      <vt:variant>
        <vt:lpwstr/>
      </vt:variant>
      <vt:variant>
        <vt:lpwstr>_Toc509759909</vt:lpwstr>
      </vt:variant>
      <vt:variant>
        <vt:i4>1638448</vt:i4>
      </vt:variant>
      <vt:variant>
        <vt:i4>326</vt:i4>
      </vt:variant>
      <vt:variant>
        <vt:i4>0</vt:i4>
      </vt:variant>
      <vt:variant>
        <vt:i4>5</vt:i4>
      </vt:variant>
      <vt:variant>
        <vt:lpwstr/>
      </vt:variant>
      <vt:variant>
        <vt:lpwstr>_Toc509759908</vt:lpwstr>
      </vt:variant>
      <vt:variant>
        <vt:i4>1638448</vt:i4>
      </vt:variant>
      <vt:variant>
        <vt:i4>320</vt:i4>
      </vt:variant>
      <vt:variant>
        <vt:i4>0</vt:i4>
      </vt:variant>
      <vt:variant>
        <vt:i4>5</vt:i4>
      </vt:variant>
      <vt:variant>
        <vt:lpwstr/>
      </vt:variant>
      <vt:variant>
        <vt:lpwstr>_Toc509759907</vt:lpwstr>
      </vt:variant>
      <vt:variant>
        <vt:i4>1638448</vt:i4>
      </vt:variant>
      <vt:variant>
        <vt:i4>314</vt:i4>
      </vt:variant>
      <vt:variant>
        <vt:i4>0</vt:i4>
      </vt:variant>
      <vt:variant>
        <vt:i4>5</vt:i4>
      </vt:variant>
      <vt:variant>
        <vt:lpwstr/>
      </vt:variant>
      <vt:variant>
        <vt:lpwstr>_Toc509759906</vt:lpwstr>
      </vt:variant>
      <vt:variant>
        <vt:i4>1638448</vt:i4>
      </vt:variant>
      <vt:variant>
        <vt:i4>308</vt:i4>
      </vt:variant>
      <vt:variant>
        <vt:i4>0</vt:i4>
      </vt:variant>
      <vt:variant>
        <vt:i4>5</vt:i4>
      </vt:variant>
      <vt:variant>
        <vt:lpwstr/>
      </vt:variant>
      <vt:variant>
        <vt:lpwstr>_Toc509759905</vt:lpwstr>
      </vt:variant>
      <vt:variant>
        <vt:i4>1638448</vt:i4>
      </vt:variant>
      <vt:variant>
        <vt:i4>302</vt:i4>
      </vt:variant>
      <vt:variant>
        <vt:i4>0</vt:i4>
      </vt:variant>
      <vt:variant>
        <vt:i4>5</vt:i4>
      </vt:variant>
      <vt:variant>
        <vt:lpwstr/>
      </vt:variant>
      <vt:variant>
        <vt:lpwstr>_Toc509759904</vt:lpwstr>
      </vt:variant>
      <vt:variant>
        <vt:i4>1638448</vt:i4>
      </vt:variant>
      <vt:variant>
        <vt:i4>296</vt:i4>
      </vt:variant>
      <vt:variant>
        <vt:i4>0</vt:i4>
      </vt:variant>
      <vt:variant>
        <vt:i4>5</vt:i4>
      </vt:variant>
      <vt:variant>
        <vt:lpwstr/>
      </vt:variant>
      <vt:variant>
        <vt:lpwstr>_Toc509759903</vt:lpwstr>
      </vt:variant>
      <vt:variant>
        <vt:i4>1638448</vt:i4>
      </vt:variant>
      <vt:variant>
        <vt:i4>290</vt:i4>
      </vt:variant>
      <vt:variant>
        <vt:i4>0</vt:i4>
      </vt:variant>
      <vt:variant>
        <vt:i4>5</vt:i4>
      </vt:variant>
      <vt:variant>
        <vt:lpwstr/>
      </vt:variant>
      <vt:variant>
        <vt:lpwstr>_Toc509759902</vt:lpwstr>
      </vt:variant>
      <vt:variant>
        <vt:i4>1638448</vt:i4>
      </vt:variant>
      <vt:variant>
        <vt:i4>284</vt:i4>
      </vt:variant>
      <vt:variant>
        <vt:i4>0</vt:i4>
      </vt:variant>
      <vt:variant>
        <vt:i4>5</vt:i4>
      </vt:variant>
      <vt:variant>
        <vt:lpwstr/>
      </vt:variant>
      <vt:variant>
        <vt:lpwstr>_Toc509759901</vt:lpwstr>
      </vt:variant>
      <vt:variant>
        <vt:i4>1638448</vt:i4>
      </vt:variant>
      <vt:variant>
        <vt:i4>278</vt:i4>
      </vt:variant>
      <vt:variant>
        <vt:i4>0</vt:i4>
      </vt:variant>
      <vt:variant>
        <vt:i4>5</vt:i4>
      </vt:variant>
      <vt:variant>
        <vt:lpwstr/>
      </vt:variant>
      <vt:variant>
        <vt:lpwstr>_Toc509759900</vt:lpwstr>
      </vt:variant>
      <vt:variant>
        <vt:i4>1048625</vt:i4>
      </vt:variant>
      <vt:variant>
        <vt:i4>272</vt:i4>
      </vt:variant>
      <vt:variant>
        <vt:i4>0</vt:i4>
      </vt:variant>
      <vt:variant>
        <vt:i4>5</vt:i4>
      </vt:variant>
      <vt:variant>
        <vt:lpwstr/>
      </vt:variant>
      <vt:variant>
        <vt:lpwstr>_Toc509759899</vt:lpwstr>
      </vt:variant>
      <vt:variant>
        <vt:i4>1048625</vt:i4>
      </vt:variant>
      <vt:variant>
        <vt:i4>266</vt:i4>
      </vt:variant>
      <vt:variant>
        <vt:i4>0</vt:i4>
      </vt:variant>
      <vt:variant>
        <vt:i4>5</vt:i4>
      </vt:variant>
      <vt:variant>
        <vt:lpwstr/>
      </vt:variant>
      <vt:variant>
        <vt:lpwstr>_Toc509759898</vt:lpwstr>
      </vt:variant>
      <vt:variant>
        <vt:i4>1048625</vt:i4>
      </vt:variant>
      <vt:variant>
        <vt:i4>260</vt:i4>
      </vt:variant>
      <vt:variant>
        <vt:i4>0</vt:i4>
      </vt:variant>
      <vt:variant>
        <vt:i4>5</vt:i4>
      </vt:variant>
      <vt:variant>
        <vt:lpwstr/>
      </vt:variant>
      <vt:variant>
        <vt:lpwstr>_Toc509759897</vt:lpwstr>
      </vt:variant>
      <vt:variant>
        <vt:i4>2031665</vt:i4>
      </vt:variant>
      <vt:variant>
        <vt:i4>254</vt:i4>
      </vt:variant>
      <vt:variant>
        <vt:i4>0</vt:i4>
      </vt:variant>
      <vt:variant>
        <vt:i4>5</vt:i4>
      </vt:variant>
      <vt:variant>
        <vt:lpwstr/>
      </vt:variant>
      <vt:variant>
        <vt:lpwstr>_Toc509759866</vt:lpwstr>
      </vt:variant>
      <vt:variant>
        <vt:i4>2031665</vt:i4>
      </vt:variant>
      <vt:variant>
        <vt:i4>248</vt:i4>
      </vt:variant>
      <vt:variant>
        <vt:i4>0</vt:i4>
      </vt:variant>
      <vt:variant>
        <vt:i4>5</vt:i4>
      </vt:variant>
      <vt:variant>
        <vt:lpwstr/>
      </vt:variant>
      <vt:variant>
        <vt:lpwstr>_Toc509759865</vt:lpwstr>
      </vt:variant>
      <vt:variant>
        <vt:i4>2031665</vt:i4>
      </vt:variant>
      <vt:variant>
        <vt:i4>242</vt:i4>
      </vt:variant>
      <vt:variant>
        <vt:i4>0</vt:i4>
      </vt:variant>
      <vt:variant>
        <vt:i4>5</vt:i4>
      </vt:variant>
      <vt:variant>
        <vt:lpwstr/>
      </vt:variant>
      <vt:variant>
        <vt:lpwstr>_Toc509759864</vt:lpwstr>
      </vt:variant>
      <vt:variant>
        <vt:i4>2031665</vt:i4>
      </vt:variant>
      <vt:variant>
        <vt:i4>236</vt:i4>
      </vt:variant>
      <vt:variant>
        <vt:i4>0</vt:i4>
      </vt:variant>
      <vt:variant>
        <vt:i4>5</vt:i4>
      </vt:variant>
      <vt:variant>
        <vt:lpwstr/>
      </vt:variant>
      <vt:variant>
        <vt:lpwstr>_Toc509759863</vt:lpwstr>
      </vt:variant>
      <vt:variant>
        <vt:i4>2031665</vt:i4>
      </vt:variant>
      <vt:variant>
        <vt:i4>230</vt:i4>
      </vt:variant>
      <vt:variant>
        <vt:i4>0</vt:i4>
      </vt:variant>
      <vt:variant>
        <vt:i4>5</vt:i4>
      </vt:variant>
      <vt:variant>
        <vt:lpwstr/>
      </vt:variant>
      <vt:variant>
        <vt:lpwstr>_Toc509759862</vt:lpwstr>
      </vt:variant>
      <vt:variant>
        <vt:i4>2031665</vt:i4>
      </vt:variant>
      <vt:variant>
        <vt:i4>224</vt:i4>
      </vt:variant>
      <vt:variant>
        <vt:i4>0</vt:i4>
      </vt:variant>
      <vt:variant>
        <vt:i4>5</vt:i4>
      </vt:variant>
      <vt:variant>
        <vt:lpwstr/>
      </vt:variant>
      <vt:variant>
        <vt:lpwstr>_Toc509759861</vt:lpwstr>
      </vt:variant>
      <vt:variant>
        <vt:i4>2031665</vt:i4>
      </vt:variant>
      <vt:variant>
        <vt:i4>218</vt:i4>
      </vt:variant>
      <vt:variant>
        <vt:i4>0</vt:i4>
      </vt:variant>
      <vt:variant>
        <vt:i4>5</vt:i4>
      </vt:variant>
      <vt:variant>
        <vt:lpwstr/>
      </vt:variant>
      <vt:variant>
        <vt:lpwstr>_Toc509759860</vt:lpwstr>
      </vt:variant>
      <vt:variant>
        <vt:i4>1835057</vt:i4>
      </vt:variant>
      <vt:variant>
        <vt:i4>212</vt:i4>
      </vt:variant>
      <vt:variant>
        <vt:i4>0</vt:i4>
      </vt:variant>
      <vt:variant>
        <vt:i4>5</vt:i4>
      </vt:variant>
      <vt:variant>
        <vt:lpwstr/>
      </vt:variant>
      <vt:variant>
        <vt:lpwstr>_Toc509759859</vt:lpwstr>
      </vt:variant>
      <vt:variant>
        <vt:i4>1835057</vt:i4>
      </vt:variant>
      <vt:variant>
        <vt:i4>206</vt:i4>
      </vt:variant>
      <vt:variant>
        <vt:i4>0</vt:i4>
      </vt:variant>
      <vt:variant>
        <vt:i4>5</vt:i4>
      </vt:variant>
      <vt:variant>
        <vt:lpwstr/>
      </vt:variant>
      <vt:variant>
        <vt:lpwstr>_Toc509759858</vt:lpwstr>
      </vt:variant>
      <vt:variant>
        <vt:i4>1835057</vt:i4>
      </vt:variant>
      <vt:variant>
        <vt:i4>200</vt:i4>
      </vt:variant>
      <vt:variant>
        <vt:i4>0</vt:i4>
      </vt:variant>
      <vt:variant>
        <vt:i4>5</vt:i4>
      </vt:variant>
      <vt:variant>
        <vt:lpwstr/>
      </vt:variant>
      <vt:variant>
        <vt:lpwstr>_Toc509759857</vt:lpwstr>
      </vt:variant>
      <vt:variant>
        <vt:i4>1835057</vt:i4>
      </vt:variant>
      <vt:variant>
        <vt:i4>194</vt:i4>
      </vt:variant>
      <vt:variant>
        <vt:i4>0</vt:i4>
      </vt:variant>
      <vt:variant>
        <vt:i4>5</vt:i4>
      </vt:variant>
      <vt:variant>
        <vt:lpwstr/>
      </vt:variant>
      <vt:variant>
        <vt:lpwstr>_Toc509759856</vt:lpwstr>
      </vt:variant>
      <vt:variant>
        <vt:i4>1835057</vt:i4>
      </vt:variant>
      <vt:variant>
        <vt:i4>188</vt:i4>
      </vt:variant>
      <vt:variant>
        <vt:i4>0</vt:i4>
      </vt:variant>
      <vt:variant>
        <vt:i4>5</vt:i4>
      </vt:variant>
      <vt:variant>
        <vt:lpwstr/>
      </vt:variant>
      <vt:variant>
        <vt:lpwstr>_Toc509759855</vt:lpwstr>
      </vt:variant>
      <vt:variant>
        <vt:i4>1835057</vt:i4>
      </vt:variant>
      <vt:variant>
        <vt:i4>182</vt:i4>
      </vt:variant>
      <vt:variant>
        <vt:i4>0</vt:i4>
      </vt:variant>
      <vt:variant>
        <vt:i4>5</vt:i4>
      </vt:variant>
      <vt:variant>
        <vt:lpwstr/>
      </vt:variant>
      <vt:variant>
        <vt:lpwstr>_Toc509759854</vt:lpwstr>
      </vt:variant>
      <vt:variant>
        <vt:i4>1835057</vt:i4>
      </vt:variant>
      <vt:variant>
        <vt:i4>176</vt:i4>
      </vt:variant>
      <vt:variant>
        <vt:i4>0</vt:i4>
      </vt:variant>
      <vt:variant>
        <vt:i4>5</vt:i4>
      </vt:variant>
      <vt:variant>
        <vt:lpwstr/>
      </vt:variant>
      <vt:variant>
        <vt:lpwstr>_Toc509759853</vt:lpwstr>
      </vt:variant>
      <vt:variant>
        <vt:i4>1835057</vt:i4>
      </vt:variant>
      <vt:variant>
        <vt:i4>170</vt:i4>
      </vt:variant>
      <vt:variant>
        <vt:i4>0</vt:i4>
      </vt:variant>
      <vt:variant>
        <vt:i4>5</vt:i4>
      </vt:variant>
      <vt:variant>
        <vt:lpwstr/>
      </vt:variant>
      <vt:variant>
        <vt:lpwstr>_Toc509759852</vt:lpwstr>
      </vt:variant>
      <vt:variant>
        <vt:i4>1835057</vt:i4>
      </vt:variant>
      <vt:variant>
        <vt:i4>164</vt:i4>
      </vt:variant>
      <vt:variant>
        <vt:i4>0</vt:i4>
      </vt:variant>
      <vt:variant>
        <vt:i4>5</vt:i4>
      </vt:variant>
      <vt:variant>
        <vt:lpwstr/>
      </vt:variant>
      <vt:variant>
        <vt:lpwstr>_Toc509759851</vt:lpwstr>
      </vt:variant>
      <vt:variant>
        <vt:i4>1835057</vt:i4>
      </vt:variant>
      <vt:variant>
        <vt:i4>158</vt:i4>
      </vt:variant>
      <vt:variant>
        <vt:i4>0</vt:i4>
      </vt:variant>
      <vt:variant>
        <vt:i4>5</vt:i4>
      </vt:variant>
      <vt:variant>
        <vt:lpwstr/>
      </vt:variant>
      <vt:variant>
        <vt:lpwstr>_Toc509759850</vt:lpwstr>
      </vt:variant>
      <vt:variant>
        <vt:i4>1900593</vt:i4>
      </vt:variant>
      <vt:variant>
        <vt:i4>152</vt:i4>
      </vt:variant>
      <vt:variant>
        <vt:i4>0</vt:i4>
      </vt:variant>
      <vt:variant>
        <vt:i4>5</vt:i4>
      </vt:variant>
      <vt:variant>
        <vt:lpwstr/>
      </vt:variant>
      <vt:variant>
        <vt:lpwstr>_Toc509759849</vt:lpwstr>
      </vt:variant>
      <vt:variant>
        <vt:i4>1900593</vt:i4>
      </vt:variant>
      <vt:variant>
        <vt:i4>146</vt:i4>
      </vt:variant>
      <vt:variant>
        <vt:i4>0</vt:i4>
      </vt:variant>
      <vt:variant>
        <vt:i4>5</vt:i4>
      </vt:variant>
      <vt:variant>
        <vt:lpwstr/>
      </vt:variant>
      <vt:variant>
        <vt:lpwstr>_Toc509759848</vt:lpwstr>
      </vt:variant>
      <vt:variant>
        <vt:i4>1900593</vt:i4>
      </vt:variant>
      <vt:variant>
        <vt:i4>140</vt:i4>
      </vt:variant>
      <vt:variant>
        <vt:i4>0</vt:i4>
      </vt:variant>
      <vt:variant>
        <vt:i4>5</vt:i4>
      </vt:variant>
      <vt:variant>
        <vt:lpwstr/>
      </vt:variant>
      <vt:variant>
        <vt:lpwstr>_Toc509759847</vt:lpwstr>
      </vt:variant>
      <vt:variant>
        <vt:i4>1900593</vt:i4>
      </vt:variant>
      <vt:variant>
        <vt:i4>134</vt:i4>
      </vt:variant>
      <vt:variant>
        <vt:i4>0</vt:i4>
      </vt:variant>
      <vt:variant>
        <vt:i4>5</vt:i4>
      </vt:variant>
      <vt:variant>
        <vt:lpwstr/>
      </vt:variant>
      <vt:variant>
        <vt:lpwstr>_Toc509759846</vt:lpwstr>
      </vt:variant>
      <vt:variant>
        <vt:i4>1900593</vt:i4>
      </vt:variant>
      <vt:variant>
        <vt:i4>128</vt:i4>
      </vt:variant>
      <vt:variant>
        <vt:i4>0</vt:i4>
      </vt:variant>
      <vt:variant>
        <vt:i4>5</vt:i4>
      </vt:variant>
      <vt:variant>
        <vt:lpwstr/>
      </vt:variant>
      <vt:variant>
        <vt:lpwstr>_Toc509759845</vt:lpwstr>
      </vt:variant>
      <vt:variant>
        <vt:i4>1900593</vt:i4>
      </vt:variant>
      <vt:variant>
        <vt:i4>122</vt:i4>
      </vt:variant>
      <vt:variant>
        <vt:i4>0</vt:i4>
      </vt:variant>
      <vt:variant>
        <vt:i4>5</vt:i4>
      </vt:variant>
      <vt:variant>
        <vt:lpwstr/>
      </vt:variant>
      <vt:variant>
        <vt:lpwstr>_Toc509759844</vt:lpwstr>
      </vt:variant>
      <vt:variant>
        <vt:i4>1900593</vt:i4>
      </vt:variant>
      <vt:variant>
        <vt:i4>116</vt:i4>
      </vt:variant>
      <vt:variant>
        <vt:i4>0</vt:i4>
      </vt:variant>
      <vt:variant>
        <vt:i4>5</vt:i4>
      </vt:variant>
      <vt:variant>
        <vt:lpwstr/>
      </vt:variant>
      <vt:variant>
        <vt:lpwstr>_Toc509759843</vt:lpwstr>
      </vt:variant>
      <vt:variant>
        <vt:i4>1900593</vt:i4>
      </vt:variant>
      <vt:variant>
        <vt:i4>110</vt:i4>
      </vt:variant>
      <vt:variant>
        <vt:i4>0</vt:i4>
      </vt:variant>
      <vt:variant>
        <vt:i4>5</vt:i4>
      </vt:variant>
      <vt:variant>
        <vt:lpwstr/>
      </vt:variant>
      <vt:variant>
        <vt:lpwstr>_Toc509759842</vt:lpwstr>
      </vt:variant>
      <vt:variant>
        <vt:i4>1900593</vt:i4>
      </vt:variant>
      <vt:variant>
        <vt:i4>104</vt:i4>
      </vt:variant>
      <vt:variant>
        <vt:i4>0</vt:i4>
      </vt:variant>
      <vt:variant>
        <vt:i4>5</vt:i4>
      </vt:variant>
      <vt:variant>
        <vt:lpwstr/>
      </vt:variant>
      <vt:variant>
        <vt:lpwstr>_Toc509759841</vt:lpwstr>
      </vt:variant>
      <vt:variant>
        <vt:i4>1900593</vt:i4>
      </vt:variant>
      <vt:variant>
        <vt:i4>98</vt:i4>
      </vt:variant>
      <vt:variant>
        <vt:i4>0</vt:i4>
      </vt:variant>
      <vt:variant>
        <vt:i4>5</vt:i4>
      </vt:variant>
      <vt:variant>
        <vt:lpwstr/>
      </vt:variant>
      <vt:variant>
        <vt:lpwstr>_Toc509759840</vt:lpwstr>
      </vt:variant>
      <vt:variant>
        <vt:i4>1703985</vt:i4>
      </vt:variant>
      <vt:variant>
        <vt:i4>92</vt:i4>
      </vt:variant>
      <vt:variant>
        <vt:i4>0</vt:i4>
      </vt:variant>
      <vt:variant>
        <vt:i4>5</vt:i4>
      </vt:variant>
      <vt:variant>
        <vt:lpwstr/>
      </vt:variant>
      <vt:variant>
        <vt:lpwstr>_Toc509759839</vt:lpwstr>
      </vt:variant>
      <vt:variant>
        <vt:i4>1703985</vt:i4>
      </vt:variant>
      <vt:variant>
        <vt:i4>86</vt:i4>
      </vt:variant>
      <vt:variant>
        <vt:i4>0</vt:i4>
      </vt:variant>
      <vt:variant>
        <vt:i4>5</vt:i4>
      </vt:variant>
      <vt:variant>
        <vt:lpwstr/>
      </vt:variant>
      <vt:variant>
        <vt:lpwstr>_Toc509759838</vt:lpwstr>
      </vt:variant>
      <vt:variant>
        <vt:i4>1703985</vt:i4>
      </vt:variant>
      <vt:variant>
        <vt:i4>80</vt:i4>
      </vt:variant>
      <vt:variant>
        <vt:i4>0</vt:i4>
      </vt:variant>
      <vt:variant>
        <vt:i4>5</vt:i4>
      </vt:variant>
      <vt:variant>
        <vt:lpwstr/>
      </vt:variant>
      <vt:variant>
        <vt:lpwstr>_Toc509759837</vt:lpwstr>
      </vt:variant>
      <vt:variant>
        <vt:i4>1703985</vt:i4>
      </vt:variant>
      <vt:variant>
        <vt:i4>74</vt:i4>
      </vt:variant>
      <vt:variant>
        <vt:i4>0</vt:i4>
      </vt:variant>
      <vt:variant>
        <vt:i4>5</vt:i4>
      </vt:variant>
      <vt:variant>
        <vt:lpwstr/>
      </vt:variant>
      <vt:variant>
        <vt:lpwstr>_Toc509759836</vt:lpwstr>
      </vt:variant>
      <vt:variant>
        <vt:i4>1703985</vt:i4>
      </vt:variant>
      <vt:variant>
        <vt:i4>68</vt:i4>
      </vt:variant>
      <vt:variant>
        <vt:i4>0</vt:i4>
      </vt:variant>
      <vt:variant>
        <vt:i4>5</vt:i4>
      </vt:variant>
      <vt:variant>
        <vt:lpwstr/>
      </vt:variant>
      <vt:variant>
        <vt:lpwstr>_Toc509759834</vt:lpwstr>
      </vt:variant>
      <vt:variant>
        <vt:i4>1703985</vt:i4>
      </vt:variant>
      <vt:variant>
        <vt:i4>62</vt:i4>
      </vt:variant>
      <vt:variant>
        <vt:i4>0</vt:i4>
      </vt:variant>
      <vt:variant>
        <vt:i4>5</vt:i4>
      </vt:variant>
      <vt:variant>
        <vt:lpwstr/>
      </vt:variant>
      <vt:variant>
        <vt:lpwstr>_Toc509759833</vt:lpwstr>
      </vt:variant>
      <vt:variant>
        <vt:i4>1703985</vt:i4>
      </vt:variant>
      <vt:variant>
        <vt:i4>56</vt:i4>
      </vt:variant>
      <vt:variant>
        <vt:i4>0</vt:i4>
      </vt:variant>
      <vt:variant>
        <vt:i4>5</vt:i4>
      </vt:variant>
      <vt:variant>
        <vt:lpwstr/>
      </vt:variant>
      <vt:variant>
        <vt:lpwstr>_Toc509759832</vt:lpwstr>
      </vt:variant>
      <vt:variant>
        <vt:i4>1703985</vt:i4>
      </vt:variant>
      <vt:variant>
        <vt:i4>50</vt:i4>
      </vt:variant>
      <vt:variant>
        <vt:i4>0</vt:i4>
      </vt:variant>
      <vt:variant>
        <vt:i4>5</vt:i4>
      </vt:variant>
      <vt:variant>
        <vt:lpwstr/>
      </vt:variant>
      <vt:variant>
        <vt:lpwstr>_Toc509759831</vt:lpwstr>
      </vt:variant>
      <vt:variant>
        <vt:i4>1703985</vt:i4>
      </vt:variant>
      <vt:variant>
        <vt:i4>44</vt:i4>
      </vt:variant>
      <vt:variant>
        <vt:i4>0</vt:i4>
      </vt:variant>
      <vt:variant>
        <vt:i4>5</vt:i4>
      </vt:variant>
      <vt:variant>
        <vt:lpwstr/>
      </vt:variant>
      <vt:variant>
        <vt:lpwstr>_Toc509759830</vt:lpwstr>
      </vt:variant>
      <vt:variant>
        <vt:i4>1769521</vt:i4>
      </vt:variant>
      <vt:variant>
        <vt:i4>38</vt:i4>
      </vt:variant>
      <vt:variant>
        <vt:i4>0</vt:i4>
      </vt:variant>
      <vt:variant>
        <vt:i4>5</vt:i4>
      </vt:variant>
      <vt:variant>
        <vt:lpwstr/>
      </vt:variant>
      <vt:variant>
        <vt:lpwstr>_Toc509759829</vt:lpwstr>
      </vt:variant>
      <vt:variant>
        <vt:i4>1769521</vt:i4>
      </vt:variant>
      <vt:variant>
        <vt:i4>32</vt:i4>
      </vt:variant>
      <vt:variant>
        <vt:i4>0</vt:i4>
      </vt:variant>
      <vt:variant>
        <vt:i4>5</vt:i4>
      </vt:variant>
      <vt:variant>
        <vt:lpwstr/>
      </vt:variant>
      <vt:variant>
        <vt:lpwstr>_Toc509759828</vt:lpwstr>
      </vt:variant>
      <vt:variant>
        <vt:i4>1769521</vt:i4>
      </vt:variant>
      <vt:variant>
        <vt:i4>26</vt:i4>
      </vt:variant>
      <vt:variant>
        <vt:i4>0</vt:i4>
      </vt:variant>
      <vt:variant>
        <vt:i4>5</vt:i4>
      </vt:variant>
      <vt:variant>
        <vt:lpwstr/>
      </vt:variant>
      <vt:variant>
        <vt:lpwstr>_Toc509759827</vt:lpwstr>
      </vt:variant>
      <vt:variant>
        <vt:i4>1769521</vt:i4>
      </vt:variant>
      <vt:variant>
        <vt:i4>20</vt:i4>
      </vt:variant>
      <vt:variant>
        <vt:i4>0</vt:i4>
      </vt:variant>
      <vt:variant>
        <vt:i4>5</vt:i4>
      </vt:variant>
      <vt:variant>
        <vt:lpwstr/>
      </vt:variant>
      <vt:variant>
        <vt:lpwstr>_Toc509759826</vt:lpwstr>
      </vt:variant>
      <vt:variant>
        <vt:i4>1769521</vt:i4>
      </vt:variant>
      <vt:variant>
        <vt:i4>14</vt:i4>
      </vt:variant>
      <vt:variant>
        <vt:i4>0</vt:i4>
      </vt:variant>
      <vt:variant>
        <vt:i4>5</vt:i4>
      </vt:variant>
      <vt:variant>
        <vt:lpwstr/>
      </vt:variant>
      <vt:variant>
        <vt:lpwstr>_Toc509759825</vt:lpwstr>
      </vt:variant>
      <vt:variant>
        <vt:i4>1769521</vt:i4>
      </vt:variant>
      <vt:variant>
        <vt:i4>8</vt:i4>
      </vt:variant>
      <vt:variant>
        <vt:i4>0</vt:i4>
      </vt:variant>
      <vt:variant>
        <vt:i4>5</vt:i4>
      </vt:variant>
      <vt:variant>
        <vt:lpwstr/>
      </vt:variant>
      <vt:variant>
        <vt:lpwstr>_Toc509759824</vt:lpwstr>
      </vt:variant>
      <vt:variant>
        <vt:i4>1769521</vt:i4>
      </vt:variant>
      <vt:variant>
        <vt:i4>2</vt:i4>
      </vt:variant>
      <vt:variant>
        <vt:i4>0</vt:i4>
      </vt:variant>
      <vt:variant>
        <vt:i4>5</vt:i4>
      </vt:variant>
      <vt:variant>
        <vt:lpwstr/>
      </vt:variant>
      <vt:variant>
        <vt:lpwstr>_Toc509759823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maginskiy_pp@interrao.ru</dc:creator>
  <cp:lastModifiedBy>Романов Прохор Игоревич</cp:lastModifiedBy>
  <cp:revision>2</cp:revision>
  <cp:lastPrinted>2015-07-21T12:08:00Z</cp:lastPrinted>
  <dcterms:created xsi:type="dcterms:W3CDTF">2023-06-19T07:50:00Z</dcterms:created>
  <dcterms:modified xsi:type="dcterms:W3CDTF">2023-06-19T07:50:00Z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090000028380cd1b</vt:lpwstr>
  </property>
  <property fmtid="{D5CDD505-2E9C-101B-9397-08002B2CF9AE}" pid="3" name="CustomServerURL">
    <vt:lpwstr>http://asud.interrao.ru:7778/sedir/doc-upload</vt:lpwstr>
  </property>
  <property fmtid="{D5CDD505-2E9C-101B-9397-08002B2CF9AE}" pid="4" name="CustomUserId">
    <vt:lpwstr>Adarchenko_II</vt:lpwstr>
  </property>
  <property fmtid="{D5CDD505-2E9C-101B-9397-08002B2CF9AE}" pid="5" name="CustomObjectState">
    <vt:lpwstr>4056454836</vt:lpwstr>
  </property>
  <property fmtid="{D5CDD505-2E9C-101B-9397-08002B2CF9AE}" pid="6" name="magic_key">
    <vt:lpwstr>MSKWS-01156.adarchenko_ii.Windows NT...10.192.30.40.127.0.0.1.C:\Users\ADARCH~1\AppData\Local\Temp\AsudCheckout\090000028380cd1b\СД_ДС_Положение_о_закупках.doc</vt:lpwstr>
  </property>
  <property fmtid="{D5CDD505-2E9C-101B-9397-08002B2CF9AE}" pid="7" name="CustomOwnerUserId">
    <vt:lpwstr>Adarchenko_II</vt:lpwstr>
  </property>
  <property fmtid="{D5CDD505-2E9C-101B-9397-08002B2CF9AE}" pid="8" name="ConfirmationToolBarEnabled">
    <vt:lpwstr>false</vt:lpwstr>
  </property>
</Properties>
</file>